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A" w:rsidRDefault="0087002A" w:rsidP="00870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</w:p>
    <w:p w:rsidR="0087002A" w:rsidRDefault="0087002A" w:rsidP="008700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 u 2012. godini</w:t>
      </w:r>
    </w:p>
    <w:p w:rsidR="0087002A" w:rsidRPr="004C5D0A" w:rsidRDefault="0087002A" w:rsidP="0087002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C5D0A">
        <w:rPr>
          <w:rFonts w:ascii="Times New Roman" w:hAnsi="Times New Roman" w:cs="Times New Roman"/>
          <w:b/>
          <w:bCs/>
          <w:sz w:val="18"/>
          <w:szCs w:val="18"/>
        </w:rPr>
        <w:t xml:space="preserve">I) Ugovori o javnoj nabavi </w:t>
      </w:r>
    </w:p>
    <w:tbl>
      <w:tblPr>
        <w:tblW w:w="14435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258"/>
        <w:gridCol w:w="1277"/>
        <w:gridCol w:w="1057"/>
        <w:gridCol w:w="1166"/>
        <w:gridCol w:w="1168"/>
        <w:gridCol w:w="1865"/>
        <w:gridCol w:w="1166"/>
        <w:gridCol w:w="1304"/>
        <w:gridCol w:w="1130"/>
        <w:gridCol w:w="1268"/>
      </w:tblGrid>
      <w:tr w:rsidR="0087002A" w:rsidRPr="004C5D0A" w:rsidTr="005E6A50">
        <w:trPr>
          <w:trHeight w:val="17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Pr="004C5D0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sklapanja ugovora/</w:t>
            </w: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Odnosno</w:t>
            </w: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Pr="004C5D0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87002A" w:rsidRPr="004C5D0A" w:rsidTr="005E6A50">
        <w:trPr>
          <w:trHeight w:val="17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C5D0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55E">
              <w:rPr>
                <w:rFonts w:ascii="Times New Roman" w:hAnsi="Times New Roman" w:cs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01/2011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N-32-M-111259-210311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12.04.2011./</w:t>
            </w:r>
          </w:p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15.04.2011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Tetrada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15.04.2012.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84.112,98</w:t>
            </w:r>
          </w:p>
        </w:tc>
      </w:tr>
      <w:tr w:rsidR="0087002A" w:rsidRPr="004C5D0A" w:rsidTr="005E6A50">
        <w:trPr>
          <w:trHeight w:val="17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1.a.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55E">
              <w:rPr>
                <w:rFonts w:ascii="Times New Roman" w:hAnsi="Times New Roman" w:cs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01/NMV/2012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2012/S 015-0008351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13.04.2012./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15.04.2012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Tetrada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15.04.2013.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002A" w:rsidRPr="004C5D0A" w:rsidTr="005E6A50">
        <w:trPr>
          <w:trHeight w:val="17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C5D0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AD055E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skupljanja i obrade (zbrinjavanja) medicinskog otpada – infektivnog, potencijalno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infekivnog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otpada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ošrih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02/2011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N-16-M-119988-160511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03.08.2011./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16.08.2011.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65.524,80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Mollier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Rijeka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16.08.2012.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D055E" w:rsidRDefault="004C1595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58.</w:t>
            </w:r>
            <w:r w:rsidR="008A0C01">
              <w:rPr>
                <w:rFonts w:ascii="Times New Roman" w:hAnsi="Times New Roman" w:cs="Times New Roman"/>
                <w:bCs/>
                <w:sz w:val="18"/>
                <w:szCs w:val="18"/>
              </w:rPr>
              <w:t>234,34</w:t>
            </w:r>
          </w:p>
        </w:tc>
      </w:tr>
      <w:tr w:rsidR="0087002A" w:rsidRPr="00A51C74" w:rsidTr="005E6A50">
        <w:trPr>
          <w:trHeight w:val="1031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 xml:space="preserve">Nabava sredstava za čišćenje i higijenu (4 podgrupe) i uredskog </w:t>
            </w:r>
            <w:proofErr w:type="spellStart"/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mateijala</w:t>
            </w:r>
            <w:proofErr w:type="spellEnd"/>
            <w:r w:rsidRPr="00A51C74">
              <w:rPr>
                <w:rFonts w:ascii="Times New Roman" w:hAnsi="Times New Roman" w:cs="Times New Roman"/>
                <w:sz w:val="18"/>
                <w:szCs w:val="18"/>
              </w:rPr>
              <w:t xml:space="preserve"> (3 podgrupe)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4/2011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N-16-M-147577-081211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27.01.2012./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14.02.2012.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Uredski materijal 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(3 podgrupe)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1.                =8.195,50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2.              =17.933,00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3.              =30.443,00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Dalmat</w:t>
            </w:r>
            <w:proofErr w:type="spellEnd"/>
            <w:r w:rsidRPr="00A51C74">
              <w:rPr>
                <w:rFonts w:ascii="Times New Roman" w:hAnsi="Times New Roman" w:cs="Times New Roman"/>
                <w:sz w:val="18"/>
                <w:szCs w:val="18"/>
              </w:rPr>
              <w:t xml:space="preserve"> d.o.o. Murvica 1, Zadar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14.02.2013.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87002A" w:rsidRPr="00A51C74" w:rsidTr="005E6A50">
        <w:trPr>
          <w:trHeight w:val="833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27.01.2012./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b/>
                <w:sz w:val="18"/>
                <w:szCs w:val="18"/>
              </w:rPr>
              <w:t>Sredstva za čišćenje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Prema 4 podgrupe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A51C74">
              <w:rPr>
                <w:rFonts w:ascii="Verdana" w:hAnsi="Verdana" w:cs="Times New Roman"/>
                <w:sz w:val="18"/>
                <w:szCs w:val="18"/>
              </w:rPr>
              <w:t>23.194,84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 xml:space="preserve">Saponia Osijek d.d., 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Matije Gupca 2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02.02.2013.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87002A" w:rsidRPr="00A51C74" w:rsidTr="005E6A50">
        <w:trPr>
          <w:trHeight w:val="189"/>
          <w:jc w:val="center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27.01.2012./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           =8.084,62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         =48.694,50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         =24.653,91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C74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1C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Tardi</w:t>
            </w:r>
            <w:proofErr w:type="spellEnd"/>
            <w:r w:rsidRPr="00A51C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d.o.o.,</w:t>
            </w:r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Kamenarka</w:t>
            </w:r>
            <w:proofErr w:type="spellEnd"/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33, Zagreb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06.02.2013.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87002A" w:rsidRPr="004C5D0A" w:rsidTr="005E6A50">
        <w:trPr>
          <w:trHeight w:val="42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Pr="004C5D0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Pr="004C5D0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Usluge zaštite imovine i osoba, te rad 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tel.centrali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Pr="004C5D0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sz w:val="18"/>
                <w:szCs w:val="18"/>
              </w:rPr>
              <w:t>5/2011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Pr="004C5D0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N-30-V-152365-301211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sz w:val="18"/>
                <w:szCs w:val="18"/>
              </w:rPr>
              <w:t>Dodatak II B</w:t>
            </w:r>
          </w:p>
          <w:p w:rsidR="0087002A" w:rsidRPr="004C5D0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Obavijest o početku postupka JN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  <w:p w:rsidR="0087002A" w:rsidRPr="004C5D0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01.02.2012.</w:t>
            </w:r>
            <w:r w:rsidRPr="004C5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C5D0A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306.600,00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C5D0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9D244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244C">
              <w:rPr>
                <w:rFonts w:ascii="Times New Roman" w:hAnsi="Times New Roman" w:cs="Times New Roman"/>
                <w:sz w:val="18"/>
                <w:szCs w:val="18"/>
              </w:rPr>
              <w:t xml:space="preserve">Adriatic </w:t>
            </w:r>
            <w:proofErr w:type="spellStart"/>
            <w:r w:rsidRPr="009D244C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  <w:proofErr w:type="spellEnd"/>
            <w:r w:rsidRPr="009D244C">
              <w:rPr>
                <w:rFonts w:ascii="Times New Roman" w:hAnsi="Times New Roman" w:cs="Times New Roman"/>
                <w:sz w:val="18"/>
                <w:szCs w:val="18"/>
              </w:rPr>
              <w:t xml:space="preserve"> d.o.o. Zadar, Domovinskog rata 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A51C74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01.02.2013.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A" w:rsidRPr="004C5D0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002A" w:rsidRPr="004C5D0A" w:rsidTr="005E6A50">
        <w:trPr>
          <w:trHeight w:val="727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Nabava operacijskih kompleta (setova),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prekrivki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navlaka 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op.salu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zavojnog materijala (prema 4 podgrupe)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06/2011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5533B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3BA">
              <w:rPr>
                <w:rFonts w:ascii="Times New Roman" w:hAnsi="Times New Roman" w:cs="Times New Roman"/>
                <w:sz w:val="18"/>
                <w:szCs w:val="18"/>
              </w:rPr>
              <w:t>N-16-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M-149412-191211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Pr="00C50587" w:rsidRDefault="0087002A" w:rsidP="0087002A">
            <w:pPr>
              <w:rPr>
                <w:rFonts w:ascii="Times New Roman" w:hAnsi="Times New Roman"/>
                <w:sz w:val="18"/>
                <w:szCs w:val="18"/>
              </w:rPr>
            </w:pPr>
            <w:r w:rsidRPr="00C50587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15.02.2012./</w:t>
            </w:r>
          </w:p>
          <w:p w:rsidR="0087002A" w:rsidRPr="004C5D0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CC5">
              <w:rPr>
                <w:rFonts w:ascii="Times New Roman" w:hAnsi="Times New Roman"/>
                <w:color w:val="000000"/>
                <w:sz w:val="18"/>
                <w:szCs w:val="18"/>
              </w:rPr>
              <w:t>1.            =251.973,60</w:t>
            </w:r>
          </w:p>
          <w:p w:rsidR="0087002A" w:rsidRPr="00EE4CC5" w:rsidRDefault="0087002A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CC5">
              <w:rPr>
                <w:rFonts w:ascii="Times New Roman" w:hAnsi="Times New Roman"/>
                <w:color w:val="000000"/>
                <w:sz w:val="18"/>
                <w:szCs w:val="18"/>
              </w:rPr>
              <w:t>2.                =4.898,38</w:t>
            </w: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CC5">
              <w:rPr>
                <w:rFonts w:ascii="Times New Roman" w:hAnsi="Times New Roman"/>
                <w:color w:val="000000"/>
                <w:sz w:val="18"/>
                <w:szCs w:val="18"/>
              </w:rPr>
              <w:t>3.                =1.629,00</w:t>
            </w:r>
          </w:p>
          <w:p w:rsidR="0087002A" w:rsidRPr="00EE4CC5" w:rsidRDefault="0087002A" w:rsidP="0087002A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691A8F" w:rsidRDefault="0087002A" w:rsidP="0087002A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91A8F">
              <w:rPr>
                <w:rFonts w:ascii="Times New Roman" w:hAnsi="Times New Roman"/>
                <w:color w:val="000000"/>
                <w:sz w:val="18"/>
                <w:szCs w:val="18"/>
              </w:rPr>
              <w:t>Lohman</w:t>
            </w:r>
            <w:proofErr w:type="spellEnd"/>
            <w:r w:rsidRPr="00691A8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691A8F">
              <w:rPr>
                <w:rFonts w:ascii="Times New Roman" w:hAnsi="Times New Roman"/>
                <w:color w:val="000000"/>
                <w:sz w:val="18"/>
                <w:szCs w:val="18"/>
              </w:rPr>
              <w:t>Rauscher</w:t>
            </w:r>
            <w:proofErr w:type="spellEnd"/>
            <w:r w:rsidRPr="00691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d.o.o. Sesvete-</w:t>
            </w:r>
            <w:proofErr w:type="spellStart"/>
            <w:r w:rsidRPr="00691A8F">
              <w:rPr>
                <w:rFonts w:ascii="Times New Roman" w:hAnsi="Times New Roman"/>
                <w:color w:val="000000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sz w:val="18"/>
                <w:szCs w:val="18"/>
              </w:rPr>
              <w:t>01.03.2013.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12757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7002A" w:rsidRPr="0012757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87002A" w:rsidRPr="0012757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87002A" w:rsidRPr="0012757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0FB" w:rsidRPr="004C5D0A" w:rsidTr="005E6A50">
        <w:trPr>
          <w:trHeight w:val="307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5533B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E4CC5">
              <w:rPr>
                <w:rFonts w:ascii="Times New Roman" w:hAnsi="Times New Roman"/>
                <w:color w:val="000000"/>
                <w:sz w:val="18"/>
                <w:szCs w:val="18"/>
              </w:rPr>
              <w:t>4.              =5.920,35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691A8F" w:rsidRDefault="0087002A" w:rsidP="008700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Medical</w:t>
            </w:r>
            <w:proofErr w:type="spellEnd"/>
            <w:r w:rsidRPr="00691A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91A8F">
              <w:rPr>
                <w:rFonts w:ascii="Times New Roman" w:hAnsi="Times New Roman"/>
                <w:b/>
                <w:sz w:val="18"/>
                <w:szCs w:val="18"/>
              </w:rPr>
              <w:t>intertrade</w:t>
            </w:r>
            <w:proofErr w:type="spellEnd"/>
            <w:r w:rsidRPr="00691A8F">
              <w:rPr>
                <w:rFonts w:ascii="Times New Roman" w:hAnsi="Times New Roman"/>
                <w:b/>
                <w:sz w:val="18"/>
                <w:szCs w:val="18"/>
              </w:rPr>
              <w:t xml:space="preserve">  d.o.o. Sv. Nedjelja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sz w:val="18"/>
                <w:szCs w:val="18"/>
              </w:rPr>
              <w:t>01.03.2013.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12757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7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8164F4" w:rsidRPr="004C5D0A" w:rsidTr="006706C4">
        <w:trPr>
          <w:trHeight w:val="1414"/>
          <w:jc w:val="center"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prema 5 grupa)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02/2012</w:t>
            </w: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Pr="005533BA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2012/S002-0068041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4F4" w:rsidRDefault="008164F4" w:rsidP="0087002A">
            <w:pPr>
              <w:rPr>
                <w:rFonts w:ascii="Times New Roman" w:hAnsi="Times New Roman" w:cs="Times New Roman"/>
              </w:rPr>
            </w:pPr>
          </w:p>
          <w:p w:rsidR="008164F4" w:rsidRDefault="008164F4" w:rsidP="0087002A">
            <w:pPr>
              <w:rPr>
                <w:rFonts w:ascii="Times New Roman" w:hAnsi="Times New Roman" w:cs="Times New Roman"/>
              </w:rPr>
            </w:pPr>
          </w:p>
          <w:p w:rsidR="008164F4" w:rsidRPr="005E6A50" w:rsidRDefault="008164F4" w:rsidP="00870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A50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30.11.2012./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F4" w:rsidRPr="005E6A50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0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Grupa I –</w:t>
            </w:r>
            <w:r w:rsidRPr="005E6A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 w:rsidRPr="005E6A50">
              <w:rPr>
                <w:rFonts w:ascii="Times New Roman" w:hAnsi="Times New Roman"/>
                <w:color w:val="000000"/>
                <w:sz w:val="18"/>
                <w:szCs w:val="18"/>
              </w:rPr>
              <w:t>mjer.instr</w:t>
            </w:r>
            <w:proofErr w:type="spellEnd"/>
            <w:r w:rsidRPr="005E6A50">
              <w:rPr>
                <w:rFonts w:ascii="Times New Roman" w:hAnsi="Times New Roman"/>
                <w:color w:val="000000"/>
                <w:sz w:val="18"/>
                <w:szCs w:val="18"/>
              </w:rPr>
              <w:t>.(prema 2 podgrupa)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            =118.010,52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                =6.841,74</w:t>
            </w:r>
          </w:p>
          <w:p w:rsidR="008164F4" w:rsidRPr="00EE4CC5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Pr="00EE4CC5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Pr="00691A8F" w:rsidRDefault="008164F4" w:rsidP="0087002A">
            <w:pPr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Sanyko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d.o.o. Zagreb, </w:t>
            </w: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Banjavčićeva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11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Pr="00EE4CC5" w:rsidRDefault="008164F4" w:rsidP="008164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03.12.2013.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F98">
              <w:rPr>
                <w:rFonts w:ascii="Times New Roman" w:hAnsi="Times New Roman" w:cs="Times New Roman"/>
                <w:b/>
                <w:sz w:val="18"/>
                <w:szCs w:val="18"/>
              </w:rPr>
              <w:t>Grupa I</w:t>
            </w:r>
            <w:r w:rsidR="00500F98" w:rsidRPr="00500F9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00F98">
              <w:rPr>
                <w:rFonts w:ascii="Times New Roman" w:hAnsi="Times New Roman" w:cs="Times New Roman"/>
                <w:sz w:val="18"/>
                <w:szCs w:val="18"/>
              </w:rPr>
              <w:t xml:space="preserve"> prema 2 podgrupe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164F4" w:rsidRPr="00127575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8164F4" w:rsidRPr="004C5D0A" w:rsidTr="005E6A50">
        <w:trPr>
          <w:trHeight w:val="1178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F4" w:rsidRDefault="008164F4" w:rsidP="00870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6A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Grupa 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med.potr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mat.za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anest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rean.prib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za dren. i kom.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=163.695,04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64F4" w:rsidRPr="004A70FB" w:rsidRDefault="008164F4" w:rsidP="008700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Pr="00691A8F" w:rsidRDefault="008164F4" w:rsidP="0087002A">
            <w:pPr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Pharmamed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mado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Pr="00500F98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F98">
              <w:rPr>
                <w:rFonts w:ascii="Times New Roman" w:hAnsi="Times New Roman" w:cs="Times New Roman"/>
                <w:b/>
                <w:sz w:val="18"/>
                <w:szCs w:val="18"/>
              </w:rPr>
              <w:t>Grupa II</w:t>
            </w:r>
          </w:p>
        </w:tc>
      </w:tr>
      <w:tr w:rsidR="008164F4" w:rsidRPr="004C5D0A" w:rsidTr="006706C4">
        <w:trPr>
          <w:trHeight w:val="3685"/>
          <w:jc w:val="center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4F4" w:rsidRDefault="008164F4" w:rsidP="00870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6A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Grupa III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med. igle 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epid.komp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vili paketi</w:t>
            </w:r>
          </w:p>
          <w:p w:rsidR="008164F4" w:rsidRPr="005E6A50" w:rsidRDefault="008164F4" w:rsidP="008700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=94.112,50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Grupa IV –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med.pot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mat.za vol.pump.i inf. terapiju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=60.097,50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6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Grupa V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–igle,štrcaljke 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intra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,kanile</w:t>
            </w:r>
          </w:p>
          <w:p w:rsidR="008164F4" w:rsidRPr="005E6A50" w:rsidRDefault="008164F4" w:rsidP="008700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=61.819,50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Pr="00691A8F" w:rsidRDefault="008164F4" w:rsidP="005E6A50">
            <w:pPr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B. Braun </w:t>
            </w: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adria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d.o.o. Zagreb, 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F4" w:rsidRPr="00500F98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F98">
              <w:rPr>
                <w:rFonts w:ascii="Times New Roman" w:hAnsi="Times New Roman" w:cs="Times New Roman"/>
                <w:b/>
                <w:sz w:val="18"/>
                <w:szCs w:val="18"/>
              </w:rPr>
              <w:t>Grupa III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Pr="00500F98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F98">
              <w:rPr>
                <w:rFonts w:ascii="Times New Roman" w:hAnsi="Times New Roman" w:cs="Times New Roman"/>
                <w:b/>
                <w:sz w:val="18"/>
                <w:szCs w:val="18"/>
              </w:rPr>
              <w:t>Grupa IV</w:t>
            </w: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4F4" w:rsidRPr="00500F98" w:rsidRDefault="008164F4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F98">
              <w:rPr>
                <w:rFonts w:ascii="Times New Roman" w:hAnsi="Times New Roman" w:cs="Times New Roman"/>
                <w:b/>
                <w:sz w:val="18"/>
                <w:szCs w:val="18"/>
              </w:rPr>
              <w:t>Grupa V</w:t>
            </w:r>
          </w:p>
        </w:tc>
      </w:tr>
      <w:tr w:rsidR="006706C4" w:rsidRPr="004C5D0A" w:rsidTr="00691A8F">
        <w:trPr>
          <w:trHeight w:val="1952"/>
          <w:jc w:val="center"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Default="00691A8F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</w:tcPr>
          <w:p w:rsidR="006706C4" w:rsidRDefault="006706C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C4" w:rsidRDefault="006706C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6C4" w:rsidRDefault="006706C4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Nabava medicinske opreme (anesteziološki aparat, elementi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artroskopskog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stupa i instrumenti 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artroskopiju</w:t>
            </w:r>
            <w:proofErr w:type="spellEnd"/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Default="00691A8F" w:rsidP="00870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Default="00691A8F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2012/S 002-0074440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691A8F" w:rsidRDefault="00691A8F" w:rsidP="0087002A">
            <w:pPr>
              <w:rPr>
                <w:rFonts w:ascii="Times New Roman" w:hAnsi="Times New Roman" w:cs="Times New Roman"/>
              </w:rPr>
            </w:pPr>
          </w:p>
          <w:p w:rsidR="006706C4" w:rsidRPr="00691A8F" w:rsidRDefault="00691A8F" w:rsidP="008700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A8F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Default="00691A8F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Pr="00691A8F" w:rsidRDefault="00691A8F" w:rsidP="008700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691A8F">
              <w:rPr>
                <w:rFonts w:ascii="Times New Roman" w:hAnsi="Times New Roman"/>
                <w:color w:val="000000"/>
                <w:sz w:val="18"/>
                <w:szCs w:val="18"/>
              </w:rPr>
              <w:t>=299.823,36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Default="00691A8F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dana od potpisa ugovora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Pr="00691A8F" w:rsidRDefault="00691A8F" w:rsidP="005E6A50">
            <w:pPr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Drager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medical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croatia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d.o.o. </w:t>
            </w:r>
            <w:proofErr w:type="spellStart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>Froundeova</w:t>
            </w:r>
            <w:proofErr w:type="spellEnd"/>
            <w:r w:rsidRPr="00691A8F">
              <w:rPr>
                <w:rStyle w:val="Naslov1Char"/>
                <w:rFonts w:ascii="Times New Roman" w:hAnsi="Times New Roman" w:cs="Times New Roman"/>
                <w:b w:val="0"/>
                <w:sz w:val="18"/>
                <w:szCs w:val="18"/>
              </w:rPr>
              <w:t xml:space="preserve"> 13. Zagreb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Default="00A04D12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Isporuka u roku od 15 dana od dana potpisa ugovora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C4" w:rsidRPr="00500F98" w:rsidRDefault="00A04D12" w:rsidP="008700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691A8F">
              <w:rPr>
                <w:rFonts w:ascii="Times New Roman" w:hAnsi="Times New Roman"/>
                <w:color w:val="000000"/>
                <w:sz w:val="18"/>
                <w:szCs w:val="18"/>
              </w:rPr>
              <w:t>=299.823,36</w:t>
            </w:r>
          </w:p>
        </w:tc>
      </w:tr>
    </w:tbl>
    <w:p w:rsidR="00035FC1" w:rsidRDefault="00035FC1" w:rsidP="0087002A">
      <w:pPr>
        <w:spacing w:before="360"/>
        <w:rPr>
          <w:rFonts w:ascii="Times New Roman" w:hAnsi="Times New Roman" w:cs="Times New Roman"/>
          <w:b/>
          <w:bCs/>
        </w:rPr>
      </w:pPr>
    </w:p>
    <w:p w:rsidR="00035FC1" w:rsidRDefault="00035FC1" w:rsidP="0087002A">
      <w:pPr>
        <w:spacing w:before="360"/>
        <w:rPr>
          <w:rFonts w:ascii="Times New Roman" w:hAnsi="Times New Roman" w:cs="Times New Roman"/>
          <w:b/>
          <w:bCs/>
        </w:rPr>
      </w:pPr>
    </w:p>
    <w:p w:rsidR="00035FC1" w:rsidRDefault="00035FC1" w:rsidP="0087002A">
      <w:pPr>
        <w:spacing w:before="360"/>
        <w:rPr>
          <w:rFonts w:ascii="Times New Roman" w:hAnsi="Times New Roman" w:cs="Times New Roman"/>
          <w:b/>
          <w:bCs/>
        </w:rPr>
      </w:pPr>
    </w:p>
    <w:p w:rsidR="00035FC1" w:rsidRDefault="00035FC1" w:rsidP="0087002A">
      <w:pPr>
        <w:spacing w:before="360"/>
        <w:rPr>
          <w:rFonts w:ascii="Times New Roman" w:hAnsi="Times New Roman" w:cs="Times New Roman"/>
          <w:b/>
          <w:bCs/>
        </w:rPr>
      </w:pPr>
    </w:p>
    <w:p w:rsidR="00035FC1" w:rsidRDefault="00035FC1" w:rsidP="0087002A">
      <w:pPr>
        <w:spacing w:before="360"/>
        <w:rPr>
          <w:rFonts w:ascii="Times New Roman" w:hAnsi="Times New Roman" w:cs="Times New Roman"/>
          <w:b/>
          <w:bCs/>
        </w:rPr>
      </w:pPr>
    </w:p>
    <w:p w:rsidR="0087002A" w:rsidRDefault="0087002A" w:rsidP="0087002A">
      <w:pPr>
        <w:spacing w:befor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II) Okvirni sporazumi i ugovori o javnoj nabavi sklopljeni temeljem okvirnog sporazuma</w:t>
      </w:r>
    </w:p>
    <w:tbl>
      <w:tblPr>
        <w:tblW w:w="14344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225"/>
        <w:gridCol w:w="1167"/>
        <w:gridCol w:w="951"/>
        <w:gridCol w:w="1133"/>
        <w:gridCol w:w="1187"/>
        <w:gridCol w:w="1840"/>
        <w:gridCol w:w="1166"/>
        <w:gridCol w:w="1418"/>
        <w:gridCol w:w="1206"/>
        <w:gridCol w:w="1274"/>
      </w:tblGrid>
      <w:tr w:rsidR="0087002A" w:rsidRPr="004C5D0A" w:rsidTr="0087002A">
        <w:trPr>
          <w:trHeight w:val="176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002A" w:rsidRPr="004C5D0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Predmet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Datum sklapanja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Odnosno</w:t>
            </w: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primjena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OS-a 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OS-a/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Razdoblje na koje je sklopljen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</w:t>
            </w: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OS/</w:t>
            </w:r>
          </w:p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EE4CC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Datum konačnog izvršenja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OS-a 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87002A" w:rsidRPr="004C5D0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OS-a/</w:t>
            </w: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</w:tr>
      <w:tr w:rsidR="0087002A" w:rsidRPr="0043113C" w:rsidTr="0087002A">
        <w:trPr>
          <w:trHeight w:val="1628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23.01.2009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1.001.561,68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rPr>
                <w:rFonts w:ascii="Times New Roman" w:hAnsi="Times New Roman"/>
                <w:sz w:val="18"/>
                <w:szCs w:val="18"/>
              </w:rPr>
            </w:pPr>
            <w:r w:rsidRPr="0043113C">
              <w:rPr>
                <w:rFonts w:ascii="Times New Roman" w:hAnsi="Times New Roman"/>
                <w:b/>
                <w:sz w:val="18"/>
                <w:szCs w:val="18"/>
              </w:rPr>
              <w:t xml:space="preserve">Croatia osiguranje d.d. </w:t>
            </w:r>
            <w:r w:rsidRPr="0043113C">
              <w:rPr>
                <w:rFonts w:ascii="Times New Roman" w:hAnsi="Times New Roman"/>
                <w:sz w:val="18"/>
                <w:szCs w:val="18"/>
              </w:rPr>
              <w:t xml:space="preserve">Zagreb, filijala Zadar, Obala kneza Branimira 20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22.01.2013.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002A" w:rsidRPr="0043113C" w:rsidTr="0087002A">
        <w:trPr>
          <w:trHeight w:val="1546"/>
          <w:jc w:val="center"/>
        </w:trPr>
        <w:tc>
          <w:tcPr>
            <w:tcW w:w="777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2225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     ( 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26.01.2009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250.390,42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rPr>
                <w:rFonts w:ascii="Times New Roman" w:hAnsi="Times New Roman"/>
                <w:sz w:val="18"/>
                <w:szCs w:val="18"/>
              </w:rPr>
            </w:pPr>
            <w:r w:rsidRPr="0043113C">
              <w:rPr>
                <w:rFonts w:ascii="Times New Roman" w:hAnsi="Times New Roman"/>
                <w:sz w:val="18"/>
                <w:szCs w:val="18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01.02.2010.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250.390,42</w:t>
            </w:r>
          </w:p>
        </w:tc>
      </w:tr>
      <w:tr w:rsidR="0087002A" w:rsidRPr="0043113C" w:rsidTr="0087002A">
        <w:trPr>
          <w:trHeight w:val="140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43113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     ( 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26.01.2010./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01.02.2010.</w:t>
            </w:r>
          </w:p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250.384,15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rPr>
                <w:rFonts w:ascii="Times New Roman" w:hAnsi="Times New Roman"/>
                <w:sz w:val="18"/>
                <w:szCs w:val="18"/>
              </w:rPr>
            </w:pPr>
            <w:r w:rsidRPr="0043113C">
              <w:rPr>
                <w:rFonts w:ascii="Times New Roman" w:hAnsi="Times New Roman"/>
                <w:sz w:val="18"/>
                <w:szCs w:val="18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01.02.201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250.384,15</w:t>
            </w:r>
          </w:p>
        </w:tc>
      </w:tr>
      <w:tr w:rsidR="0087002A" w:rsidRPr="0043113C" w:rsidTr="0087002A">
        <w:trPr>
          <w:trHeight w:val="113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56D">
              <w:rPr>
                <w:rFonts w:ascii="Times New Roman" w:hAnsi="Times New Roman" w:cs="Times New Roman"/>
                <w:bCs/>
                <w:sz w:val="16"/>
                <w:szCs w:val="16"/>
              </w:rPr>
              <w:t>1.3.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002A" w:rsidRPr="00A27F3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002A" w:rsidRPr="00A27F3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002A" w:rsidRPr="00A27F3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Otvoreni    </w:t>
            </w:r>
          </w:p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 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21.03.2011.</w:t>
            </w:r>
          </w:p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01.02.2011.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32.173,47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rPr>
                <w:rFonts w:ascii="Times New Roman" w:hAnsi="Times New Roman"/>
                <w:sz w:val="16"/>
                <w:szCs w:val="16"/>
              </w:rPr>
            </w:pPr>
            <w:r w:rsidRPr="00A27F38">
              <w:rPr>
                <w:rFonts w:ascii="Times New Roman" w:hAnsi="Times New Roman"/>
                <w:sz w:val="16"/>
                <w:szCs w:val="16"/>
              </w:rPr>
              <w:t>Croatia osiguranje d.d. Zagreb, filijala Zadar, Obala kneza Branimira 20</w:t>
            </w:r>
          </w:p>
          <w:p w:rsidR="0087002A" w:rsidRPr="00A27F38" w:rsidRDefault="0087002A" w:rsidP="008700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01.02.201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32.173,47</w:t>
            </w:r>
          </w:p>
        </w:tc>
      </w:tr>
      <w:tr w:rsidR="0087002A" w:rsidRPr="0043113C" w:rsidTr="0087002A">
        <w:trPr>
          <w:trHeight w:val="280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56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002A" w:rsidRPr="00A27F3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002A" w:rsidRPr="00A27F3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002A" w:rsidRPr="00A27F3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Otvoreni    </w:t>
            </w:r>
          </w:p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 po pozivu)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02.04.2012</w:t>
            </w: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01.02.2012.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32.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077,39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rPr>
                <w:rFonts w:ascii="Times New Roman" w:hAnsi="Times New Roman"/>
                <w:sz w:val="16"/>
                <w:szCs w:val="16"/>
              </w:rPr>
            </w:pPr>
            <w:r w:rsidRPr="00A27F38">
              <w:rPr>
                <w:rFonts w:ascii="Times New Roman" w:hAnsi="Times New Roman"/>
                <w:sz w:val="16"/>
                <w:szCs w:val="16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A27F3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01.02.201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43113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002A" w:rsidRPr="007E3976" w:rsidTr="0087002A">
        <w:trPr>
          <w:trHeight w:val="912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Usluge pranja i glačanja bolničkog rublja </w:t>
            </w:r>
          </w:p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uključujući otpremu i dopremu)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26.03.2009.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1.506.000,00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301.670,00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25.03.2013.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002A" w:rsidRPr="007E3976" w:rsidTr="0087002A">
        <w:trPr>
          <w:trHeight w:val="806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31.03.2009./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01.04.2009.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376.500,00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75.417,15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01.04..2010.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464.642,46</w:t>
            </w:r>
          </w:p>
        </w:tc>
      </w:tr>
      <w:tr w:rsidR="0087002A" w:rsidRPr="007E3976" w:rsidTr="0087002A">
        <w:trPr>
          <w:trHeight w:val="859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26.03.2010./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01.04.2010.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376.500,00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84.210,00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01.04.2011.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442.576,26</w:t>
            </w:r>
          </w:p>
        </w:tc>
      </w:tr>
      <w:tr w:rsidR="0087002A" w:rsidRPr="007E3976" w:rsidTr="0087002A">
        <w:trPr>
          <w:trHeight w:val="99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2.3.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21.03.2011./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01.04.2011.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347.850,00</w:t>
            </w:r>
          </w:p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86.970,80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01.04.2012.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479.826,81</w:t>
            </w:r>
          </w:p>
        </w:tc>
      </w:tr>
      <w:tr w:rsidR="0087002A" w:rsidRPr="007E3976" w:rsidTr="0087002A">
        <w:trPr>
          <w:trHeight w:val="238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30.03.2012./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01.04.2012.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379.200,00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88.013,00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01.04.201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7002A" w:rsidRPr="007E3976" w:rsidTr="0087002A">
        <w:trPr>
          <w:trHeight w:val="2471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26.08.2009.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1C20A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2.944.495,44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-Vindija d.d. Varaždin,</w:t>
            </w:r>
          </w:p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 Prerada d.o.o. Split,</w:t>
            </w:r>
          </w:p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  <w:proofErr w:type="spellEnd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. d.o.o.Biograd,</w:t>
            </w:r>
          </w:p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-ZKM d.o.o. Zadar,</w:t>
            </w:r>
          </w:p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-Vajda d.d. Čakovec,</w:t>
            </w:r>
          </w:p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Irida</w:t>
            </w:r>
            <w:proofErr w:type="spellEnd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Daruvar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002A" w:rsidRPr="007E3976" w:rsidTr="0087002A">
        <w:trPr>
          <w:trHeight w:val="43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31.08.2009.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</w:p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15.09.2009.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736.123,86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15.09.2010.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56.112,26</w:t>
            </w:r>
          </w:p>
        </w:tc>
      </w:tr>
      <w:tr w:rsidR="0087002A" w:rsidRPr="007E3976" w:rsidTr="0087002A">
        <w:trPr>
          <w:trHeight w:val="39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22.561,28</w:t>
            </w:r>
          </w:p>
        </w:tc>
      </w:tr>
      <w:tr w:rsidR="0087002A" w:rsidRPr="007E3976" w:rsidTr="0087002A">
        <w:trPr>
          <w:trHeight w:val="406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  <w:proofErr w:type="spellEnd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124.049,88</w:t>
            </w:r>
          </w:p>
        </w:tc>
      </w:tr>
      <w:tr w:rsidR="0087002A" w:rsidRPr="007E3976" w:rsidTr="0087002A">
        <w:trPr>
          <w:trHeight w:val="34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-ZKM d.o.o. Zadar,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90.040,92</w:t>
            </w:r>
          </w:p>
        </w:tc>
      </w:tr>
      <w:tr w:rsidR="0087002A" w:rsidRPr="007E3976" w:rsidTr="0087002A">
        <w:trPr>
          <w:trHeight w:val="419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255.028,67</w:t>
            </w:r>
          </w:p>
        </w:tc>
      </w:tr>
      <w:tr w:rsidR="0087002A" w:rsidRPr="007E3976" w:rsidTr="0087002A">
        <w:trPr>
          <w:trHeight w:val="497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Irida</w:t>
            </w:r>
            <w:proofErr w:type="spellEnd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FC57C2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48.095,62</w:t>
            </w:r>
          </w:p>
        </w:tc>
      </w:tr>
      <w:tr w:rsidR="0087002A" w:rsidRPr="007E3976" w:rsidTr="0087002A">
        <w:trPr>
          <w:trHeight w:val="353"/>
          <w:jc w:val="center"/>
        </w:trPr>
        <w:tc>
          <w:tcPr>
            <w:tcW w:w="77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3.2.</w:t>
            </w:r>
          </w:p>
        </w:tc>
        <w:tc>
          <w:tcPr>
            <w:tcW w:w="2225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13.09.2010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15.09.2010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644.670,50</w:t>
            </w:r>
          </w:p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 ZKM raskinut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.09.2011.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60.798,36</w:t>
            </w:r>
          </w:p>
        </w:tc>
      </w:tr>
      <w:tr w:rsidR="0087002A" w:rsidRPr="007E3976" w:rsidTr="0087002A">
        <w:trPr>
          <w:trHeight w:val="38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24.462,95</w:t>
            </w:r>
          </w:p>
        </w:tc>
      </w:tr>
      <w:tr w:rsidR="0087002A" w:rsidRPr="007E3976" w:rsidTr="0087002A">
        <w:trPr>
          <w:trHeight w:val="42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  <w:proofErr w:type="spellEnd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112.227,66</w:t>
            </w:r>
          </w:p>
        </w:tc>
      </w:tr>
      <w:tr w:rsidR="0087002A" w:rsidRPr="007E3976" w:rsidTr="0087002A">
        <w:trPr>
          <w:trHeight w:val="41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269.631,72</w:t>
            </w:r>
          </w:p>
        </w:tc>
      </w:tr>
      <w:tr w:rsidR="0087002A" w:rsidRPr="007E3976" w:rsidTr="0087002A">
        <w:trPr>
          <w:trHeight w:val="449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Irida</w:t>
            </w:r>
            <w:proofErr w:type="spellEnd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44.292,01</w:t>
            </w:r>
          </w:p>
        </w:tc>
      </w:tr>
      <w:tr w:rsidR="0087002A" w:rsidRPr="007E3976" w:rsidTr="0087002A">
        <w:trPr>
          <w:trHeight w:val="445"/>
          <w:jc w:val="center"/>
        </w:trPr>
        <w:tc>
          <w:tcPr>
            <w:tcW w:w="77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2225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</w:t>
            </w:r>
          </w:p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.09.201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15.09.2010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539.687,40</w:t>
            </w:r>
          </w:p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(bez ZKM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.09.2012.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F43003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58.996,41</w:t>
            </w:r>
          </w:p>
        </w:tc>
      </w:tr>
      <w:tr w:rsidR="0087002A" w:rsidRPr="007E3976" w:rsidTr="0087002A">
        <w:trPr>
          <w:trHeight w:val="375"/>
          <w:jc w:val="center"/>
        </w:trPr>
        <w:tc>
          <w:tcPr>
            <w:tcW w:w="77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F43003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25.455,56</w:t>
            </w:r>
          </w:p>
        </w:tc>
      </w:tr>
      <w:tr w:rsidR="0087002A" w:rsidRPr="007E3976" w:rsidTr="0087002A">
        <w:trPr>
          <w:trHeight w:val="436"/>
          <w:jc w:val="center"/>
        </w:trPr>
        <w:tc>
          <w:tcPr>
            <w:tcW w:w="77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  <w:proofErr w:type="spellEnd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F43003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130.158,82</w:t>
            </w:r>
          </w:p>
        </w:tc>
      </w:tr>
      <w:tr w:rsidR="0087002A" w:rsidRPr="007E3976" w:rsidTr="0087002A">
        <w:trPr>
          <w:trHeight w:val="449"/>
          <w:jc w:val="center"/>
        </w:trPr>
        <w:tc>
          <w:tcPr>
            <w:tcW w:w="77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4920D6" w:rsidRDefault="00F43003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272.374,77</w:t>
            </w:r>
          </w:p>
        </w:tc>
      </w:tr>
      <w:tr w:rsidR="0087002A" w:rsidRPr="007E3976" w:rsidTr="0087002A">
        <w:trPr>
          <w:trHeight w:val="370"/>
          <w:jc w:val="center"/>
        </w:trPr>
        <w:tc>
          <w:tcPr>
            <w:tcW w:w="777" w:type="dxa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Irida</w:t>
            </w:r>
            <w:proofErr w:type="spellEnd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4920D6" w:rsidRDefault="00F43003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45.523,31</w:t>
            </w:r>
          </w:p>
        </w:tc>
      </w:tr>
      <w:tr w:rsidR="0087002A" w:rsidRPr="007E3976" w:rsidTr="0087002A">
        <w:trPr>
          <w:trHeight w:val="414"/>
          <w:jc w:val="center"/>
        </w:trPr>
        <w:tc>
          <w:tcPr>
            <w:tcW w:w="777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3.4.</w:t>
            </w:r>
          </w:p>
        </w:tc>
        <w:tc>
          <w:tcPr>
            <w:tcW w:w="2225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i dostava prehrambenih proizvoda, prema osam grupa</w:t>
            </w:r>
          </w:p>
          <w:p w:rsidR="00035FC1" w:rsidRDefault="00035FC1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Pr="007E397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4920D6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608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30.12.2009.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D325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8">
              <w:rPr>
                <w:rFonts w:ascii="Times New Roman" w:hAnsi="Times New Roman" w:cs="Times New Roman"/>
                <w:sz w:val="18"/>
                <w:szCs w:val="18"/>
              </w:rPr>
              <w:t>655.746,42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D3258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8">
              <w:rPr>
                <w:rFonts w:ascii="Times New Roman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8">
              <w:rPr>
                <w:rFonts w:ascii="Times New Roman" w:hAnsi="Times New Roman" w:cs="Times New Roman"/>
                <w:sz w:val="18"/>
                <w:szCs w:val="18"/>
              </w:rPr>
              <w:t>HEP-Opskrba d.o.o. Zagreb</w:t>
            </w:r>
          </w:p>
          <w:p w:rsidR="0087002A" w:rsidRPr="008D325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D325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8">
              <w:rPr>
                <w:rFonts w:ascii="Times New Roman" w:hAnsi="Times New Roman" w:cs="Times New Roman"/>
                <w:sz w:val="18"/>
                <w:szCs w:val="18"/>
              </w:rPr>
              <w:t>30.12.2013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D3258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4.1.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30.12.2009./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01.01.2010.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163.936,60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168.694,49</w:t>
            </w:r>
          </w:p>
        </w:tc>
      </w:tr>
      <w:tr w:rsidR="0087002A" w:rsidRPr="008D3258" w:rsidTr="0087002A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4.2.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11.01.2011/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01.01.20.11.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162.568,59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01.01.2012.</w:t>
            </w: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2276C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191.663,76</w:t>
            </w:r>
          </w:p>
        </w:tc>
      </w:tr>
      <w:tr w:rsidR="0087002A" w:rsidRPr="008D3258" w:rsidTr="0087002A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11.01.2011/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01.01.2011.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186.208,48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Usluge opskrbe električne energije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697B57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661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BF432B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32B">
              <w:rPr>
                <w:rFonts w:ascii="Times New Roman" w:hAnsi="Times New Roman" w:cs="Times New Roman"/>
                <w:sz w:val="18"/>
                <w:szCs w:val="18"/>
              </w:rPr>
              <w:t>27. 01.2010.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BF432B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32B">
              <w:rPr>
                <w:rFonts w:ascii="Times New Roman" w:hAnsi="Times New Roman" w:cs="Times New Roman"/>
                <w:sz w:val="18"/>
                <w:szCs w:val="18"/>
              </w:rPr>
              <w:t>2.741.040,00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BF432B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32B">
              <w:rPr>
                <w:rFonts w:ascii="Times New Roman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BF432B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32B">
              <w:rPr>
                <w:rFonts w:ascii="Times New Roman" w:hAnsi="Times New Roman" w:cs="Times New Roman"/>
                <w:sz w:val="18"/>
                <w:szCs w:val="18"/>
              </w:rPr>
              <w:t xml:space="preserve">Ina </w:t>
            </w:r>
            <w:proofErr w:type="spellStart"/>
            <w:r w:rsidRPr="00BF432B">
              <w:rPr>
                <w:rFonts w:ascii="Times New Roman" w:hAnsi="Times New Roman" w:cs="Times New Roman"/>
                <w:sz w:val="18"/>
                <w:szCs w:val="18"/>
              </w:rPr>
              <w:t>ind.nafte</w:t>
            </w:r>
            <w:proofErr w:type="spellEnd"/>
            <w:r w:rsidRPr="00BF432B">
              <w:rPr>
                <w:rFonts w:ascii="Times New Roman" w:hAnsi="Times New Roman" w:cs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BF432B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BF432B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62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5.1.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04.02.2010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685.260,00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Ina </w:t>
            </w:r>
            <w:proofErr w:type="spellStart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ind.nafte</w:t>
            </w:r>
            <w:proofErr w:type="spellEnd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.02.2011.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626.372,25</w:t>
            </w:r>
          </w:p>
        </w:tc>
      </w:tr>
      <w:tr w:rsidR="0087002A" w:rsidRPr="008D3258" w:rsidTr="0087002A">
        <w:trPr>
          <w:trHeight w:val="66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5.2.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N-02-V-154959-301209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04.02.2011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786.240,00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Ina </w:t>
            </w:r>
            <w:proofErr w:type="spellStart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ind.nafte</w:t>
            </w:r>
            <w:proofErr w:type="spellEnd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 d.d. Zagreb</w:t>
            </w:r>
          </w:p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04.02.2012.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939.609,80</w:t>
            </w:r>
          </w:p>
        </w:tc>
      </w:tr>
      <w:tr w:rsidR="0087002A" w:rsidRPr="008D3258" w:rsidTr="0087002A">
        <w:trPr>
          <w:trHeight w:val="608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5.3.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19.01.2012/</w:t>
            </w:r>
          </w:p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05.02.2012.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957.420,00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Ina </w:t>
            </w:r>
            <w:proofErr w:type="spellStart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ind.nafte</w:t>
            </w:r>
            <w:proofErr w:type="spellEnd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05.02.2013.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5.4.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robe – ekstra lakog loživog ulja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9660A5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2035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ort.implantata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med.cementa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kir.konca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sred. za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dezinf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rtg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filmova,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dijag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,sred. i med.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nekemijskog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22.09.2010.</w:t>
            </w: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(sklopljeno 8 ugovora, s 8 različitih dobavljača)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23.892.872,73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Lima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Medic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plano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B.B.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Adria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Medi.int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 Sv. Nedjelja,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Medilab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Fotokemika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Samobor i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Oktal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Pharma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21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ort.implantata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med.cementa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kir.konca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dijag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29.09.2010.</w:t>
            </w: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(sklopljeno 8 ugovora, s 8 različitih dobavljača)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01.10.2010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5.973.218,18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Lima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.2011.</w:t>
            </w:r>
          </w:p>
        </w:tc>
        <w:tc>
          <w:tcPr>
            <w:tcW w:w="12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2.701.892,19</w:t>
            </w:r>
          </w:p>
        </w:tc>
      </w:tr>
      <w:tr w:rsidR="0087002A" w:rsidRPr="008D3258" w:rsidTr="0087002A">
        <w:trPr>
          <w:trHeight w:val="199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Medic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6.644,88</w:t>
            </w:r>
          </w:p>
        </w:tc>
      </w:tr>
      <w:tr w:rsidR="0087002A" w:rsidRPr="008D3258" w:rsidTr="0087002A">
        <w:trPr>
          <w:trHeight w:val="20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plano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39.826,25</w:t>
            </w:r>
          </w:p>
        </w:tc>
      </w:tr>
      <w:tr w:rsidR="0087002A" w:rsidRPr="008D3258" w:rsidTr="0087002A">
        <w:trPr>
          <w:trHeight w:val="221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B.B.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Adria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247.380,32</w:t>
            </w:r>
          </w:p>
        </w:tc>
      </w:tr>
      <w:tr w:rsidR="0087002A" w:rsidRPr="008D3258" w:rsidTr="0087002A">
        <w:trPr>
          <w:trHeight w:val="45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Medi.int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1.495.047,58</w:t>
            </w:r>
          </w:p>
        </w:tc>
      </w:tr>
      <w:tr w:rsidR="0087002A" w:rsidRPr="008D3258" w:rsidTr="0087002A">
        <w:trPr>
          <w:trHeight w:val="21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Medilab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57.060,98</w:t>
            </w:r>
          </w:p>
        </w:tc>
      </w:tr>
      <w:tr w:rsidR="0087002A" w:rsidRPr="008D3258" w:rsidTr="0087002A">
        <w:trPr>
          <w:trHeight w:val="397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Fotokemika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61.010,95</w:t>
            </w:r>
          </w:p>
        </w:tc>
      </w:tr>
      <w:tr w:rsidR="0087002A" w:rsidRPr="008D3258" w:rsidTr="0087002A">
        <w:trPr>
          <w:trHeight w:val="423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Oktal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Pharma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75.382,46</w:t>
            </w:r>
          </w:p>
        </w:tc>
      </w:tr>
      <w:tr w:rsidR="0087002A" w:rsidRPr="008D3258" w:rsidTr="0087002A">
        <w:trPr>
          <w:trHeight w:val="21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6.2.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ort.implantata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med.cementa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kir.konca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dijag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06.10.2011. (sklopljeno 8 ugovora, s 8 različitih dobavljača)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6.208.471,38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Lima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.2012.</w:t>
            </w:r>
          </w:p>
        </w:tc>
        <w:tc>
          <w:tcPr>
            <w:tcW w:w="12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E6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2.534.967,12</w:t>
            </w:r>
          </w:p>
        </w:tc>
      </w:tr>
      <w:tr w:rsidR="0087002A" w:rsidRPr="008D3258" w:rsidTr="0087002A">
        <w:trPr>
          <w:trHeight w:val="199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Medic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E6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22.450,39</w:t>
            </w:r>
          </w:p>
        </w:tc>
      </w:tr>
      <w:tr w:rsidR="0087002A" w:rsidRPr="008D3258" w:rsidTr="0087002A">
        <w:trPr>
          <w:trHeight w:val="21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Medic</w:t>
            </w:r>
            <w:proofErr w:type="spellEnd"/>
            <w:r w:rsidR="0087002A"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7002A"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="0087002A"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E6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35.277,53</w:t>
            </w:r>
          </w:p>
        </w:tc>
      </w:tr>
      <w:tr w:rsidR="0087002A" w:rsidRPr="008D3258" w:rsidTr="0087002A">
        <w:trPr>
          <w:trHeight w:val="198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B.B.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Adria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E6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286.974,77</w:t>
            </w:r>
          </w:p>
        </w:tc>
      </w:tr>
      <w:tr w:rsidR="0087002A" w:rsidRPr="008D3258" w:rsidTr="0087002A">
        <w:trPr>
          <w:trHeight w:val="397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Medi.int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E6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1.988.254,38</w:t>
            </w:r>
          </w:p>
        </w:tc>
      </w:tr>
      <w:tr w:rsidR="0087002A" w:rsidRPr="008D3258" w:rsidTr="0087002A">
        <w:trPr>
          <w:trHeight w:val="21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Medilab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E6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60.065,88</w:t>
            </w:r>
          </w:p>
        </w:tc>
      </w:tr>
      <w:tr w:rsidR="0087002A" w:rsidRPr="008D3258" w:rsidTr="0087002A">
        <w:trPr>
          <w:trHeight w:val="41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Fotokemika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E6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65.510,58</w:t>
            </w:r>
          </w:p>
        </w:tc>
      </w:tr>
      <w:tr w:rsidR="0087002A" w:rsidRPr="008D3258" w:rsidTr="0087002A">
        <w:trPr>
          <w:trHeight w:val="405"/>
          <w:jc w:val="center"/>
        </w:trPr>
        <w:tc>
          <w:tcPr>
            <w:tcW w:w="77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Oktal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Pharma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Pr="007F655F" w:rsidRDefault="00E67800" w:rsidP="00E6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69.834,76</w:t>
            </w:r>
            <w:bookmarkStart w:id="0" w:name="_GoBack"/>
            <w:bookmarkEnd w:id="0"/>
          </w:p>
        </w:tc>
      </w:tr>
      <w:tr w:rsidR="0087002A" w:rsidRPr="008D3258" w:rsidTr="0087002A">
        <w:trPr>
          <w:trHeight w:val="2138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6.3.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ort.implantata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med.cementa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kir.konca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dijag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potr. </w:t>
            </w: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materijala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02A" w:rsidRPr="008D3258" w:rsidTr="0087002A">
        <w:trPr>
          <w:trHeight w:val="229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83156D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6.4.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ort.implantata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med.cementa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kir.konca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dijag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002A" w:rsidRPr="007F655F" w:rsidRDefault="0087002A" w:rsidP="008700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002A" w:rsidRPr="004C5D0A" w:rsidRDefault="0087002A" w:rsidP="0087002A">
      <w:pPr>
        <w:rPr>
          <w:sz w:val="18"/>
          <w:szCs w:val="18"/>
        </w:rPr>
      </w:pPr>
    </w:p>
    <w:p w:rsidR="00C02DC0" w:rsidRDefault="00C02DC0"/>
    <w:sectPr w:rsidR="00C02DC0" w:rsidSect="00870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4A" w:rsidRDefault="00FA604A">
      <w:pPr>
        <w:spacing w:after="0" w:line="240" w:lineRule="auto"/>
      </w:pPr>
      <w:r>
        <w:separator/>
      </w:r>
    </w:p>
  </w:endnote>
  <w:endnote w:type="continuationSeparator" w:id="0">
    <w:p w:rsidR="00FA604A" w:rsidRDefault="00FA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5" w:rsidRDefault="004C15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3287"/>
      <w:docPartObj>
        <w:docPartGallery w:val="Page Numbers (Bottom of Page)"/>
        <w:docPartUnique/>
      </w:docPartObj>
    </w:sdtPr>
    <w:sdtContent>
      <w:p w:rsidR="004C1595" w:rsidRDefault="004C15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00">
          <w:rPr>
            <w:noProof/>
          </w:rPr>
          <w:t>8</w:t>
        </w:r>
        <w:r>
          <w:fldChar w:fldCharType="end"/>
        </w:r>
      </w:p>
    </w:sdtContent>
  </w:sdt>
  <w:p w:rsidR="004C1595" w:rsidRDefault="004C159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5" w:rsidRDefault="004C15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4A" w:rsidRDefault="00FA604A">
      <w:pPr>
        <w:spacing w:after="0" w:line="240" w:lineRule="auto"/>
      </w:pPr>
      <w:r>
        <w:separator/>
      </w:r>
    </w:p>
  </w:footnote>
  <w:footnote w:type="continuationSeparator" w:id="0">
    <w:p w:rsidR="00FA604A" w:rsidRDefault="00FA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5" w:rsidRDefault="004C15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5" w:rsidRDefault="004C159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5" w:rsidRDefault="004C159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B"/>
    <w:rsid w:val="00035FC1"/>
    <w:rsid w:val="000E6DDB"/>
    <w:rsid w:val="00177FB5"/>
    <w:rsid w:val="002A28F6"/>
    <w:rsid w:val="004A70FB"/>
    <w:rsid w:val="004C1595"/>
    <w:rsid w:val="00500F98"/>
    <w:rsid w:val="005E6A50"/>
    <w:rsid w:val="006706C4"/>
    <w:rsid w:val="00691A8F"/>
    <w:rsid w:val="00743F20"/>
    <w:rsid w:val="007E335E"/>
    <w:rsid w:val="008164F4"/>
    <w:rsid w:val="0087002A"/>
    <w:rsid w:val="008A0C01"/>
    <w:rsid w:val="00A04D12"/>
    <w:rsid w:val="00B44647"/>
    <w:rsid w:val="00C02DC0"/>
    <w:rsid w:val="00E67800"/>
    <w:rsid w:val="00EE095E"/>
    <w:rsid w:val="00F37348"/>
    <w:rsid w:val="00F43003"/>
    <w:rsid w:val="00F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2A"/>
    <w:pPr>
      <w:spacing w:after="200" w:line="276" w:lineRule="auto"/>
    </w:pPr>
    <w:rPr>
      <w:rFonts w:ascii="Calibri" w:eastAsia="Calibri" w:hAnsi="Calibri" w:cs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EE095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095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095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095E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095E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095E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095E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095E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095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09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E09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E09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09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09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09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09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09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09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EE09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E09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095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E09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EE095E"/>
    <w:rPr>
      <w:b/>
      <w:bCs/>
    </w:rPr>
  </w:style>
  <w:style w:type="character" w:styleId="Istaknuto">
    <w:name w:val="Emphasis"/>
    <w:basedOn w:val="Zadanifontodlomka"/>
    <w:uiPriority w:val="20"/>
    <w:qFormat/>
    <w:rsid w:val="00EE09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EE095E"/>
    <w:pPr>
      <w:spacing w:after="80" w:line="240" w:lineRule="auto"/>
    </w:pPr>
    <w:rPr>
      <w:rFonts w:asciiTheme="minorHAnsi" w:eastAsiaTheme="minorHAnsi" w:hAnsiTheme="minorHAnsi" w:cs="Times New Roman"/>
      <w:sz w:val="24"/>
      <w:szCs w:val="32"/>
    </w:rPr>
  </w:style>
  <w:style w:type="paragraph" w:styleId="Odlomakpopisa">
    <w:name w:val="List Paragraph"/>
    <w:basedOn w:val="Normal"/>
    <w:uiPriority w:val="34"/>
    <w:qFormat/>
    <w:rsid w:val="00EE095E"/>
    <w:pPr>
      <w:spacing w:after="8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E095E"/>
    <w:pPr>
      <w:spacing w:after="80" w:line="240" w:lineRule="auto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E09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E095E"/>
    <w:pPr>
      <w:spacing w:after="8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E095E"/>
    <w:rPr>
      <w:b/>
      <w:i/>
      <w:sz w:val="24"/>
    </w:rPr>
  </w:style>
  <w:style w:type="character" w:styleId="Neupadljivoisticanje">
    <w:name w:val="Subtle Emphasis"/>
    <w:uiPriority w:val="19"/>
    <w:qFormat/>
    <w:rsid w:val="00EE09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EE09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E09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E09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E09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095E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7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02A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87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02A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0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2A"/>
    <w:pPr>
      <w:spacing w:after="200" w:line="276" w:lineRule="auto"/>
    </w:pPr>
    <w:rPr>
      <w:rFonts w:ascii="Calibri" w:eastAsia="Calibri" w:hAnsi="Calibri" w:cs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EE095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095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095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095E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095E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095E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095E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095E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095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09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E09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E09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09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09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09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09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09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09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EE09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E09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095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E09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EE095E"/>
    <w:rPr>
      <w:b/>
      <w:bCs/>
    </w:rPr>
  </w:style>
  <w:style w:type="character" w:styleId="Istaknuto">
    <w:name w:val="Emphasis"/>
    <w:basedOn w:val="Zadanifontodlomka"/>
    <w:uiPriority w:val="20"/>
    <w:qFormat/>
    <w:rsid w:val="00EE09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EE095E"/>
    <w:pPr>
      <w:spacing w:after="80" w:line="240" w:lineRule="auto"/>
    </w:pPr>
    <w:rPr>
      <w:rFonts w:asciiTheme="minorHAnsi" w:eastAsiaTheme="minorHAnsi" w:hAnsiTheme="minorHAnsi" w:cs="Times New Roman"/>
      <w:sz w:val="24"/>
      <w:szCs w:val="32"/>
    </w:rPr>
  </w:style>
  <w:style w:type="paragraph" w:styleId="Odlomakpopisa">
    <w:name w:val="List Paragraph"/>
    <w:basedOn w:val="Normal"/>
    <w:uiPriority w:val="34"/>
    <w:qFormat/>
    <w:rsid w:val="00EE095E"/>
    <w:pPr>
      <w:spacing w:after="8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E095E"/>
    <w:pPr>
      <w:spacing w:after="80" w:line="240" w:lineRule="auto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E09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E095E"/>
    <w:pPr>
      <w:spacing w:after="8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E095E"/>
    <w:rPr>
      <w:b/>
      <w:i/>
      <w:sz w:val="24"/>
    </w:rPr>
  </w:style>
  <w:style w:type="character" w:styleId="Neupadljivoisticanje">
    <w:name w:val="Subtle Emphasis"/>
    <w:uiPriority w:val="19"/>
    <w:qFormat/>
    <w:rsid w:val="00EE09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EE09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E09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E09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E09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095E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7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02A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87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02A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0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C0C0-3ABF-4330-AC9D-7945A61A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bolnica120</cp:lastModifiedBy>
  <cp:revision>7</cp:revision>
  <dcterms:created xsi:type="dcterms:W3CDTF">2012-12-05T11:56:00Z</dcterms:created>
  <dcterms:modified xsi:type="dcterms:W3CDTF">2012-12-18T05:40:00Z</dcterms:modified>
</cp:coreProperties>
</file>