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A1327" w14:textId="135D4C43" w:rsidR="00243C0D" w:rsidRPr="00C9008D" w:rsidRDefault="00243C0D" w:rsidP="00A5384B">
      <w:pPr>
        <w:ind w:left="284"/>
        <w:jc w:val="both"/>
        <w:rPr>
          <w:rFonts w:asciiTheme="minorHAnsi" w:eastAsiaTheme="minorHAnsi" w:hAnsiTheme="minorHAnsi" w:cstheme="minorHAnsi"/>
          <w:lang w:eastAsia="en-US"/>
        </w:rPr>
      </w:pPr>
      <w:r w:rsidRPr="00345540">
        <w:rPr>
          <w:rFonts w:asciiTheme="minorHAnsi" w:eastAsiaTheme="minorHAnsi" w:hAnsiTheme="minorHAnsi" w:cstheme="minorHAnsi"/>
          <w:b/>
          <w:bCs/>
          <w:lang w:eastAsia="en-US"/>
        </w:rPr>
        <w:t xml:space="preserve">NARUČITELJ: </w:t>
      </w:r>
      <w:r w:rsidR="00401307">
        <w:rPr>
          <w:rFonts w:asciiTheme="minorHAnsi" w:eastAsiaTheme="minorHAnsi" w:hAnsiTheme="minorHAnsi" w:cstheme="minorHAnsi"/>
          <w:b/>
          <w:bCs/>
          <w:lang w:eastAsia="en-US"/>
        </w:rPr>
        <w:tab/>
      </w:r>
      <w:r w:rsidRPr="00C9008D">
        <w:rPr>
          <w:rFonts w:asciiTheme="minorHAnsi" w:eastAsiaTheme="minorHAnsi" w:hAnsiTheme="minorHAnsi" w:cstheme="minorHAnsi"/>
          <w:lang w:eastAsia="en-US"/>
        </w:rPr>
        <w:t>SPECIJALNA BOLNICA</w:t>
      </w:r>
      <w:r>
        <w:rPr>
          <w:rFonts w:asciiTheme="minorHAnsi" w:eastAsiaTheme="minorHAnsi" w:hAnsiTheme="minorHAnsi" w:cstheme="minorHAnsi"/>
          <w:lang w:eastAsia="en-US"/>
        </w:rPr>
        <w:t xml:space="preserve"> </w:t>
      </w:r>
      <w:r w:rsidRPr="00C9008D">
        <w:rPr>
          <w:rFonts w:asciiTheme="minorHAnsi" w:eastAsiaTheme="minorHAnsi" w:hAnsiTheme="minorHAnsi" w:cstheme="minorHAnsi"/>
          <w:lang w:eastAsia="en-US"/>
        </w:rPr>
        <w:t>ZA ORTOPEDIJU</w:t>
      </w:r>
    </w:p>
    <w:p w14:paraId="2FDD7125" w14:textId="77777777" w:rsidR="00243C0D" w:rsidRPr="00C9008D" w:rsidRDefault="00243C0D" w:rsidP="00A5384B">
      <w:pPr>
        <w:ind w:left="2116" w:firstLine="11"/>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Zadarska 62</w:t>
      </w:r>
    </w:p>
    <w:p w14:paraId="5D4A7833" w14:textId="77777777" w:rsidR="00243C0D" w:rsidRPr="00C9008D" w:rsidRDefault="00243C0D" w:rsidP="00A5384B">
      <w:pPr>
        <w:ind w:left="2105" w:firstLine="11"/>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Biograd Na Moru</w:t>
      </w:r>
    </w:p>
    <w:p w14:paraId="0CF21B9D" w14:textId="77777777" w:rsidR="00243C0D" w:rsidRDefault="00243C0D" w:rsidP="00A5384B">
      <w:pPr>
        <w:ind w:left="2094" w:firstLine="11"/>
        <w:jc w:val="both"/>
        <w:rPr>
          <w:rFonts w:asciiTheme="minorHAnsi" w:eastAsiaTheme="minorHAnsi" w:hAnsiTheme="minorHAnsi" w:cstheme="minorHAnsi"/>
          <w:lang w:eastAsia="en-US"/>
        </w:rPr>
      </w:pPr>
      <w:r w:rsidRPr="00C9008D">
        <w:rPr>
          <w:rFonts w:asciiTheme="minorHAnsi" w:eastAsiaTheme="minorHAnsi" w:hAnsiTheme="minorHAnsi" w:cstheme="minorHAnsi"/>
          <w:lang w:eastAsia="en-US"/>
        </w:rPr>
        <w:t>OIB 10704055828</w:t>
      </w:r>
      <w:r>
        <w:rPr>
          <w:rFonts w:asciiTheme="minorHAnsi" w:eastAsiaTheme="minorHAnsi" w:hAnsiTheme="minorHAnsi" w:cstheme="minorHAnsi"/>
          <w:lang w:eastAsia="en-US"/>
        </w:rPr>
        <w:t xml:space="preserve"> </w:t>
      </w:r>
    </w:p>
    <w:p w14:paraId="3F1A1CC5" w14:textId="77777777" w:rsidR="00243C0D" w:rsidRPr="00345540" w:rsidRDefault="00243C0D" w:rsidP="00A5384B">
      <w:pPr>
        <w:ind w:left="284"/>
        <w:jc w:val="both"/>
        <w:rPr>
          <w:rFonts w:asciiTheme="minorHAnsi" w:eastAsiaTheme="minorHAnsi" w:hAnsiTheme="minorHAnsi" w:cstheme="minorHAnsi"/>
          <w:b/>
          <w:bCs/>
          <w:lang w:eastAsia="en-US"/>
        </w:rPr>
      </w:pPr>
    </w:p>
    <w:p w14:paraId="20EFB9C0" w14:textId="6E6C09CC" w:rsidR="00243C0D" w:rsidRDefault="00243C0D" w:rsidP="00A5384B">
      <w:pPr>
        <w:pStyle w:val="Textbody0"/>
        <w:spacing w:after="0"/>
        <w:ind w:left="284"/>
        <w:jc w:val="both"/>
        <w:rPr>
          <w:rFonts w:asciiTheme="minorHAnsi" w:hAnsiTheme="minorHAnsi" w:cstheme="minorHAnsi"/>
        </w:rPr>
      </w:pPr>
      <w:r w:rsidRPr="00345540">
        <w:rPr>
          <w:rFonts w:asciiTheme="minorHAnsi" w:eastAsiaTheme="minorHAnsi" w:hAnsiTheme="minorHAnsi" w:cstheme="minorHAnsi"/>
          <w:b/>
          <w:bCs/>
          <w:lang w:eastAsia="en-US"/>
        </w:rPr>
        <w:t xml:space="preserve">PREDMET NABAVE: </w:t>
      </w:r>
      <w:r w:rsidR="00064A61">
        <w:rPr>
          <w:rFonts w:asciiTheme="minorHAnsi" w:eastAsiaTheme="minorHAnsi" w:hAnsiTheme="minorHAnsi" w:cstheme="minorHAnsi"/>
          <w:lang w:eastAsia="en-US"/>
        </w:rPr>
        <w:t>Glavni projekt za izgradnju prostorije za magnet i pratećih prostorija</w:t>
      </w:r>
    </w:p>
    <w:p w14:paraId="76E0980B" w14:textId="77777777" w:rsidR="00243C0D" w:rsidRDefault="00243C0D" w:rsidP="00A5384B">
      <w:pPr>
        <w:pStyle w:val="Standard"/>
        <w:ind w:left="284"/>
        <w:rPr>
          <w:rFonts w:asciiTheme="minorHAnsi" w:hAnsiTheme="minorHAnsi" w:cstheme="minorHAnsi"/>
          <w:b/>
          <w:bCs/>
        </w:rPr>
      </w:pPr>
    </w:p>
    <w:p w14:paraId="33AB5D88" w14:textId="68CF462F" w:rsidR="00B30826" w:rsidRPr="00D11569" w:rsidRDefault="00B30826" w:rsidP="00A5384B">
      <w:pPr>
        <w:ind w:left="284"/>
        <w:jc w:val="both"/>
        <w:rPr>
          <w:rFonts w:asciiTheme="minorHAnsi" w:hAnsiTheme="minorHAnsi" w:cstheme="minorHAnsi"/>
          <w:b/>
          <w:bCs/>
          <w:color w:val="000000"/>
        </w:rPr>
      </w:pPr>
      <w:r w:rsidRPr="00DE503F">
        <w:rPr>
          <w:rFonts w:asciiTheme="minorHAnsi" w:hAnsiTheme="minorHAnsi" w:cstheme="minorHAnsi"/>
          <w:b/>
          <w:bCs/>
          <w:color w:val="000000"/>
        </w:rPr>
        <w:t xml:space="preserve">PROCJENJENA VRIJEDNOST </w:t>
      </w:r>
      <w:r w:rsidRPr="00D11569">
        <w:rPr>
          <w:rFonts w:asciiTheme="minorHAnsi" w:hAnsiTheme="minorHAnsi" w:cstheme="minorHAnsi"/>
          <w:b/>
          <w:bCs/>
          <w:color w:val="000000"/>
        </w:rPr>
        <w:t xml:space="preserve">NABAVE: </w:t>
      </w:r>
      <w:r w:rsidR="00064A61">
        <w:rPr>
          <w:rFonts w:asciiTheme="minorHAnsi" w:hAnsiTheme="minorHAnsi" w:cstheme="minorHAnsi"/>
          <w:b/>
          <w:bCs/>
          <w:color w:val="000000"/>
        </w:rPr>
        <w:t>26.500,00</w:t>
      </w:r>
      <w:r w:rsidRPr="00D11569">
        <w:rPr>
          <w:rFonts w:asciiTheme="minorHAnsi" w:hAnsiTheme="minorHAnsi" w:cstheme="minorHAnsi"/>
          <w:b/>
          <w:bCs/>
          <w:color w:val="000000"/>
        </w:rPr>
        <w:t xml:space="preserve"> </w:t>
      </w:r>
      <w:r w:rsidR="00D11569">
        <w:rPr>
          <w:rFonts w:asciiTheme="minorHAnsi" w:hAnsiTheme="minorHAnsi" w:cstheme="minorHAnsi"/>
          <w:b/>
          <w:bCs/>
          <w:color w:val="000000"/>
        </w:rPr>
        <w:t>EUR</w:t>
      </w:r>
      <w:r w:rsidR="00863CC2" w:rsidRPr="00D11569">
        <w:rPr>
          <w:rFonts w:asciiTheme="minorHAnsi" w:hAnsiTheme="minorHAnsi" w:cstheme="minorHAnsi"/>
          <w:b/>
          <w:bCs/>
          <w:color w:val="000000"/>
        </w:rPr>
        <w:t xml:space="preserve"> bez PDV-a</w:t>
      </w:r>
    </w:p>
    <w:p w14:paraId="502FE779" w14:textId="77777777" w:rsidR="00B30826" w:rsidRPr="00FA509D" w:rsidRDefault="00B30826" w:rsidP="00A5384B">
      <w:pPr>
        <w:ind w:left="284"/>
        <w:jc w:val="both"/>
        <w:rPr>
          <w:rFonts w:asciiTheme="minorHAnsi" w:hAnsiTheme="minorHAnsi" w:cstheme="minorHAnsi"/>
        </w:rPr>
      </w:pPr>
    </w:p>
    <w:p w14:paraId="58CFE838" w14:textId="5A019DB7" w:rsidR="00B30826" w:rsidRPr="00DE503F" w:rsidRDefault="00B30826" w:rsidP="00A5384B">
      <w:pPr>
        <w:ind w:left="284"/>
        <w:jc w:val="both"/>
        <w:rPr>
          <w:rFonts w:asciiTheme="minorHAnsi" w:hAnsiTheme="minorHAnsi" w:cstheme="minorHAnsi"/>
          <w:color w:val="000000"/>
        </w:rPr>
      </w:pPr>
      <w:r w:rsidRPr="00DE503F">
        <w:rPr>
          <w:rFonts w:asciiTheme="minorHAnsi" w:hAnsiTheme="minorHAnsi" w:cstheme="minorHAnsi"/>
          <w:b/>
          <w:bCs/>
          <w:color w:val="000000"/>
        </w:rPr>
        <w:t>VRIJEME IZRADE:</w:t>
      </w:r>
      <w:r w:rsidRPr="00DE503F">
        <w:rPr>
          <w:rFonts w:asciiTheme="minorHAnsi" w:hAnsiTheme="minorHAnsi" w:cstheme="minorHAnsi"/>
          <w:color w:val="000000"/>
        </w:rPr>
        <w:t xml:space="preserve"> </w:t>
      </w:r>
      <w:r w:rsidR="00064A61">
        <w:rPr>
          <w:rFonts w:asciiTheme="minorHAnsi" w:hAnsiTheme="minorHAnsi" w:cstheme="minorHAnsi"/>
          <w:color w:val="000000"/>
        </w:rPr>
        <w:t>najviše 60</w:t>
      </w:r>
      <w:r w:rsidRPr="00DE503F">
        <w:rPr>
          <w:rFonts w:asciiTheme="minorHAnsi" w:hAnsiTheme="minorHAnsi" w:cstheme="minorHAnsi"/>
          <w:color w:val="000000"/>
        </w:rPr>
        <w:t xml:space="preserve"> dana od potpisa ugovora.</w:t>
      </w:r>
    </w:p>
    <w:p w14:paraId="213225D5" w14:textId="77777777" w:rsidR="00A5384B" w:rsidRDefault="00A5384B" w:rsidP="00A5384B">
      <w:pPr>
        <w:pStyle w:val="Standard"/>
        <w:ind w:left="284"/>
        <w:rPr>
          <w:rFonts w:asciiTheme="minorHAnsi" w:hAnsiTheme="minorHAnsi" w:cstheme="minorHAnsi"/>
          <w:b/>
          <w:bCs/>
        </w:rPr>
      </w:pPr>
    </w:p>
    <w:p w14:paraId="4A2B1A5E" w14:textId="77777777" w:rsidR="00A5384B" w:rsidRDefault="00A5384B" w:rsidP="00A5384B">
      <w:pPr>
        <w:pStyle w:val="Standard"/>
        <w:ind w:left="284"/>
        <w:rPr>
          <w:rFonts w:asciiTheme="minorHAnsi" w:hAnsiTheme="minorHAnsi" w:cstheme="minorHAnsi"/>
          <w:b/>
          <w:bCs/>
        </w:rPr>
      </w:pPr>
    </w:p>
    <w:p w14:paraId="0160651D" w14:textId="2135DE80" w:rsidR="00EF64D5" w:rsidRPr="00090526" w:rsidRDefault="00EF64D5" w:rsidP="00A5384B">
      <w:pPr>
        <w:pStyle w:val="Standard"/>
        <w:ind w:left="284"/>
        <w:rPr>
          <w:rFonts w:asciiTheme="minorHAnsi" w:hAnsiTheme="minorHAnsi" w:cstheme="minorHAnsi"/>
          <w:b/>
          <w:bCs/>
        </w:rPr>
      </w:pPr>
      <w:r w:rsidRPr="00090526">
        <w:rPr>
          <w:rFonts w:asciiTheme="minorHAnsi" w:hAnsiTheme="minorHAnsi" w:cstheme="minorHAnsi"/>
          <w:b/>
          <w:bCs/>
        </w:rPr>
        <w:t>PROJEKTNI ZADATAK</w:t>
      </w:r>
    </w:p>
    <w:p w14:paraId="10E7370B" w14:textId="77777777" w:rsidR="004A54C0" w:rsidRDefault="004A54C0" w:rsidP="00A5384B">
      <w:pPr>
        <w:pStyle w:val="Standard"/>
        <w:ind w:left="284"/>
        <w:rPr>
          <w:rFonts w:asciiTheme="minorHAnsi" w:hAnsiTheme="minorHAnsi" w:cstheme="minorHAnsi"/>
          <w:b/>
          <w:bCs/>
        </w:rPr>
      </w:pPr>
    </w:p>
    <w:p w14:paraId="54DB3323" w14:textId="77777777" w:rsidR="00A5384B" w:rsidRPr="00090526" w:rsidRDefault="00A5384B" w:rsidP="00A5384B">
      <w:pPr>
        <w:pStyle w:val="Standard"/>
        <w:ind w:left="284"/>
        <w:rPr>
          <w:rFonts w:asciiTheme="minorHAnsi" w:hAnsiTheme="minorHAnsi" w:cstheme="minorHAnsi"/>
          <w:b/>
          <w:bCs/>
        </w:rPr>
      </w:pPr>
    </w:p>
    <w:p w14:paraId="0C9EF15B" w14:textId="0A409079" w:rsidR="00DE6106" w:rsidRPr="00090526" w:rsidRDefault="00B30826" w:rsidP="00A5384B">
      <w:pPr>
        <w:pStyle w:val="Standard"/>
        <w:numPr>
          <w:ilvl w:val="0"/>
          <w:numId w:val="43"/>
        </w:numPr>
        <w:ind w:left="284" w:firstLine="0"/>
        <w:rPr>
          <w:rFonts w:asciiTheme="minorHAnsi" w:hAnsiTheme="minorHAnsi" w:cstheme="minorHAnsi"/>
          <w:b/>
          <w:bCs/>
        </w:rPr>
      </w:pPr>
      <w:r w:rsidRPr="00345540">
        <w:rPr>
          <w:rFonts w:asciiTheme="minorHAnsi" w:eastAsia="Times New Roman" w:hAnsiTheme="minorHAnsi" w:cstheme="minorHAnsi"/>
          <w:b/>
          <w:color w:val="000000"/>
        </w:rPr>
        <w:t>OPIS PREDMETA NABAVE</w:t>
      </w:r>
    </w:p>
    <w:p w14:paraId="489DF837" w14:textId="77777777" w:rsidR="00DE6106" w:rsidRPr="00090526" w:rsidRDefault="00DE6106" w:rsidP="00A5384B">
      <w:pPr>
        <w:pStyle w:val="Standard"/>
        <w:ind w:left="284"/>
        <w:rPr>
          <w:rFonts w:asciiTheme="minorHAnsi" w:hAnsiTheme="minorHAnsi" w:cstheme="minorHAnsi"/>
          <w:b/>
          <w:bCs/>
        </w:rPr>
      </w:pPr>
    </w:p>
    <w:p w14:paraId="45ACB505" w14:textId="651DFF81" w:rsidR="00820C58" w:rsidRDefault="00820C58" w:rsidP="00820C58">
      <w:pPr>
        <w:pStyle w:val="Textbody0"/>
        <w:ind w:left="284"/>
        <w:jc w:val="both"/>
        <w:rPr>
          <w:rFonts w:asciiTheme="minorHAnsi" w:hAnsiTheme="minorHAnsi" w:cstheme="minorHAnsi"/>
        </w:rPr>
      </w:pPr>
      <w:r w:rsidRPr="00820C58">
        <w:rPr>
          <w:rFonts w:asciiTheme="minorHAnsi" w:hAnsiTheme="minorHAnsi" w:cstheme="minorHAnsi"/>
        </w:rPr>
        <w:t>Predmet ove javne nabave je izrada</w:t>
      </w:r>
      <w:r>
        <w:rPr>
          <w:rFonts w:asciiTheme="minorHAnsi" w:hAnsiTheme="minorHAnsi" w:cstheme="minorHAnsi"/>
        </w:rPr>
        <w:t xml:space="preserve"> glavnog projekta </w:t>
      </w:r>
      <w:r w:rsidRPr="00820C58">
        <w:rPr>
          <w:rFonts w:asciiTheme="minorHAnsi" w:hAnsiTheme="minorHAnsi" w:cstheme="minorHAnsi"/>
        </w:rPr>
        <w:t xml:space="preserve">dogradnje </w:t>
      </w:r>
      <w:r>
        <w:rPr>
          <w:rFonts w:asciiTheme="minorHAnsi" w:hAnsiTheme="minorHAnsi" w:cstheme="minorHAnsi"/>
        </w:rPr>
        <w:t xml:space="preserve">prizemlja </w:t>
      </w:r>
      <w:r w:rsidRPr="00820C58">
        <w:rPr>
          <w:rFonts w:asciiTheme="minorHAnsi" w:hAnsiTheme="minorHAnsi" w:cstheme="minorHAnsi"/>
        </w:rPr>
        <w:t>glavne bolničke zgrade u sklopu Specijalne bolnice za ortopediju, Zadarska 62, Biograd na Moru</w:t>
      </w:r>
      <w:r>
        <w:rPr>
          <w:rFonts w:asciiTheme="minorHAnsi" w:hAnsiTheme="minorHAnsi" w:cstheme="minorHAnsi"/>
        </w:rPr>
        <w:t>,</w:t>
      </w:r>
      <w:r w:rsidRPr="00820C58">
        <w:rPr>
          <w:rFonts w:asciiTheme="minorHAnsi" w:hAnsiTheme="minorHAnsi" w:cstheme="minorHAnsi"/>
        </w:rPr>
        <w:t xml:space="preserve"> </w:t>
      </w:r>
      <w:r>
        <w:rPr>
          <w:rFonts w:asciiTheme="minorHAnsi" w:hAnsiTheme="minorHAnsi" w:cstheme="minorHAnsi"/>
        </w:rPr>
        <w:t>temeljem prethodno izrađenog</w:t>
      </w:r>
      <w:r w:rsidRPr="00820C58">
        <w:rPr>
          <w:rFonts w:asciiTheme="minorHAnsi" w:hAnsiTheme="minorHAnsi" w:cstheme="minorHAnsi"/>
        </w:rPr>
        <w:t xml:space="preserve"> idejnog rješenja.</w:t>
      </w:r>
    </w:p>
    <w:p w14:paraId="03970949" w14:textId="2A77F201" w:rsidR="00983ADA" w:rsidRDefault="00820C58" w:rsidP="00820C58">
      <w:pPr>
        <w:pStyle w:val="Textbody0"/>
        <w:ind w:left="284"/>
        <w:jc w:val="both"/>
        <w:rPr>
          <w:rFonts w:asciiTheme="minorHAnsi" w:hAnsiTheme="minorHAnsi" w:cstheme="minorHAnsi"/>
        </w:rPr>
      </w:pPr>
      <w:r w:rsidRPr="00820C58">
        <w:rPr>
          <w:rFonts w:asciiTheme="minorHAnsi" w:hAnsiTheme="minorHAnsi" w:cstheme="minorHAnsi"/>
        </w:rPr>
        <w:t>U predmetnoj dogradnji planira se smještaj</w:t>
      </w:r>
      <w:r w:rsidR="00C508BE">
        <w:rPr>
          <w:rFonts w:asciiTheme="minorHAnsi" w:hAnsiTheme="minorHAnsi" w:cstheme="minorHAnsi"/>
        </w:rPr>
        <w:t>:</w:t>
      </w:r>
    </w:p>
    <w:p w14:paraId="5FFC63AF" w14:textId="568BD9DE" w:rsidR="00C508BE" w:rsidRDefault="00983ADA" w:rsidP="00820C58">
      <w:pPr>
        <w:pStyle w:val="Textbody0"/>
        <w:ind w:left="284"/>
        <w:jc w:val="both"/>
        <w:rPr>
          <w:rFonts w:asciiTheme="minorHAnsi" w:hAnsiTheme="minorHAnsi" w:cstheme="minorHAnsi"/>
        </w:rPr>
      </w:pPr>
      <w:r>
        <w:rPr>
          <w:rFonts w:asciiTheme="minorHAnsi" w:hAnsiTheme="minorHAnsi" w:cstheme="minorHAnsi"/>
        </w:rPr>
        <w:t xml:space="preserve">1. </w:t>
      </w:r>
      <w:r w:rsidR="00C508BE" w:rsidRPr="00C508BE">
        <w:rPr>
          <w:rFonts w:asciiTheme="minorHAnsi" w:hAnsiTheme="minorHAnsi" w:cstheme="minorHAnsi"/>
        </w:rPr>
        <w:t>Sklop</w:t>
      </w:r>
      <w:r w:rsidR="00C508BE">
        <w:rPr>
          <w:rFonts w:asciiTheme="minorHAnsi" w:hAnsiTheme="minorHAnsi" w:cstheme="minorHAnsi"/>
        </w:rPr>
        <w:t>a</w:t>
      </w:r>
      <w:r w:rsidR="00C508BE" w:rsidRPr="00C508BE">
        <w:rPr>
          <w:rFonts w:asciiTheme="minorHAnsi" w:hAnsiTheme="minorHAnsi" w:cstheme="minorHAnsi"/>
        </w:rPr>
        <w:t xml:space="preserve"> magnetske rezonance, sa svim potrebnim sastavnim dijelovima (prostor snimaone, tehnika MR, čekaonica, sanitarni čvor, predprostor za ulaz pacijenata</w:t>
      </w:r>
      <w:r w:rsidR="00C508BE">
        <w:rPr>
          <w:rFonts w:asciiTheme="minorHAnsi" w:hAnsiTheme="minorHAnsi" w:cstheme="minorHAnsi"/>
        </w:rPr>
        <w:t>.</w:t>
      </w:r>
    </w:p>
    <w:p w14:paraId="26F3084C" w14:textId="30AFBD77" w:rsidR="00820C58" w:rsidRDefault="00C508BE" w:rsidP="00820C58">
      <w:pPr>
        <w:pStyle w:val="Textbody0"/>
        <w:ind w:left="284"/>
        <w:jc w:val="both"/>
        <w:rPr>
          <w:rFonts w:asciiTheme="minorHAnsi" w:hAnsiTheme="minorHAnsi" w:cstheme="minorHAnsi"/>
        </w:rPr>
      </w:pPr>
      <w:r>
        <w:rPr>
          <w:rFonts w:asciiTheme="minorHAnsi" w:hAnsiTheme="minorHAnsi" w:cstheme="minorHAnsi"/>
        </w:rPr>
        <w:t>2. Dodatnih sadržaja- ambulante, soba liječnika.</w:t>
      </w:r>
    </w:p>
    <w:p w14:paraId="055A4DCB" w14:textId="1DD70E99" w:rsidR="00590301" w:rsidRDefault="00820C58" w:rsidP="00820C58">
      <w:pPr>
        <w:pStyle w:val="Textbody0"/>
        <w:ind w:left="284"/>
        <w:jc w:val="both"/>
        <w:rPr>
          <w:rFonts w:asciiTheme="minorHAnsi" w:hAnsiTheme="minorHAnsi" w:cstheme="minorHAnsi"/>
        </w:rPr>
      </w:pPr>
      <w:r w:rsidRPr="00820C58">
        <w:rPr>
          <w:rFonts w:asciiTheme="minorHAnsi" w:hAnsiTheme="minorHAnsi" w:cstheme="minorHAnsi"/>
        </w:rPr>
        <w:t>Svi navedeni prostori s postojećim bolničkim sadržajima moraju tvoriti funkcionalnu cjelinu, a sam gabarit dogradnje s postojećom bolničkom zgradom mora tvoriti oblikovnu cjelinu.</w:t>
      </w:r>
    </w:p>
    <w:p w14:paraId="0C5C8923" w14:textId="77777777" w:rsidR="00820C58" w:rsidRDefault="00820C58" w:rsidP="00820C58">
      <w:pPr>
        <w:pStyle w:val="Textbody0"/>
        <w:ind w:left="284"/>
        <w:jc w:val="both"/>
        <w:rPr>
          <w:rFonts w:asciiTheme="minorHAnsi" w:hAnsiTheme="minorHAnsi" w:cstheme="minorHAnsi"/>
        </w:rPr>
      </w:pPr>
    </w:p>
    <w:p w14:paraId="709BA508" w14:textId="77777777" w:rsidR="003C65CA" w:rsidRPr="00090526" w:rsidRDefault="003C65CA" w:rsidP="00820C58">
      <w:pPr>
        <w:pStyle w:val="Textbody0"/>
        <w:ind w:left="284"/>
        <w:jc w:val="both"/>
        <w:rPr>
          <w:rFonts w:asciiTheme="minorHAnsi" w:hAnsiTheme="minorHAnsi" w:cstheme="minorHAnsi"/>
        </w:rPr>
      </w:pPr>
    </w:p>
    <w:p w14:paraId="17B27378" w14:textId="19A388A1" w:rsidR="00DE6106" w:rsidRPr="00090526" w:rsidRDefault="00465023" w:rsidP="00A5384B">
      <w:pPr>
        <w:pStyle w:val="Standard"/>
        <w:numPr>
          <w:ilvl w:val="0"/>
          <w:numId w:val="43"/>
        </w:numPr>
        <w:ind w:left="284" w:firstLine="0"/>
        <w:jc w:val="both"/>
        <w:rPr>
          <w:rFonts w:asciiTheme="minorHAnsi" w:hAnsiTheme="minorHAnsi" w:cstheme="minorHAnsi"/>
          <w:b/>
          <w:bCs/>
        </w:rPr>
      </w:pPr>
      <w:r w:rsidRPr="00090526">
        <w:rPr>
          <w:rFonts w:asciiTheme="minorHAnsi" w:hAnsiTheme="minorHAnsi" w:cstheme="minorHAnsi"/>
          <w:b/>
          <w:bCs/>
        </w:rPr>
        <w:t xml:space="preserve">PARCELA/ SMJEŠTAJ GRAĐEVINE/ </w:t>
      </w:r>
      <w:r w:rsidR="00DF7BA4" w:rsidRPr="00090526">
        <w:rPr>
          <w:rFonts w:asciiTheme="minorHAnsi" w:hAnsiTheme="minorHAnsi" w:cstheme="minorHAnsi"/>
          <w:b/>
          <w:bCs/>
        </w:rPr>
        <w:t xml:space="preserve">OPIS </w:t>
      </w:r>
      <w:r w:rsidR="00AD68A8" w:rsidRPr="00090526">
        <w:rPr>
          <w:rFonts w:asciiTheme="minorHAnsi" w:hAnsiTheme="minorHAnsi" w:cstheme="minorHAnsi"/>
          <w:b/>
          <w:bCs/>
        </w:rPr>
        <w:t>POSTOJEĆEG STANJA</w:t>
      </w:r>
    </w:p>
    <w:p w14:paraId="3404703A" w14:textId="77777777" w:rsidR="00F52136" w:rsidRDefault="00F52136" w:rsidP="00A5384B">
      <w:pPr>
        <w:pStyle w:val="Standard"/>
        <w:ind w:left="284"/>
        <w:jc w:val="both"/>
        <w:rPr>
          <w:rFonts w:asciiTheme="minorHAnsi" w:hAnsiTheme="minorHAnsi" w:cstheme="minorHAnsi"/>
        </w:rPr>
      </w:pPr>
    </w:p>
    <w:p w14:paraId="7B983671" w14:textId="4C1BBE3B" w:rsidR="00820C58" w:rsidRPr="00090526" w:rsidRDefault="00820C58" w:rsidP="00820C58">
      <w:pPr>
        <w:pStyle w:val="Standard"/>
        <w:ind w:left="284"/>
        <w:jc w:val="both"/>
        <w:rPr>
          <w:rFonts w:asciiTheme="minorHAnsi" w:hAnsiTheme="minorHAnsi" w:cstheme="minorHAnsi"/>
          <w:color w:val="000000"/>
        </w:rPr>
      </w:pPr>
      <w:r>
        <w:rPr>
          <w:rFonts w:asciiTheme="minorHAnsi" w:hAnsiTheme="minorHAnsi" w:cstheme="minorHAnsi"/>
          <w:color w:val="000000"/>
        </w:rPr>
        <w:t>G</w:t>
      </w:r>
      <w:r w:rsidRPr="00090526">
        <w:rPr>
          <w:rFonts w:asciiTheme="minorHAnsi" w:hAnsiTheme="minorHAnsi" w:cstheme="minorHAnsi"/>
          <w:color w:val="000000"/>
        </w:rPr>
        <w:t xml:space="preserve">lavna bolnička zgrada u krugu </w:t>
      </w:r>
      <w:r>
        <w:rPr>
          <w:rFonts w:asciiTheme="minorHAnsi" w:hAnsiTheme="minorHAnsi" w:cstheme="minorHAnsi"/>
          <w:color w:val="000000"/>
        </w:rPr>
        <w:t>S</w:t>
      </w:r>
      <w:r w:rsidRPr="00090526">
        <w:rPr>
          <w:rFonts w:asciiTheme="minorHAnsi" w:hAnsiTheme="minorHAnsi" w:cstheme="minorHAnsi"/>
          <w:color w:val="000000"/>
        </w:rPr>
        <w:t xml:space="preserve">pecijalne bolnice za ortopediju </w:t>
      </w:r>
      <w:r>
        <w:rPr>
          <w:rFonts w:asciiTheme="minorHAnsi" w:hAnsiTheme="minorHAnsi" w:cstheme="minorHAnsi"/>
          <w:color w:val="000000"/>
        </w:rPr>
        <w:t>B</w:t>
      </w:r>
      <w:r w:rsidRPr="00090526">
        <w:rPr>
          <w:rFonts w:asciiTheme="minorHAnsi" w:hAnsiTheme="minorHAnsi" w:cstheme="minorHAnsi"/>
          <w:color w:val="000000"/>
        </w:rPr>
        <w:t xml:space="preserve">iograd na </w:t>
      </w:r>
      <w:r>
        <w:rPr>
          <w:rFonts w:asciiTheme="minorHAnsi" w:hAnsiTheme="minorHAnsi" w:cstheme="minorHAnsi"/>
          <w:color w:val="000000"/>
        </w:rPr>
        <w:t>M</w:t>
      </w:r>
      <w:r w:rsidRPr="00090526">
        <w:rPr>
          <w:rFonts w:asciiTheme="minorHAnsi" w:hAnsiTheme="minorHAnsi" w:cstheme="minorHAnsi"/>
          <w:color w:val="000000"/>
        </w:rPr>
        <w:t>oru</w:t>
      </w:r>
      <w:r>
        <w:rPr>
          <w:rFonts w:asciiTheme="minorHAnsi" w:hAnsiTheme="minorHAnsi" w:cstheme="minorHAnsi"/>
          <w:color w:val="000000"/>
        </w:rPr>
        <w:t>, koja je predmet dogradnje, smještena je na parceli k</w:t>
      </w:r>
      <w:r w:rsidRPr="00090526">
        <w:rPr>
          <w:rFonts w:asciiTheme="minorHAnsi" w:hAnsiTheme="minorHAnsi" w:cstheme="minorHAnsi"/>
          <w:color w:val="000000"/>
        </w:rPr>
        <w:t>.č.br. 387/1, k.o. Biograd na Moru veličine 34</w:t>
      </w:r>
      <w:r>
        <w:rPr>
          <w:rFonts w:asciiTheme="minorHAnsi" w:hAnsiTheme="minorHAnsi" w:cstheme="minorHAnsi"/>
          <w:color w:val="000000"/>
        </w:rPr>
        <w:t>.</w:t>
      </w:r>
      <w:r w:rsidRPr="00090526">
        <w:rPr>
          <w:rFonts w:asciiTheme="minorHAnsi" w:hAnsiTheme="minorHAnsi" w:cstheme="minorHAnsi"/>
          <w:color w:val="000000"/>
        </w:rPr>
        <w:t>029,00 m2</w:t>
      </w:r>
      <w:r>
        <w:rPr>
          <w:rFonts w:asciiTheme="minorHAnsi" w:hAnsiTheme="minorHAnsi" w:cstheme="minorHAnsi"/>
          <w:color w:val="000000"/>
        </w:rPr>
        <w:t>.</w:t>
      </w:r>
    </w:p>
    <w:p w14:paraId="196D8C0F" w14:textId="77777777" w:rsidR="00820C58" w:rsidRPr="00090526" w:rsidRDefault="00820C58" w:rsidP="00820C58">
      <w:pPr>
        <w:pStyle w:val="Standard"/>
        <w:ind w:left="284"/>
        <w:jc w:val="both"/>
        <w:rPr>
          <w:rFonts w:asciiTheme="minorHAnsi" w:hAnsiTheme="minorHAnsi" w:cstheme="minorHAnsi"/>
          <w:color w:val="000000"/>
        </w:rPr>
      </w:pPr>
    </w:p>
    <w:p w14:paraId="1AA2CA6F" w14:textId="77777777" w:rsidR="00820C58" w:rsidRPr="00090526" w:rsidRDefault="00820C58" w:rsidP="00820C58">
      <w:pPr>
        <w:pStyle w:val="Standard"/>
        <w:ind w:left="284"/>
        <w:jc w:val="both"/>
        <w:rPr>
          <w:rFonts w:asciiTheme="minorHAnsi" w:hAnsiTheme="minorHAnsi" w:cstheme="minorHAnsi"/>
          <w:color w:val="000000"/>
        </w:rPr>
      </w:pPr>
      <w:r w:rsidRPr="00090526">
        <w:rPr>
          <w:rFonts w:asciiTheme="minorHAnsi" w:hAnsiTheme="minorHAnsi" w:cstheme="minorHAnsi"/>
          <w:color w:val="000000"/>
        </w:rPr>
        <w:t xml:space="preserve">Sadašnji oblik </w:t>
      </w:r>
      <w:r>
        <w:rPr>
          <w:rFonts w:asciiTheme="minorHAnsi" w:hAnsiTheme="minorHAnsi" w:cstheme="minorHAnsi"/>
          <w:color w:val="000000"/>
        </w:rPr>
        <w:t>glavne bolničke zgrade</w:t>
      </w:r>
      <w:r w:rsidRPr="00090526">
        <w:rPr>
          <w:rFonts w:asciiTheme="minorHAnsi" w:hAnsiTheme="minorHAnsi" w:cstheme="minorHAnsi"/>
          <w:color w:val="000000"/>
        </w:rPr>
        <w:t xml:space="preserve"> je u obliku slova "H". U smjeru sjeverozapad-jugoistok proteže se duže osi dok su na nju naslonjena dva kraća krila položena u smjeru sjeveroistok-jugozapad.</w:t>
      </w:r>
    </w:p>
    <w:p w14:paraId="723CB387" w14:textId="77777777" w:rsidR="00820C58" w:rsidRPr="00090526" w:rsidRDefault="00820C58" w:rsidP="00820C58">
      <w:pPr>
        <w:pStyle w:val="Standard"/>
        <w:ind w:left="284"/>
        <w:jc w:val="both"/>
        <w:rPr>
          <w:rFonts w:asciiTheme="minorHAnsi" w:hAnsiTheme="minorHAnsi" w:cstheme="minorHAnsi"/>
          <w:color w:val="000000"/>
        </w:rPr>
      </w:pPr>
    </w:p>
    <w:p w14:paraId="1DC02C85" w14:textId="77777777" w:rsidR="00820C58" w:rsidRPr="00090526" w:rsidRDefault="00820C58" w:rsidP="00820C58">
      <w:pPr>
        <w:pStyle w:val="Standard"/>
        <w:ind w:left="284"/>
        <w:jc w:val="both"/>
        <w:rPr>
          <w:rFonts w:asciiTheme="minorHAnsi" w:hAnsiTheme="minorHAnsi" w:cstheme="minorHAnsi"/>
          <w:color w:val="000000"/>
        </w:rPr>
      </w:pPr>
      <w:r w:rsidRPr="00090526">
        <w:rPr>
          <w:rFonts w:asciiTheme="minorHAnsi" w:hAnsiTheme="minorHAnsi" w:cstheme="minorHAnsi"/>
          <w:color w:val="000000"/>
        </w:rPr>
        <w:t>Građevina je smještena na terenu s padom prema južnoj strani.</w:t>
      </w:r>
    </w:p>
    <w:p w14:paraId="7078A223" w14:textId="77777777" w:rsidR="00820C58" w:rsidRPr="00090526" w:rsidRDefault="00820C58" w:rsidP="00820C58">
      <w:pPr>
        <w:pStyle w:val="Standard"/>
        <w:ind w:left="284"/>
        <w:jc w:val="both"/>
        <w:rPr>
          <w:rFonts w:asciiTheme="minorHAnsi" w:hAnsiTheme="minorHAnsi" w:cstheme="minorHAnsi"/>
          <w:color w:val="000000"/>
        </w:rPr>
      </w:pPr>
    </w:p>
    <w:p w14:paraId="5EF0FEEA" w14:textId="77777777" w:rsidR="00820C58" w:rsidRPr="00090526" w:rsidRDefault="00820C58" w:rsidP="00820C58">
      <w:pPr>
        <w:pStyle w:val="Standard"/>
        <w:ind w:left="284"/>
        <w:jc w:val="both"/>
        <w:rPr>
          <w:rFonts w:asciiTheme="minorHAnsi" w:hAnsiTheme="minorHAnsi" w:cstheme="minorHAnsi"/>
          <w:color w:val="000000"/>
        </w:rPr>
      </w:pPr>
      <w:r w:rsidRPr="00090526">
        <w:rPr>
          <w:rFonts w:asciiTheme="minorHAnsi" w:hAnsiTheme="minorHAnsi" w:cstheme="minorHAnsi"/>
          <w:color w:val="000000"/>
        </w:rPr>
        <w:t>Po duljoj osi dužina postojeće građevine iznosi 92,95 m, a po užoj osi 30,96 m.</w:t>
      </w:r>
    </w:p>
    <w:p w14:paraId="5E704DEB" w14:textId="77777777" w:rsidR="00820C58" w:rsidRPr="00090526" w:rsidRDefault="00820C58" w:rsidP="00820C58">
      <w:pPr>
        <w:pStyle w:val="Standard"/>
        <w:ind w:left="284"/>
        <w:jc w:val="both"/>
        <w:rPr>
          <w:rFonts w:asciiTheme="minorHAnsi" w:hAnsiTheme="minorHAnsi" w:cstheme="minorHAnsi"/>
          <w:color w:val="000000"/>
        </w:rPr>
      </w:pPr>
    </w:p>
    <w:p w14:paraId="156A1454" w14:textId="77777777" w:rsidR="00820C58" w:rsidRPr="00090526" w:rsidRDefault="00820C58" w:rsidP="00820C58">
      <w:pPr>
        <w:pStyle w:val="Standard"/>
        <w:ind w:left="284"/>
        <w:jc w:val="both"/>
        <w:rPr>
          <w:rFonts w:asciiTheme="minorHAnsi" w:hAnsiTheme="minorHAnsi" w:cstheme="minorHAnsi"/>
          <w:color w:val="000000"/>
        </w:rPr>
      </w:pPr>
      <w:r w:rsidRPr="00090526">
        <w:rPr>
          <w:rFonts w:asciiTheme="minorHAnsi" w:hAnsiTheme="minorHAnsi" w:cstheme="minorHAnsi"/>
          <w:color w:val="000000"/>
        </w:rPr>
        <w:t>Katnost građevine je podrum, prizemlje, prvi i drugi kat.</w:t>
      </w:r>
    </w:p>
    <w:p w14:paraId="219A99D5" w14:textId="77777777" w:rsidR="00820C58" w:rsidRPr="00090526" w:rsidRDefault="00820C58" w:rsidP="00820C58">
      <w:pPr>
        <w:pStyle w:val="Standard"/>
        <w:ind w:left="284"/>
        <w:jc w:val="both"/>
        <w:rPr>
          <w:rFonts w:asciiTheme="minorHAnsi" w:hAnsiTheme="minorHAnsi" w:cstheme="minorHAnsi"/>
          <w:color w:val="000000"/>
        </w:rPr>
      </w:pPr>
    </w:p>
    <w:p w14:paraId="430C4683" w14:textId="77777777" w:rsidR="00820C58" w:rsidRPr="00090526" w:rsidRDefault="00820C58" w:rsidP="00820C58">
      <w:pPr>
        <w:pStyle w:val="Standard"/>
        <w:ind w:left="284"/>
        <w:jc w:val="both"/>
        <w:rPr>
          <w:rFonts w:asciiTheme="minorHAnsi" w:hAnsiTheme="minorHAnsi" w:cstheme="minorHAnsi"/>
          <w:color w:val="000000"/>
        </w:rPr>
      </w:pPr>
      <w:r w:rsidRPr="00090526">
        <w:rPr>
          <w:rFonts w:asciiTheme="minorHAnsi" w:hAnsiTheme="minorHAnsi" w:cstheme="minorHAnsi"/>
          <w:color w:val="000000"/>
        </w:rPr>
        <w:t>Građevina je izvedena kao armiranobetonska skeletna konstrukcija sa ispunama od opeke.</w:t>
      </w:r>
    </w:p>
    <w:p w14:paraId="48F9EA07" w14:textId="77777777" w:rsidR="00820C58" w:rsidRPr="00090526" w:rsidRDefault="00820C58" w:rsidP="00820C58">
      <w:pPr>
        <w:pStyle w:val="Standard"/>
        <w:ind w:left="284"/>
        <w:jc w:val="both"/>
        <w:rPr>
          <w:rFonts w:asciiTheme="minorHAnsi" w:hAnsiTheme="minorHAnsi" w:cstheme="minorHAnsi"/>
          <w:color w:val="000000"/>
        </w:rPr>
      </w:pPr>
    </w:p>
    <w:p w14:paraId="3693F199" w14:textId="77777777" w:rsidR="00820C58" w:rsidRPr="00090526" w:rsidRDefault="00820C58" w:rsidP="00820C58">
      <w:pPr>
        <w:pStyle w:val="Standard"/>
        <w:ind w:left="284"/>
        <w:jc w:val="both"/>
        <w:rPr>
          <w:rFonts w:asciiTheme="minorHAnsi" w:hAnsiTheme="minorHAnsi" w:cstheme="minorHAnsi"/>
          <w:color w:val="000000"/>
        </w:rPr>
      </w:pPr>
      <w:r w:rsidRPr="00090526">
        <w:rPr>
          <w:rFonts w:asciiTheme="minorHAnsi" w:hAnsiTheme="minorHAnsi" w:cstheme="minorHAnsi"/>
          <w:color w:val="000000"/>
        </w:rPr>
        <w:lastRenderedPageBreak/>
        <w:t>Stropne konstrukcije su izvedena kao monolitni armiranobetonski rebričasti stropovi dok su balkoni izvedeni kao monolitne armiranobetonske ploče.</w:t>
      </w:r>
    </w:p>
    <w:p w14:paraId="64A8595D" w14:textId="77777777" w:rsidR="00820C58" w:rsidRPr="00090526" w:rsidRDefault="00820C58" w:rsidP="00820C58">
      <w:pPr>
        <w:pStyle w:val="Standard"/>
        <w:ind w:left="284"/>
        <w:jc w:val="both"/>
        <w:rPr>
          <w:rFonts w:asciiTheme="minorHAnsi" w:hAnsiTheme="minorHAnsi" w:cstheme="minorHAnsi"/>
          <w:color w:val="000000"/>
        </w:rPr>
      </w:pPr>
    </w:p>
    <w:p w14:paraId="29793C5F" w14:textId="77777777" w:rsidR="00820C58" w:rsidRPr="00090526" w:rsidRDefault="00820C58" w:rsidP="00820C58">
      <w:pPr>
        <w:pStyle w:val="Standard"/>
        <w:ind w:left="284"/>
        <w:jc w:val="both"/>
        <w:rPr>
          <w:rFonts w:asciiTheme="minorHAnsi" w:hAnsiTheme="minorHAnsi" w:cstheme="minorHAnsi"/>
          <w:color w:val="000000"/>
        </w:rPr>
      </w:pPr>
      <w:r w:rsidRPr="00090526">
        <w:rPr>
          <w:rFonts w:asciiTheme="minorHAnsi" w:hAnsiTheme="minorHAnsi" w:cstheme="minorHAnsi"/>
          <w:color w:val="000000"/>
        </w:rPr>
        <w:t>Zidovi podruma (koji postoji samo ispod zapadnog krila) izrađeni su od masivnog nabijenog betona.</w:t>
      </w:r>
    </w:p>
    <w:p w14:paraId="2B0DDE75" w14:textId="77777777" w:rsidR="00820C58" w:rsidRPr="00090526" w:rsidRDefault="00820C58" w:rsidP="00820C58">
      <w:pPr>
        <w:pStyle w:val="Standard"/>
        <w:ind w:left="284"/>
        <w:jc w:val="both"/>
        <w:rPr>
          <w:rFonts w:asciiTheme="minorHAnsi" w:hAnsiTheme="minorHAnsi" w:cstheme="minorHAnsi"/>
          <w:color w:val="000000"/>
        </w:rPr>
      </w:pPr>
    </w:p>
    <w:p w14:paraId="4E1BEF17" w14:textId="77777777" w:rsidR="00820C58" w:rsidRPr="00090526" w:rsidRDefault="00820C58" w:rsidP="00820C58">
      <w:pPr>
        <w:pStyle w:val="Standard"/>
        <w:ind w:left="284"/>
        <w:jc w:val="both"/>
        <w:rPr>
          <w:rFonts w:asciiTheme="minorHAnsi" w:hAnsiTheme="minorHAnsi" w:cstheme="minorHAnsi"/>
          <w:color w:val="000000"/>
        </w:rPr>
      </w:pPr>
      <w:r w:rsidRPr="00090526">
        <w:rPr>
          <w:rFonts w:asciiTheme="minorHAnsi" w:hAnsiTheme="minorHAnsi" w:cstheme="minorHAnsi"/>
          <w:color w:val="000000"/>
        </w:rPr>
        <w:t>Novi dio (istočni aneks) je izveden kao vertikalna skeletna armiranobetonska konstrukcija dok su horizontalne konstrukcije monolitne armiranobetonske ploče.</w:t>
      </w:r>
    </w:p>
    <w:p w14:paraId="797E43B5" w14:textId="31BD37EB" w:rsidR="004A54C0" w:rsidRPr="00090526" w:rsidRDefault="004A54C0" w:rsidP="00A5384B">
      <w:pPr>
        <w:suppressAutoHyphens w:val="0"/>
        <w:ind w:left="284"/>
        <w:rPr>
          <w:rFonts w:asciiTheme="minorHAnsi" w:hAnsiTheme="minorHAnsi" w:cstheme="minorHAnsi"/>
          <w:color w:val="000000"/>
        </w:rPr>
      </w:pPr>
    </w:p>
    <w:p w14:paraId="661CA6B6" w14:textId="77777777" w:rsidR="00465023" w:rsidRPr="00090526" w:rsidRDefault="00465023" w:rsidP="00A5384B">
      <w:pPr>
        <w:suppressAutoHyphens w:val="0"/>
        <w:ind w:left="284"/>
        <w:rPr>
          <w:rFonts w:asciiTheme="minorHAnsi" w:hAnsiTheme="minorHAnsi" w:cstheme="minorHAnsi"/>
          <w:color w:val="000000"/>
        </w:rPr>
      </w:pPr>
    </w:p>
    <w:p w14:paraId="11A1DB3D" w14:textId="57E9E01B" w:rsidR="00855AB3" w:rsidRDefault="00855AB3" w:rsidP="00A5384B">
      <w:pPr>
        <w:pStyle w:val="Standard"/>
        <w:numPr>
          <w:ilvl w:val="0"/>
          <w:numId w:val="43"/>
        </w:numPr>
        <w:ind w:left="284" w:firstLine="0"/>
        <w:jc w:val="both"/>
        <w:rPr>
          <w:rFonts w:asciiTheme="minorHAnsi" w:hAnsiTheme="minorHAnsi" w:cstheme="minorHAnsi"/>
          <w:b/>
          <w:bCs/>
          <w:color w:val="000000"/>
        </w:rPr>
      </w:pPr>
      <w:r w:rsidRPr="00090526">
        <w:rPr>
          <w:rFonts w:asciiTheme="minorHAnsi" w:hAnsiTheme="minorHAnsi" w:cstheme="minorHAnsi"/>
          <w:b/>
          <w:bCs/>
          <w:color w:val="000000"/>
        </w:rPr>
        <w:t xml:space="preserve">OPIS PLANIRANE </w:t>
      </w:r>
      <w:r w:rsidR="001E5828">
        <w:rPr>
          <w:rFonts w:asciiTheme="minorHAnsi" w:hAnsiTheme="minorHAnsi" w:cstheme="minorHAnsi"/>
          <w:b/>
          <w:bCs/>
          <w:color w:val="000000"/>
        </w:rPr>
        <w:t>IZ</w:t>
      </w:r>
      <w:r w:rsidRPr="00090526">
        <w:rPr>
          <w:rFonts w:asciiTheme="minorHAnsi" w:hAnsiTheme="minorHAnsi" w:cstheme="minorHAnsi"/>
          <w:b/>
          <w:bCs/>
          <w:color w:val="000000"/>
        </w:rPr>
        <w:t>GRADNJE</w:t>
      </w:r>
    </w:p>
    <w:p w14:paraId="675D6F74" w14:textId="77777777" w:rsidR="001E5828" w:rsidRPr="00090526" w:rsidRDefault="001E5828" w:rsidP="00A5384B">
      <w:pPr>
        <w:pStyle w:val="Standard"/>
        <w:ind w:left="284"/>
        <w:jc w:val="both"/>
        <w:rPr>
          <w:rFonts w:asciiTheme="minorHAnsi" w:hAnsiTheme="minorHAnsi" w:cstheme="minorHAnsi"/>
          <w:b/>
          <w:bCs/>
          <w:color w:val="000000"/>
        </w:rPr>
      </w:pPr>
    </w:p>
    <w:p w14:paraId="46752CE5" w14:textId="77777777" w:rsidR="00C508BE" w:rsidRP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Zahvat se nalazi u centralnom dijelu glavne bolničke zgrade</w:t>
      </w:r>
    </w:p>
    <w:p w14:paraId="18482AB4" w14:textId="77777777" w:rsidR="00C508BE" w:rsidRPr="00C508BE" w:rsidRDefault="00C508BE" w:rsidP="00C508BE">
      <w:pPr>
        <w:pStyle w:val="Standard"/>
        <w:ind w:left="284"/>
        <w:jc w:val="both"/>
        <w:rPr>
          <w:rFonts w:asciiTheme="minorHAnsi" w:hAnsiTheme="minorHAnsi" w:cstheme="minorHAnsi"/>
        </w:rPr>
      </w:pPr>
    </w:p>
    <w:p w14:paraId="239B093E" w14:textId="77777777" w:rsid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U centralnom dijelu bolničke zgrade se u razini prizemlja dograđuje prizemna etaža u funkciji magnetske rezonance. Dimenzija dogradnje je dimenzije 15,22 x 19,32m. Ukupna visina dogradnje je 4,20m. Pristup zoni magnetske je omogućen sa unutarnje strane preko postojećeg hodnika i direktno iz vanjskog prostora.</w:t>
      </w:r>
    </w:p>
    <w:p w14:paraId="3E69EEFD" w14:textId="77777777" w:rsidR="00C508BE" w:rsidRPr="00C508BE" w:rsidRDefault="00C508BE" w:rsidP="00C508BE">
      <w:pPr>
        <w:pStyle w:val="Standard"/>
        <w:ind w:left="284"/>
        <w:jc w:val="both"/>
        <w:rPr>
          <w:rFonts w:asciiTheme="minorHAnsi" w:hAnsiTheme="minorHAnsi" w:cstheme="minorHAnsi"/>
        </w:rPr>
      </w:pPr>
    </w:p>
    <w:p w14:paraId="0DBE5ECD" w14:textId="77777777" w:rsidR="00C508BE" w:rsidRP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Zona magnetske rezonance se sastoji od:</w:t>
      </w:r>
    </w:p>
    <w:p w14:paraId="5B4798B1" w14:textId="0A6C8F43" w:rsidR="00C508BE" w:rsidRP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w:t>
      </w:r>
      <w:r w:rsidRPr="00C508BE">
        <w:rPr>
          <w:rFonts w:asciiTheme="minorHAnsi" w:hAnsiTheme="minorHAnsi" w:cstheme="minorHAnsi"/>
        </w:rPr>
        <w:tab/>
        <w:t>Centralna komunika</w:t>
      </w:r>
      <w:r>
        <w:rPr>
          <w:rFonts w:asciiTheme="minorHAnsi" w:hAnsiTheme="minorHAnsi" w:cstheme="minorHAnsi"/>
        </w:rPr>
        <w:t>ci</w:t>
      </w:r>
      <w:r w:rsidRPr="00C508BE">
        <w:rPr>
          <w:rFonts w:asciiTheme="minorHAnsi" w:hAnsiTheme="minorHAnsi" w:cstheme="minorHAnsi"/>
        </w:rPr>
        <w:t>ja koj</w:t>
      </w:r>
      <w:r>
        <w:rPr>
          <w:rFonts w:asciiTheme="minorHAnsi" w:hAnsiTheme="minorHAnsi" w:cstheme="minorHAnsi"/>
        </w:rPr>
        <w:t>a</w:t>
      </w:r>
      <w:r w:rsidRPr="00C508BE">
        <w:rPr>
          <w:rFonts w:asciiTheme="minorHAnsi" w:hAnsiTheme="minorHAnsi" w:cstheme="minorHAnsi"/>
        </w:rPr>
        <w:t xml:space="preserve"> ima spoj sa na hodnik postojeće bolnice i izlaz direktno na vanj</w:t>
      </w:r>
      <w:r>
        <w:rPr>
          <w:rFonts w:asciiTheme="minorHAnsi" w:hAnsiTheme="minorHAnsi" w:cstheme="minorHAnsi"/>
        </w:rPr>
        <w:t>s</w:t>
      </w:r>
      <w:r w:rsidRPr="00C508BE">
        <w:rPr>
          <w:rFonts w:asciiTheme="minorHAnsi" w:hAnsiTheme="minorHAnsi" w:cstheme="minorHAnsi"/>
        </w:rPr>
        <w:t>k</w:t>
      </w:r>
      <w:r>
        <w:rPr>
          <w:rFonts w:asciiTheme="minorHAnsi" w:hAnsiTheme="minorHAnsi" w:cstheme="minorHAnsi"/>
        </w:rPr>
        <w:t>i</w:t>
      </w:r>
      <w:r w:rsidRPr="00C508BE">
        <w:rPr>
          <w:rFonts w:asciiTheme="minorHAnsi" w:hAnsiTheme="minorHAnsi" w:cstheme="minorHAnsi"/>
        </w:rPr>
        <w:t xml:space="preserve"> prostor</w:t>
      </w:r>
      <w:r>
        <w:rPr>
          <w:rFonts w:asciiTheme="minorHAnsi" w:hAnsiTheme="minorHAnsi" w:cstheme="minorHAnsi"/>
        </w:rPr>
        <w:t>,</w:t>
      </w:r>
    </w:p>
    <w:p w14:paraId="64B99D4F" w14:textId="01C0AD60" w:rsidR="00C508BE" w:rsidRP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w:t>
      </w:r>
      <w:r w:rsidRPr="00C508BE">
        <w:rPr>
          <w:rFonts w:asciiTheme="minorHAnsi" w:hAnsiTheme="minorHAnsi" w:cstheme="minorHAnsi"/>
        </w:rPr>
        <w:tab/>
        <w:t>Prostor sa magnetskom rezonancom, u sklopu kojoj je čekaonicom, predprostor sa kabinom za pacijente i tehnika MR</w:t>
      </w:r>
      <w:r>
        <w:rPr>
          <w:rFonts w:asciiTheme="minorHAnsi" w:hAnsiTheme="minorHAnsi" w:cstheme="minorHAnsi"/>
        </w:rPr>
        <w:t>,</w:t>
      </w:r>
    </w:p>
    <w:p w14:paraId="3FD4C5D4" w14:textId="31835778" w:rsidR="00C508BE" w:rsidRP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w:t>
      </w:r>
      <w:r w:rsidRPr="00C508BE">
        <w:rPr>
          <w:rFonts w:asciiTheme="minorHAnsi" w:hAnsiTheme="minorHAnsi" w:cstheme="minorHAnsi"/>
        </w:rPr>
        <w:tab/>
        <w:t>Sanitarije za osoblje (M+Ž)</w:t>
      </w:r>
      <w:r>
        <w:rPr>
          <w:rFonts w:asciiTheme="minorHAnsi" w:hAnsiTheme="minorHAnsi" w:cstheme="minorHAnsi"/>
        </w:rPr>
        <w:t>,</w:t>
      </w:r>
    </w:p>
    <w:p w14:paraId="60B61F98" w14:textId="16BF52C4" w:rsidR="00C508BE" w:rsidRP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w:t>
      </w:r>
      <w:r w:rsidRPr="00C508BE">
        <w:rPr>
          <w:rFonts w:asciiTheme="minorHAnsi" w:hAnsiTheme="minorHAnsi" w:cstheme="minorHAnsi"/>
        </w:rPr>
        <w:tab/>
        <w:t>Sanitarije za pacijente (M+Ž)</w:t>
      </w:r>
      <w:r>
        <w:rPr>
          <w:rFonts w:asciiTheme="minorHAnsi" w:hAnsiTheme="minorHAnsi" w:cstheme="minorHAnsi"/>
        </w:rPr>
        <w:t>,</w:t>
      </w:r>
    </w:p>
    <w:p w14:paraId="45E6F24B" w14:textId="44D6D736" w:rsidR="00C508BE" w:rsidRP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w:t>
      </w:r>
      <w:r w:rsidRPr="00C508BE">
        <w:rPr>
          <w:rFonts w:asciiTheme="minorHAnsi" w:hAnsiTheme="minorHAnsi" w:cstheme="minorHAnsi"/>
        </w:rPr>
        <w:tab/>
        <w:t>3 ambulante i jedna soba za liječnika</w:t>
      </w:r>
      <w:r>
        <w:rPr>
          <w:rFonts w:asciiTheme="minorHAnsi" w:hAnsiTheme="minorHAnsi" w:cstheme="minorHAnsi"/>
        </w:rPr>
        <w:t>.</w:t>
      </w:r>
    </w:p>
    <w:p w14:paraId="47EA0C8D" w14:textId="77777777" w:rsidR="00C508BE" w:rsidRPr="00C508BE" w:rsidRDefault="00C508BE" w:rsidP="00C508BE">
      <w:pPr>
        <w:pStyle w:val="Standard"/>
        <w:ind w:left="284"/>
        <w:jc w:val="both"/>
        <w:rPr>
          <w:rFonts w:asciiTheme="minorHAnsi" w:hAnsiTheme="minorHAnsi" w:cstheme="minorHAnsi"/>
        </w:rPr>
      </w:pPr>
    </w:p>
    <w:p w14:paraId="78F046E0" w14:textId="42073476" w:rsidR="00C508BE" w:rsidRPr="00C508BE" w:rsidRDefault="00C508BE" w:rsidP="00C508BE">
      <w:pPr>
        <w:pStyle w:val="Standard"/>
        <w:ind w:left="284"/>
        <w:jc w:val="both"/>
        <w:rPr>
          <w:rFonts w:asciiTheme="minorHAnsi" w:hAnsiTheme="minorHAnsi" w:cstheme="minorHAnsi"/>
        </w:rPr>
      </w:pPr>
      <w:r w:rsidRPr="00C508BE">
        <w:rPr>
          <w:rFonts w:asciiTheme="minorHAnsi" w:hAnsiTheme="minorHAnsi" w:cstheme="minorHAnsi"/>
        </w:rPr>
        <w:t>Dogradnja dijela 1. kata se nalazi iznad postojeće snimaone. Dimenzij</w:t>
      </w:r>
      <w:r>
        <w:rPr>
          <w:rFonts w:asciiTheme="minorHAnsi" w:hAnsiTheme="minorHAnsi" w:cstheme="minorHAnsi"/>
        </w:rPr>
        <w:t>e n</w:t>
      </w:r>
      <w:r w:rsidRPr="00C508BE">
        <w:rPr>
          <w:rFonts w:asciiTheme="minorHAnsi" w:hAnsiTheme="minorHAnsi" w:cstheme="minorHAnsi"/>
        </w:rPr>
        <w:t xml:space="preserve">adograđenog prostora </w:t>
      </w:r>
      <w:r>
        <w:rPr>
          <w:rFonts w:asciiTheme="minorHAnsi" w:hAnsiTheme="minorHAnsi" w:cstheme="minorHAnsi"/>
        </w:rPr>
        <w:t>su</w:t>
      </w:r>
      <w:r w:rsidRPr="00C508BE">
        <w:rPr>
          <w:rFonts w:asciiTheme="minorHAnsi" w:hAnsiTheme="minorHAnsi" w:cstheme="minorHAnsi"/>
        </w:rPr>
        <w:t xml:space="preserve"> 8,22 x 4,64m. Visina nadograđenog prostora iznad postojeće nosive konstrukcije je 4,5m. Nadograđeni prostor sa unutarnje strane ima pristup preko postojećeg unutarnjeg hodnika. Dograđeni prostor je u funkciji spremišta. Planirana je evakuacijski pristup na vanjskom terenu preko pješačke staze i pristup direktno na novoplaniranim evakuacijskim stubištem</w:t>
      </w:r>
      <w:r w:rsidR="005A3F40">
        <w:rPr>
          <w:rFonts w:asciiTheme="minorHAnsi" w:hAnsiTheme="minorHAnsi" w:cstheme="minorHAnsi"/>
        </w:rPr>
        <w:t>.</w:t>
      </w:r>
    </w:p>
    <w:p w14:paraId="34DBEE6B" w14:textId="77777777" w:rsidR="00C508BE" w:rsidRPr="00C508BE" w:rsidRDefault="00C508BE" w:rsidP="00C508BE">
      <w:pPr>
        <w:pStyle w:val="Standard"/>
        <w:ind w:left="284"/>
        <w:jc w:val="both"/>
        <w:rPr>
          <w:rFonts w:asciiTheme="minorHAnsi" w:hAnsiTheme="minorHAnsi" w:cstheme="minorHAnsi"/>
        </w:rPr>
      </w:pPr>
    </w:p>
    <w:p w14:paraId="5AB81C14" w14:textId="74566033" w:rsidR="00A5384B" w:rsidRDefault="00C508BE" w:rsidP="00C508BE">
      <w:pPr>
        <w:pStyle w:val="Standard"/>
        <w:ind w:left="284"/>
        <w:jc w:val="both"/>
        <w:rPr>
          <w:rFonts w:asciiTheme="minorHAnsi" w:hAnsiTheme="minorHAnsi" w:cstheme="minorHAnsi"/>
          <w:color w:val="000000"/>
        </w:rPr>
      </w:pPr>
      <w:r w:rsidRPr="00C508BE">
        <w:rPr>
          <w:rFonts w:asciiTheme="minorHAnsi" w:hAnsiTheme="minorHAnsi" w:cstheme="minorHAnsi"/>
        </w:rPr>
        <w:t>Evakuacijsko stubište je jednokrako stubišta. Izrada vanjsko stubište od čeličnih elemenata.</w:t>
      </w:r>
    </w:p>
    <w:p w14:paraId="0DC2FE69" w14:textId="77777777" w:rsidR="00240057" w:rsidRDefault="00240057" w:rsidP="00A5384B">
      <w:pPr>
        <w:pStyle w:val="Standard"/>
        <w:ind w:left="284"/>
        <w:jc w:val="both"/>
        <w:rPr>
          <w:rFonts w:asciiTheme="minorHAnsi" w:hAnsiTheme="minorHAnsi" w:cstheme="minorHAnsi"/>
          <w:color w:val="000000"/>
        </w:rPr>
      </w:pPr>
    </w:p>
    <w:p w14:paraId="43ED3BFA" w14:textId="77777777" w:rsidR="003C65CA" w:rsidRPr="00090526" w:rsidRDefault="003C65CA" w:rsidP="00A5384B">
      <w:pPr>
        <w:pStyle w:val="Standard"/>
        <w:ind w:left="284"/>
        <w:jc w:val="both"/>
        <w:rPr>
          <w:rFonts w:asciiTheme="minorHAnsi" w:hAnsiTheme="minorHAnsi" w:cstheme="minorHAnsi"/>
          <w:color w:val="000000"/>
        </w:rPr>
      </w:pPr>
    </w:p>
    <w:p w14:paraId="3AF9F524" w14:textId="15EE535E" w:rsidR="00AD68A8" w:rsidRDefault="00DF1314" w:rsidP="00A5384B">
      <w:pPr>
        <w:pStyle w:val="Standard"/>
        <w:numPr>
          <w:ilvl w:val="0"/>
          <w:numId w:val="43"/>
        </w:numPr>
        <w:ind w:left="284" w:firstLine="0"/>
        <w:jc w:val="both"/>
        <w:rPr>
          <w:rFonts w:asciiTheme="minorHAnsi" w:hAnsiTheme="minorHAnsi" w:cstheme="minorHAnsi"/>
          <w:b/>
          <w:bCs/>
          <w:color w:val="000000"/>
        </w:rPr>
      </w:pPr>
      <w:r w:rsidRPr="00090526">
        <w:rPr>
          <w:rFonts w:asciiTheme="minorHAnsi" w:hAnsiTheme="minorHAnsi" w:cstheme="minorHAnsi"/>
          <w:b/>
          <w:bCs/>
          <w:color w:val="000000"/>
        </w:rPr>
        <w:t xml:space="preserve">PROSTORNI UVJETI GRADNJE </w:t>
      </w:r>
    </w:p>
    <w:p w14:paraId="11DF566E" w14:textId="77777777" w:rsidR="00063467" w:rsidRDefault="00063467" w:rsidP="00A5384B">
      <w:pPr>
        <w:pStyle w:val="Textbody0"/>
        <w:spacing w:after="0"/>
        <w:ind w:left="284"/>
        <w:jc w:val="both"/>
        <w:rPr>
          <w:rFonts w:asciiTheme="minorHAnsi" w:hAnsiTheme="minorHAnsi" w:cstheme="minorHAnsi"/>
        </w:rPr>
      </w:pPr>
    </w:p>
    <w:p w14:paraId="65B218CD" w14:textId="044432ED" w:rsidR="00063467" w:rsidRPr="00063467" w:rsidRDefault="00063467" w:rsidP="00A5384B">
      <w:pPr>
        <w:pStyle w:val="Textbody0"/>
        <w:spacing w:after="0"/>
        <w:ind w:left="284"/>
        <w:jc w:val="both"/>
        <w:rPr>
          <w:rFonts w:asciiTheme="minorHAnsi" w:hAnsiTheme="minorHAnsi" w:cstheme="minorHAnsi"/>
        </w:rPr>
      </w:pPr>
      <w:r>
        <w:rPr>
          <w:rFonts w:asciiTheme="minorHAnsi" w:hAnsiTheme="minorHAnsi" w:cstheme="minorHAnsi"/>
        </w:rPr>
        <w:t xml:space="preserve">Relevantna prostorno- planska dokumentacija: </w:t>
      </w:r>
    </w:p>
    <w:p w14:paraId="789D9A0A" w14:textId="1EE731E3" w:rsidR="00063467" w:rsidRPr="00063467" w:rsidRDefault="00063467" w:rsidP="00A5384B">
      <w:pPr>
        <w:pStyle w:val="Textbody0"/>
        <w:spacing w:after="0"/>
        <w:ind w:left="284"/>
        <w:jc w:val="both"/>
        <w:rPr>
          <w:rFonts w:asciiTheme="minorHAnsi" w:hAnsiTheme="minorHAnsi" w:cstheme="minorHAnsi"/>
        </w:rPr>
      </w:pPr>
      <w:r>
        <w:rPr>
          <w:rFonts w:asciiTheme="minorHAnsi" w:hAnsiTheme="minorHAnsi" w:cstheme="minorHAnsi"/>
        </w:rPr>
        <w:t xml:space="preserve">- </w:t>
      </w:r>
      <w:r w:rsidRPr="00063467">
        <w:rPr>
          <w:rFonts w:asciiTheme="minorHAnsi" w:hAnsiTheme="minorHAnsi" w:cstheme="minorHAnsi"/>
        </w:rPr>
        <w:t>Prostorni plan uređenja Grada Biograda na Moru ("Službeni glasnik Grada Biograda na Moru" broj 9/05,</w:t>
      </w:r>
      <w:r>
        <w:rPr>
          <w:rFonts w:asciiTheme="minorHAnsi" w:hAnsiTheme="minorHAnsi" w:cstheme="minorHAnsi"/>
        </w:rPr>
        <w:t xml:space="preserve"> </w:t>
      </w:r>
      <w:r w:rsidRPr="00063467">
        <w:rPr>
          <w:rFonts w:asciiTheme="minorHAnsi" w:hAnsiTheme="minorHAnsi" w:cstheme="minorHAnsi"/>
        </w:rPr>
        <w:t xml:space="preserve">3/09, 7/11, 10/11 - ispravak greške, 3/16, 7/16 - ispravak, 8/16 - pročišćeni tekst, 11/16 </w:t>
      </w:r>
      <w:r>
        <w:rPr>
          <w:rFonts w:asciiTheme="minorHAnsi" w:hAnsiTheme="minorHAnsi" w:cstheme="minorHAnsi"/>
        </w:rPr>
        <w:t>–</w:t>
      </w:r>
      <w:r w:rsidRPr="00063467">
        <w:rPr>
          <w:rFonts w:asciiTheme="minorHAnsi" w:hAnsiTheme="minorHAnsi" w:cstheme="minorHAnsi"/>
        </w:rPr>
        <w:t xml:space="preserve"> ispravak</w:t>
      </w:r>
      <w:r>
        <w:rPr>
          <w:rFonts w:asciiTheme="minorHAnsi" w:hAnsiTheme="minorHAnsi" w:cstheme="minorHAnsi"/>
        </w:rPr>
        <w:t xml:space="preserve"> </w:t>
      </w:r>
      <w:r w:rsidRPr="00063467">
        <w:rPr>
          <w:rFonts w:asciiTheme="minorHAnsi" w:hAnsiTheme="minorHAnsi" w:cstheme="minorHAnsi"/>
        </w:rPr>
        <w:t>greške, i 12/19)</w:t>
      </w:r>
      <w:r w:rsidR="00401307">
        <w:rPr>
          <w:rFonts w:asciiTheme="minorHAnsi" w:hAnsiTheme="minorHAnsi" w:cstheme="minorHAnsi"/>
        </w:rPr>
        <w:t>.</w:t>
      </w:r>
    </w:p>
    <w:p w14:paraId="0C62357E" w14:textId="2671A4B6" w:rsidR="003D7DB0" w:rsidRPr="00401307" w:rsidRDefault="00063467" w:rsidP="00A5384B">
      <w:pPr>
        <w:pStyle w:val="Textbody0"/>
        <w:spacing w:after="0"/>
        <w:ind w:left="284"/>
        <w:jc w:val="both"/>
        <w:rPr>
          <w:rFonts w:asciiTheme="minorHAnsi" w:hAnsiTheme="minorHAnsi" w:cstheme="minorHAnsi"/>
        </w:rPr>
      </w:pPr>
      <w:r>
        <w:rPr>
          <w:rFonts w:asciiTheme="minorHAnsi" w:hAnsiTheme="minorHAnsi" w:cstheme="minorHAnsi"/>
        </w:rPr>
        <w:t>-</w:t>
      </w:r>
      <w:r w:rsidRPr="00063467">
        <w:rPr>
          <w:rFonts w:asciiTheme="minorHAnsi" w:hAnsiTheme="minorHAnsi" w:cstheme="minorHAnsi"/>
        </w:rPr>
        <w:t xml:space="preserve"> Urbanistički plan uređenja za cjelovito građevinsko područje Grada Biograda na Moru – </w:t>
      </w:r>
      <w:r w:rsidRPr="00401307">
        <w:rPr>
          <w:rFonts w:asciiTheme="minorHAnsi" w:hAnsiTheme="minorHAnsi" w:cstheme="minorHAnsi"/>
        </w:rPr>
        <w:t>središnji dio južno od Jadranske ceste. )Službeni glasnik Grada Biograda na Moru" br. 2/08., 3/10., 4/17., 10/17. -ispravak.)</w:t>
      </w:r>
      <w:r w:rsidR="00401307" w:rsidRPr="00401307">
        <w:rPr>
          <w:rFonts w:asciiTheme="minorHAnsi" w:hAnsiTheme="minorHAnsi" w:cstheme="minorHAnsi"/>
        </w:rPr>
        <w:t>.</w:t>
      </w:r>
    </w:p>
    <w:p w14:paraId="7F71D299" w14:textId="77777777" w:rsidR="00063467" w:rsidRPr="00401307" w:rsidRDefault="00063467" w:rsidP="00A5384B">
      <w:pPr>
        <w:pStyle w:val="Standard"/>
        <w:ind w:left="284"/>
        <w:jc w:val="both"/>
        <w:rPr>
          <w:rFonts w:asciiTheme="minorHAnsi" w:hAnsiTheme="minorHAnsi" w:cstheme="minorHAnsi"/>
          <w:color w:val="000000"/>
        </w:rPr>
      </w:pPr>
    </w:p>
    <w:p w14:paraId="277D364B" w14:textId="5C023689" w:rsidR="00730C25" w:rsidRPr="00090526" w:rsidRDefault="00730C25" w:rsidP="00A5384B">
      <w:pPr>
        <w:ind w:left="284"/>
        <w:jc w:val="both"/>
        <w:rPr>
          <w:rFonts w:asciiTheme="minorHAnsi" w:hAnsiTheme="minorHAnsi" w:cstheme="minorHAnsi"/>
        </w:rPr>
      </w:pPr>
      <w:r w:rsidRPr="00401307">
        <w:rPr>
          <w:rFonts w:asciiTheme="minorHAnsi" w:hAnsiTheme="minorHAnsi" w:cstheme="minorHAnsi"/>
        </w:rPr>
        <w:t xml:space="preserve">Prema čl. 11. UPU-a površine oznake D8 planom su određene za gradnju zdravstvenih građevina. Prema čl. 12. UPU-a, najveći dozvoljeni koeficijent izgrađenosti čestice (kig) je 0.50, najveći </w:t>
      </w:r>
      <w:r w:rsidRPr="00401307">
        <w:rPr>
          <w:rFonts w:asciiTheme="minorHAnsi" w:hAnsiTheme="minorHAnsi" w:cstheme="minorHAnsi"/>
        </w:rPr>
        <w:lastRenderedPageBreak/>
        <w:t>dozvoljeni koeficijent iskoristivosti čestice (kis) je 1.80, najveći dozvoljeni broj etaža je Pr + 3 Kata + Potkrovlje, najveća visina građevine 12 m, najmanji ozelenjeni dio čestice je 20%, najmanja udaljenost građevine od regulacijskog pravca je 6 m, a najmanja udaljenost od susjednih građevina i međa je u skladu sa Zakonom o zaštiti od požara.</w:t>
      </w:r>
    </w:p>
    <w:p w14:paraId="59F02DEC" w14:textId="454E2F77" w:rsidR="009E53DE" w:rsidRDefault="009E53DE" w:rsidP="00A5384B">
      <w:pPr>
        <w:suppressAutoHyphens w:val="0"/>
        <w:ind w:left="284"/>
        <w:rPr>
          <w:rFonts w:asciiTheme="minorHAnsi" w:hAnsiTheme="minorHAnsi" w:cstheme="minorHAnsi"/>
          <w:color w:val="000000"/>
        </w:rPr>
      </w:pPr>
    </w:p>
    <w:p w14:paraId="65216189" w14:textId="77777777" w:rsidR="00A5384B" w:rsidRPr="00090526" w:rsidRDefault="00A5384B" w:rsidP="00A5384B">
      <w:pPr>
        <w:suppressAutoHyphens w:val="0"/>
        <w:ind w:left="284"/>
        <w:rPr>
          <w:rFonts w:asciiTheme="minorHAnsi" w:hAnsiTheme="minorHAnsi" w:cstheme="minorHAnsi"/>
          <w:color w:val="000000"/>
        </w:rPr>
      </w:pPr>
    </w:p>
    <w:p w14:paraId="782E7BDE" w14:textId="30DD4E99" w:rsidR="00A44263" w:rsidRPr="00A44263" w:rsidRDefault="009E53DE" w:rsidP="00A5384B">
      <w:pPr>
        <w:pStyle w:val="Odlomakpopisa"/>
        <w:numPr>
          <w:ilvl w:val="0"/>
          <w:numId w:val="43"/>
        </w:numPr>
        <w:suppressAutoHyphens w:val="0"/>
        <w:ind w:left="284" w:firstLine="0"/>
        <w:jc w:val="both"/>
        <w:rPr>
          <w:rFonts w:asciiTheme="minorHAnsi" w:hAnsiTheme="minorHAnsi" w:cstheme="minorHAnsi"/>
          <w:b/>
          <w:bCs/>
          <w:color w:val="000000"/>
        </w:rPr>
      </w:pPr>
      <w:r w:rsidRPr="00A44263">
        <w:rPr>
          <w:rFonts w:asciiTheme="minorHAnsi" w:hAnsiTheme="minorHAnsi" w:cstheme="minorHAnsi"/>
          <w:b/>
          <w:bCs/>
          <w:color w:val="000000"/>
        </w:rPr>
        <w:t>OPSEG USLUGE</w:t>
      </w:r>
      <w:r w:rsidR="00A44263" w:rsidRPr="00A44263">
        <w:rPr>
          <w:rFonts w:asciiTheme="minorHAnsi" w:hAnsiTheme="minorHAnsi" w:cstheme="minorHAnsi"/>
          <w:b/>
          <w:bCs/>
          <w:color w:val="000000"/>
        </w:rPr>
        <w:t>/ SADRŽAJ PROJEKTNE DOKUMENTACIJ</w:t>
      </w:r>
      <w:r w:rsidR="00A03AD1">
        <w:rPr>
          <w:rFonts w:asciiTheme="minorHAnsi" w:hAnsiTheme="minorHAnsi" w:cstheme="minorHAnsi"/>
          <w:b/>
          <w:bCs/>
          <w:color w:val="000000"/>
        </w:rPr>
        <w:t>E</w:t>
      </w:r>
      <w:r w:rsidR="00A44263" w:rsidRPr="00A44263">
        <w:rPr>
          <w:rFonts w:asciiTheme="minorHAnsi" w:hAnsiTheme="minorHAnsi" w:cstheme="minorHAnsi"/>
          <w:b/>
          <w:bCs/>
          <w:color w:val="000000"/>
        </w:rPr>
        <w:t>:</w:t>
      </w:r>
    </w:p>
    <w:p w14:paraId="05761392" w14:textId="77777777" w:rsidR="00A44263" w:rsidRPr="00A44263" w:rsidRDefault="00A44263" w:rsidP="00A5384B">
      <w:pPr>
        <w:suppressAutoHyphens w:val="0"/>
        <w:ind w:left="284"/>
        <w:rPr>
          <w:rFonts w:asciiTheme="minorHAnsi" w:hAnsiTheme="minorHAnsi" w:cstheme="minorHAnsi"/>
          <w:b/>
          <w:bCs/>
          <w:color w:val="000000"/>
        </w:rPr>
      </w:pPr>
    </w:p>
    <w:p w14:paraId="27BDA72F" w14:textId="6F29ABD5" w:rsidR="00C36C42" w:rsidRDefault="00A44263" w:rsidP="00A5384B">
      <w:pPr>
        <w:suppressAutoHyphens w:val="0"/>
        <w:ind w:left="284"/>
        <w:rPr>
          <w:rFonts w:asciiTheme="minorHAnsi" w:hAnsiTheme="minorHAnsi" w:cstheme="minorHAnsi"/>
          <w:b/>
          <w:bCs/>
          <w:color w:val="000000"/>
        </w:rPr>
      </w:pPr>
      <w:r w:rsidRPr="00A44263">
        <w:rPr>
          <w:rFonts w:asciiTheme="minorHAnsi" w:hAnsiTheme="minorHAnsi" w:cstheme="minorHAnsi"/>
          <w:b/>
          <w:bCs/>
          <w:color w:val="000000"/>
        </w:rPr>
        <w:t xml:space="preserve">Stavka </w:t>
      </w:r>
      <w:r w:rsidR="00890636">
        <w:rPr>
          <w:rFonts w:asciiTheme="minorHAnsi" w:hAnsiTheme="minorHAnsi" w:cstheme="minorHAnsi"/>
          <w:b/>
          <w:bCs/>
          <w:color w:val="000000"/>
        </w:rPr>
        <w:t>1</w:t>
      </w:r>
      <w:r>
        <w:rPr>
          <w:rFonts w:asciiTheme="minorHAnsi" w:hAnsiTheme="minorHAnsi" w:cstheme="minorHAnsi"/>
          <w:b/>
          <w:bCs/>
          <w:color w:val="000000"/>
        </w:rPr>
        <w:t>.</w:t>
      </w:r>
      <w:r w:rsidRPr="00A44263">
        <w:rPr>
          <w:rFonts w:asciiTheme="minorHAnsi" w:hAnsiTheme="minorHAnsi" w:cstheme="minorHAnsi"/>
          <w:b/>
          <w:bCs/>
          <w:color w:val="000000"/>
        </w:rPr>
        <w:t xml:space="preserve"> Izrada glavn</w:t>
      </w:r>
      <w:r w:rsidR="003C65CA">
        <w:rPr>
          <w:rFonts w:asciiTheme="minorHAnsi" w:hAnsiTheme="minorHAnsi" w:cstheme="minorHAnsi"/>
          <w:b/>
          <w:bCs/>
          <w:color w:val="000000"/>
        </w:rPr>
        <w:t>ih</w:t>
      </w:r>
      <w:r w:rsidRPr="00A44263">
        <w:rPr>
          <w:rFonts w:asciiTheme="minorHAnsi" w:hAnsiTheme="minorHAnsi" w:cstheme="minorHAnsi"/>
          <w:b/>
          <w:bCs/>
          <w:color w:val="000000"/>
        </w:rPr>
        <w:t xml:space="preserve"> projek</w:t>
      </w:r>
      <w:r w:rsidR="003C65CA">
        <w:rPr>
          <w:rFonts w:asciiTheme="minorHAnsi" w:hAnsiTheme="minorHAnsi" w:cstheme="minorHAnsi"/>
          <w:b/>
          <w:bCs/>
          <w:color w:val="000000"/>
        </w:rPr>
        <w:t>a</w:t>
      </w:r>
      <w:r w:rsidRPr="00A44263">
        <w:rPr>
          <w:rFonts w:asciiTheme="minorHAnsi" w:hAnsiTheme="minorHAnsi" w:cstheme="minorHAnsi"/>
          <w:b/>
          <w:bCs/>
          <w:color w:val="000000"/>
        </w:rPr>
        <w:t xml:space="preserve">ta </w:t>
      </w:r>
      <w:r>
        <w:rPr>
          <w:rFonts w:asciiTheme="minorHAnsi" w:hAnsiTheme="minorHAnsi" w:cstheme="minorHAnsi"/>
          <w:b/>
          <w:bCs/>
          <w:color w:val="000000"/>
        </w:rPr>
        <w:t>za ishođenje građevinske dozvole</w:t>
      </w:r>
    </w:p>
    <w:p w14:paraId="6E320FE6" w14:textId="77777777" w:rsidR="000F7933" w:rsidRDefault="000F7933" w:rsidP="00A5384B">
      <w:pPr>
        <w:suppressAutoHyphens w:val="0"/>
        <w:ind w:left="284"/>
        <w:rPr>
          <w:rFonts w:asciiTheme="minorHAnsi" w:hAnsiTheme="minorHAnsi" w:cstheme="minorHAnsi"/>
          <w:color w:val="000000"/>
        </w:rPr>
      </w:pPr>
    </w:p>
    <w:p w14:paraId="4C163104" w14:textId="6C21F7F3" w:rsidR="00A44263" w:rsidRPr="00A44263" w:rsidRDefault="00A44263" w:rsidP="00A5384B">
      <w:pPr>
        <w:suppressAutoHyphens w:val="0"/>
        <w:ind w:left="284"/>
        <w:rPr>
          <w:rFonts w:asciiTheme="minorHAnsi" w:hAnsiTheme="minorHAnsi" w:cstheme="minorHAnsi"/>
          <w:color w:val="000000"/>
        </w:rPr>
      </w:pPr>
      <w:r w:rsidRPr="00A44263">
        <w:rPr>
          <w:rFonts w:asciiTheme="minorHAnsi" w:hAnsiTheme="minorHAnsi" w:cstheme="minorHAnsi"/>
          <w:color w:val="000000"/>
        </w:rPr>
        <w:t>- Glavni arhitektonski projekt</w:t>
      </w:r>
      <w:r w:rsidR="005A3F40">
        <w:rPr>
          <w:rFonts w:asciiTheme="minorHAnsi" w:hAnsiTheme="minorHAnsi" w:cstheme="minorHAnsi"/>
          <w:color w:val="000000"/>
        </w:rPr>
        <w:t xml:space="preserve"> s bolničkim tehnološkim rješenjem</w:t>
      </w:r>
      <w:r w:rsidRPr="00A44263">
        <w:rPr>
          <w:rFonts w:asciiTheme="minorHAnsi" w:hAnsiTheme="minorHAnsi" w:cstheme="minorHAnsi"/>
          <w:color w:val="000000"/>
        </w:rPr>
        <w:t>,</w:t>
      </w:r>
    </w:p>
    <w:p w14:paraId="0A634098" w14:textId="1F729EAB" w:rsidR="00A44263" w:rsidRPr="00A44263" w:rsidRDefault="00A44263" w:rsidP="00A5384B">
      <w:pPr>
        <w:suppressAutoHyphens w:val="0"/>
        <w:ind w:left="284"/>
        <w:rPr>
          <w:rFonts w:asciiTheme="minorHAnsi" w:hAnsiTheme="minorHAnsi" w:cstheme="minorHAnsi"/>
          <w:color w:val="000000"/>
        </w:rPr>
      </w:pPr>
      <w:r w:rsidRPr="00A44263">
        <w:rPr>
          <w:rFonts w:asciiTheme="minorHAnsi" w:hAnsiTheme="minorHAnsi" w:cstheme="minorHAnsi"/>
          <w:color w:val="000000"/>
        </w:rPr>
        <w:t>- Glavni projekt konstrukcije</w:t>
      </w:r>
      <w:r>
        <w:rPr>
          <w:rFonts w:asciiTheme="minorHAnsi" w:hAnsiTheme="minorHAnsi" w:cstheme="minorHAnsi"/>
          <w:color w:val="000000"/>
        </w:rPr>
        <w:t>,</w:t>
      </w:r>
    </w:p>
    <w:p w14:paraId="1CB1CE67" w14:textId="644D6597" w:rsidR="00A44263" w:rsidRPr="00A44263" w:rsidRDefault="00A44263" w:rsidP="00A5384B">
      <w:pPr>
        <w:suppressAutoHyphens w:val="0"/>
        <w:ind w:left="284"/>
        <w:rPr>
          <w:rFonts w:asciiTheme="minorHAnsi" w:hAnsiTheme="minorHAnsi" w:cstheme="minorHAnsi"/>
          <w:color w:val="000000"/>
        </w:rPr>
      </w:pPr>
      <w:r w:rsidRPr="00A44263">
        <w:rPr>
          <w:rFonts w:asciiTheme="minorHAnsi" w:hAnsiTheme="minorHAnsi" w:cstheme="minorHAnsi"/>
          <w:color w:val="000000"/>
        </w:rPr>
        <w:t xml:space="preserve">- Glavni projekt </w:t>
      </w:r>
      <w:r>
        <w:rPr>
          <w:rFonts w:asciiTheme="minorHAnsi" w:hAnsiTheme="minorHAnsi" w:cstheme="minorHAnsi"/>
          <w:color w:val="000000"/>
        </w:rPr>
        <w:t>elektrotehničkih</w:t>
      </w:r>
      <w:r w:rsidRPr="00A44263">
        <w:rPr>
          <w:rFonts w:asciiTheme="minorHAnsi" w:hAnsiTheme="minorHAnsi" w:cstheme="minorHAnsi"/>
          <w:color w:val="000000"/>
        </w:rPr>
        <w:t xml:space="preserve"> instalacija</w:t>
      </w:r>
      <w:r>
        <w:rPr>
          <w:rFonts w:asciiTheme="minorHAnsi" w:hAnsiTheme="minorHAnsi" w:cstheme="minorHAnsi"/>
          <w:color w:val="000000"/>
        </w:rPr>
        <w:t>,</w:t>
      </w:r>
    </w:p>
    <w:p w14:paraId="235A55E1" w14:textId="77777777" w:rsidR="00A44263" w:rsidRPr="00A44263" w:rsidRDefault="00A44263" w:rsidP="00A5384B">
      <w:pPr>
        <w:suppressAutoHyphens w:val="0"/>
        <w:ind w:left="284"/>
        <w:rPr>
          <w:rFonts w:asciiTheme="minorHAnsi" w:hAnsiTheme="minorHAnsi" w:cstheme="minorHAnsi"/>
          <w:color w:val="000000"/>
        </w:rPr>
      </w:pPr>
      <w:r w:rsidRPr="00A44263">
        <w:rPr>
          <w:rFonts w:asciiTheme="minorHAnsi" w:hAnsiTheme="minorHAnsi" w:cstheme="minorHAnsi"/>
          <w:color w:val="000000"/>
        </w:rPr>
        <w:t>- Glavni projekt hidrotehničkih instalacija (vodovod, odvodnja, hidrantska mreža),</w:t>
      </w:r>
    </w:p>
    <w:p w14:paraId="5B9D5667" w14:textId="77777777" w:rsidR="00A44263" w:rsidRDefault="00A44263" w:rsidP="00A5384B">
      <w:pPr>
        <w:suppressAutoHyphens w:val="0"/>
        <w:ind w:left="284"/>
        <w:rPr>
          <w:rFonts w:asciiTheme="minorHAnsi" w:hAnsiTheme="minorHAnsi" w:cstheme="minorHAnsi"/>
          <w:color w:val="000000"/>
        </w:rPr>
      </w:pPr>
      <w:r w:rsidRPr="00A44263">
        <w:rPr>
          <w:rFonts w:asciiTheme="minorHAnsi" w:hAnsiTheme="minorHAnsi" w:cstheme="minorHAnsi"/>
          <w:color w:val="000000"/>
        </w:rPr>
        <w:t>- Glavni projekt strojarskih instalacija (grijanje, hlađenje, ventilacija, klimatizacija),</w:t>
      </w:r>
    </w:p>
    <w:p w14:paraId="3AA9B6EE" w14:textId="3755F039" w:rsidR="00A44263" w:rsidRPr="00A44263" w:rsidRDefault="00A44263" w:rsidP="00A5384B">
      <w:pPr>
        <w:suppressAutoHyphens w:val="0"/>
        <w:ind w:left="284"/>
        <w:rPr>
          <w:rFonts w:asciiTheme="minorHAnsi" w:hAnsiTheme="minorHAnsi" w:cstheme="minorHAnsi"/>
          <w:color w:val="000000"/>
        </w:rPr>
      </w:pPr>
      <w:r w:rsidRPr="00A44263">
        <w:rPr>
          <w:rFonts w:asciiTheme="minorHAnsi" w:hAnsiTheme="minorHAnsi" w:cstheme="minorHAnsi"/>
          <w:color w:val="000000"/>
        </w:rPr>
        <w:t>- Elaborat toplinske zaštite i racionalne uporabe energije,</w:t>
      </w:r>
    </w:p>
    <w:p w14:paraId="1BDBA18E" w14:textId="77777777" w:rsidR="00A44263" w:rsidRPr="00A44263" w:rsidRDefault="00A44263" w:rsidP="00A5384B">
      <w:pPr>
        <w:suppressAutoHyphens w:val="0"/>
        <w:ind w:left="284"/>
        <w:rPr>
          <w:rFonts w:asciiTheme="minorHAnsi" w:hAnsiTheme="minorHAnsi" w:cstheme="minorHAnsi"/>
          <w:color w:val="000000"/>
        </w:rPr>
      </w:pPr>
      <w:r w:rsidRPr="00A44263">
        <w:rPr>
          <w:rFonts w:asciiTheme="minorHAnsi" w:hAnsiTheme="minorHAnsi" w:cstheme="minorHAnsi"/>
          <w:color w:val="000000"/>
        </w:rPr>
        <w:t>- Elaborat zaštite od buke i vibracije,</w:t>
      </w:r>
    </w:p>
    <w:p w14:paraId="53D176F0" w14:textId="77777777" w:rsidR="00A44263" w:rsidRPr="00A44263" w:rsidRDefault="00A44263" w:rsidP="00A5384B">
      <w:pPr>
        <w:suppressAutoHyphens w:val="0"/>
        <w:ind w:left="284"/>
        <w:rPr>
          <w:rFonts w:asciiTheme="minorHAnsi" w:hAnsiTheme="minorHAnsi" w:cstheme="minorHAnsi"/>
          <w:color w:val="000000"/>
        </w:rPr>
      </w:pPr>
      <w:r w:rsidRPr="00A44263">
        <w:rPr>
          <w:rFonts w:asciiTheme="minorHAnsi" w:hAnsiTheme="minorHAnsi" w:cstheme="minorHAnsi"/>
          <w:color w:val="000000"/>
        </w:rPr>
        <w:t>- Elaborat mjera zaštite od požara,</w:t>
      </w:r>
    </w:p>
    <w:p w14:paraId="6155A8F9" w14:textId="630D66E9" w:rsidR="00A44263" w:rsidRPr="00A44263" w:rsidRDefault="00A44263" w:rsidP="00A5384B">
      <w:pPr>
        <w:suppressAutoHyphens w:val="0"/>
        <w:ind w:left="284"/>
        <w:rPr>
          <w:rFonts w:asciiTheme="minorHAnsi" w:hAnsiTheme="minorHAnsi" w:cstheme="minorHAnsi"/>
          <w:b/>
          <w:bCs/>
          <w:color w:val="000000"/>
        </w:rPr>
      </w:pPr>
      <w:r w:rsidRPr="00A44263">
        <w:rPr>
          <w:rFonts w:asciiTheme="minorHAnsi" w:hAnsiTheme="minorHAnsi" w:cstheme="minorHAnsi"/>
          <w:color w:val="000000"/>
        </w:rPr>
        <w:t>- Prikaz mjera zaštite na radu</w:t>
      </w:r>
      <w:r w:rsidR="00F33A8D">
        <w:rPr>
          <w:rFonts w:asciiTheme="minorHAnsi" w:hAnsiTheme="minorHAnsi" w:cstheme="minorHAnsi"/>
          <w:color w:val="000000"/>
        </w:rPr>
        <w:t>.</w:t>
      </w:r>
    </w:p>
    <w:p w14:paraId="575BD6C7" w14:textId="77777777" w:rsidR="00A44263" w:rsidRPr="00A44263" w:rsidRDefault="00A44263" w:rsidP="00A5384B">
      <w:pPr>
        <w:suppressAutoHyphens w:val="0"/>
        <w:ind w:left="284"/>
        <w:rPr>
          <w:rFonts w:asciiTheme="minorHAnsi" w:hAnsiTheme="minorHAnsi" w:cstheme="minorHAnsi"/>
          <w:b/>
          <w:bCs/>
          <w:color w:val="000000"/>
        </w:rPr>
      </w:pPr>
    </w:p>
    <w:p w14:paraId="794B7751" w14:textId="464A6CC6" w:rsidR="00A44263" w:rsidRDefault="00A44263" w:rsidP="00A5384B">
      <w:pPr>
        <w:suppressAutoHyphens w:val="0"/>
        <w:ind w:left="284"/>
        <w:rPr>
          <w:rFonts w:asciiTheme="minorHAnsi" w:hAnsiTheme="minorHAnsi" w:cstheme="minorHAnsi"/>
          <w:b/>
          <w:bCs/>
          <w:color w:val="000000"/>
        </w:rPr>
      </w:pPr>
      <w:r w:rsidRPr="00A44263">
        <w:rPr>
          <w:rFonts w:asciiTheme="minorHAnsi" w:hAnsiTheme="minorHAnsi" w:cstheme="minorHAnsi"/>
          <w:b/>
          <w:bCs/>
          <w:color w:val="000000"/>
        </w:rPr>
        <w:t xml:space="preserve">Stavka </w:t>
      </w:r>
      <w:r w:rsidR="00890636">
        <w:rPr>
          <w:rFonts w:asciiTheme="minorHAnsi" w:hAnsiTheme="minorHAnsi" w:cstheme="minorHAnsi"/>
          <w:b/>
          <w:bCs/>
          <w:color w:val="000000"/>
        </w:rPr>
        <w:t>2</w:t>
      </w:r>
      <w:r w:rsidRPr="00A44263">
        <w:rPr>
          <w:rFonts w:asciiTheme="minorHAnsi" w:hAnsiTheme="minorHAnsi" w:cstheme="minorHAnsi"/>
          <w:b/>
          <w:bCs/>
          <w:color w:val="000000"/>
        </w:rPr>
        <w:t xml:space="preserve">. </w:t>
      </w:r>
      <w:r w:rsidR="00F33A8D">
        <w:rPr>
          <w:rFonts w:asciiTheme="minorHAnsi" w:hAnsiTheme="minorHAnsi" w:cstheme="minorHAnsi"/>
          <w:b/>
          <w:bCs/>
          <w:color w:val="000000"/>
        </w:rPr>
        <w:t>Izrada t</w:t>
      </w:r>
      <w:r w:rsidRPr="00A44263">
        <w:rPr>
          <w:rFonts w:asciiTheme="minorHAnsi" w:hAnsiTheme="minorHAnsi" w:cstheme="minorHAnsi"/>
          <w:b/>
          <w:bCs/>
          <w:color w:val="000000"/>
        </w:rPr>
        <w:t>roškovni</w:t>
      </w:r>
      <w:r w:rsidR="00F33A8D">
        <w:rPr>
          <w:rFonts w:asciiTheme="minorHAnsi" w:hAnsiTheme="minorHAnsi" w:cstheme="minorHAnsi"/>
          <w:b/>
          <w:bCs/>
          <w:color w:val="000000"/>
        </w:rPr>
        <w:t>ka projektiranih radova</w:t>
      </w:r>
    </w:p>
    <w:p w14:paraId="2F7088E2" w14:textId="77777777" w:rsidR="000F7933" w:rsidRDefault="000F7933" w:rsidP="00A5384B">
      <w:pPr>
        <w:suppressAutoHyphens w:val="0"/>
        <w:ind w:left="284"/>
        <w:rPr>
          <w:rFonts w:asciiTheme="minorHAnsi" w:hAnsiTheme="minorHAnsi" w:cstheme="minorHAnsi"/>
          <w:color w:val="000000"/>
        </w:rPr>
      </w:pPr>
    </w:p>
    <w:p w14:paraId="5F2D5543" w14:textId="1198D6AE" w:rsidR="00A44263" w:rsidRPr="00F33A8D" w:rsidRDefault="00A44263" w:rsidP="00A5384B">
      <w:pPr>
        <w:suppressAutoHyphens w:val="0"/>
        <w:ind w:left="284"/>
        <w:rPr>
          <w:rFonts w:asciiTheme="minorHAnsi" w:hAnsiTheme="minorHAnsi" w:cstheme="minorHAnsi"/>
          <w:color w:val="000000"/>
        </w:rPr>
      </w:pPr>
      <w:r w:rsidRPr="00F33A8D">
        <w:rPr>
          <w:rFonts w:asciiTheme="minorHAnsi" w:hAnsiTheme="minorHAnsi" w:cstheme="minorHAnsi"/>
          <w:color w:val="000000"/>
        </w:rPr>
        <w:t xml:space="preserve">- </w:t>
      </w:r>
      <w:r w:rsidR="00F33A8D" w:rsidRPr="00F33A8D">
        <w:rPr>
          <w:rFonts w:asciiTheme="minorHAnsi" w:hAnsiTheme="minorHAnsi" w:cstheme="minorHAnsi"/>
          <w:color w:val="000000"/>
        </w:rPr>
        <w:t xml:space="preserve">Izrada troškovnika </w:t>
      </w:r>
      <w:r w:rsidR="00F33A8D">
        <w:rPr>
          <w:rFonts w:asciiTheme="minorHAnsi" w:hAnsiTheme="minorHAnsi" w:cstheme="minorHAnsi"/>
          <w:color w:val="000000"/>
        </w:rPr>
        <w:t>projektiranih</w:t>
      </w:r>
      <w:r w:rsidR="00F33A8D" w:rsidRPr="00F33A8D">
        <w:rPr>
          <w:rFonts w:asciiTheme="minorHAnsi" w:hAnsiTheme="minorHAnsi" w:cstheme="minorHAnsi"/>
          <w:color w:val="000000"/>
        </w:rPr>
        <w:t xml:space="preserve"> radova</w:t>
      </w:r>
      <w:r w:rsidR="00B57CB3">
        <w:rPr>
          <w:rFonts w:asciiTheme="minorHAnsi" w:hAnsiTheme="minorHAnsi" w:cstheme="minorHAnsi"/>
          <w:color w:val="000000"/>
        </w:rPr>
        <w:t>,</w:t>
      </w:r>
      <w:r w:rsidRPr="00F33A8D">
        <w:rPr>
          <w:rFonts w:asciiTheme="minorHAnsi" w:hAnsiTheme="minorHAnsi" w:cstheme="minorHAnsi"/>
          <w:color w:val="000000"/>
        </w:rPr>
        <w:t xml:space="preserve"> s projektantskom procjenom</w:t>
      </w:r>
      <w:r w:rsidR="00B57CB3">
        <w:rPr>
          <w:rFonts w:asciiTheme="minorHAnsi" w:hAnsiTheme="minorHAnsi" w:cstheme="minorHAnsi"/>
          <w:color w:val="000000"/>
        </w:rPr>
        <w:t xml:space="preserve">, </w:t>
      </w:r>
      <w:r w:rsidRPr="00F33A8D">
        <w:rPr>
          <w:rFonts w:asciiTheme="minorHAnsi" w:hAnsiTheme="minorHAnsi" w:cstheme="minorHAnsi"/>
          <w:color w:val="000000"/>
        </w:rPr>
        <w:t xml:space="preserve">sukladno smjernicama </w:t>
      </w:r>
      <w:r w:rsidR="00B57CB3">
        <w:rPr>
          <w:rFonts w:asciiTheme="minorHAnsi" w:hAnsiTheme="minorHAnsi" w:cstheme="minorHAnsi"/>
          <w:color w:val="000000"/>
        </w:rPr>
        <w:t>iz područja</w:t>
      </w:r>
      <w:r w:rsidRPr="00F33A8D">
        <w:rPr>
          <w:rFonts w:asciiTheme="minorHAnsi" w:hAnsiTheme="minorHAnsi" w:cstheme="minorHAnsi"/>
          <w:color w:val="000000"/>
        </w:rPr>
        <w:t xml:space="preserve"> javn</w:t>
      </w:r>
      <w:r w:rsidR="00B57CB3">
        <w:rPr>
          <w:rFonts w:asciiTheme="minorHAnsi" w:hAnsiTheme="minorHAnsi" w:cstheme="minorHAnsi"/>
          <w:color w:val="000000"/>
        </w:rPr>
        <w:t>e</w:t>
      </w:r>
      <w:r w:rsidRPr="00F33A8D">
        <w:rPr>
          <w:rFonts w:asciiTheme="minorHAnsi" w:hAnsiTheme="minorHAnsi" w:cstheme="minorHAnsi"/>
          <w:color w:val="000000"/>
        </w:rPr>
        <w:t xml:space="preserve"> nabav</w:t>
      </w:r>
      <w:r w:rsidR="00B57CB3">
        <w:rPr>
          <w:rFonts w:asciiTheme="minorHAnsi" w:hAnsiTheme="minorHAnsi" w:cstheme="minorHAnsi"/>
          <w:color w:val="000000"/>
        </w:rPr>
        <w:t>e.</w:t>
      </w:r>
    </w:p>
    <w:p w14:paraId="2289BB11" w14:textId="77777777" w:rsidR="006D7C8F" w:rsidRDefault="006D7C8F" w:rsidP="00A5384B">
      <w:pPr>
        <w:ind w:left="284"/>
        <w:jc w:val="both"/>
        <w:rPr>
          <w:rFonts w:asciiTheme="minorHAnsi" w:hAnsiTheme="minorHAnsi" w:cstheme="minorHAnsi"/>
          <w:i/>
          <w:iCs/>
          <w:color w:val="000000"/>
        </w:rPr>
      </w:pPr>
    </w:p>
    <w:p w14:paraId="35D9D4F0" w14:textId="77777777" w:rsidR="000F7933" w:rsidRDefault="000F7933" w:rsidP="00A5384B">
      <w:pPr>
        <w:ind w:left="284"/>
        <w:jc w:val="both"/>
        <w:rPr>
          <w:rFonts w:asciiTheme="minorHAnsi" w:hAnsiTheme="minorHAnsi" w:cstheme="minorHAnsi"/>
          <w:i/>
          <w:iCs/>
          <w:color w:val="000000"/>
        </w:rPr>
      </w:pPr>
    </w:p>
    <w:p w14:paraId="384323C6" w14:textId="3014A1A3" w:rsidR="00A44263" w:rsidRDefault="00A44263" w:rsidP="00A5384B">
      <w:pPr>
        <w:ind w:left="284"/>
        <w:jc w:val="both"/>
        <w:rPr>
          <w:rFonts w:asciiTheme="minorHAnsi" w:hAnsiTheme="minorHAnsi" w:cstheme="minorHAnsi"/>
          <w:i/>
          <w:iCs/>
          <w:color w:val="000000"/>
        </w:rPr>
      </w:pPr>
      <w:r w:rsidRPr="00A44263">
        <w:rPr>
          <w:rFonts w:asciiTheme="minorHAnsi" w:hAnsiTheme="minorHAnsi" w:cstheme="minorHAnsi"/>
          <w:i/>
          <w:iCs/>
          <w:color w:val="000000"/>
        </w:rPr>
        <w:t>Svu navedenu projektnu dokumentaciju potrebno je izraditi sukladno zakonskoj i tehničkoj regulativi koja uređuje predmetno područje.</w:t>
      </w:r>
    </w:p>
    <w:p w14:paraId="59EC4699" w14:textId="77777777" w:rsidR="007174CF" w:rsidRDefault="007174CF" w:rsidP="00A5384B">
      <w:pPr>
        <w:ind w:left="284"/>
        <w:jc w:val="both"/>
        <w:rPr>
          <w:rFonts w:asciiTheme="minorHAnsi" w:hAnsiTheme="minorHAnsi" w:cstheme="minorHAnsi"/>
          <w:i/>
          <w:iCs/>
          <w:color w:val="000000"/>
        </w:rPr>
      </w:pPr>
    </w:p>
    <w:p w14:paraId="0A2AC9AB" w14:textId="77777777" w:rsidR="007174CF" w:rsidRPr="00A44263" w:rsidRDefault="007174CF" w:rsidP="00A5384B">
      <w:pPr>
        <w:ind w:left="284"/>
        <w:jc w:val="both"/>
        <w:rPr>
          <w:rFonts w:asciiTheme="minorHAnsi" w:hAnsiTheme="minorHAnsi" w:cstheme="minorHAnsi"/>
          <w:i/>
          <w:iCs/>
          <w:color w:val="000000"/>
        </w:rPr>
      </w:pPr>
    </w:p>
    <w:tbl>
      <w:tblPr>
        <w:tblStyle w:val="Reetkatablice"/>
        <w:tblW w:w="0" w:type="auto"/>
        <w:tblLook w:val="04A0" w:firstRow="1" w:lastRow="0" w:firstColumn="1" w:lastColumn="0" w:noHBand="0" w:noVBand="1"/>
      </w:tblPr>
      <w:tblGrid>
        <w:gridCol w:w="4531"/>
        <w:gridCol w:w="4531"/>
      </w:tblGrid>
      <w:tr w:rsidR="007174CF" w14:paraId="6EEA448D" w14:textId="77777777" w:rsidTr="00FE0097">
        <w:trPr>
          <w:trHeight w:val="534"/>
        </w:trPr>
        <w:tc>
          <w:tcPr>
            <w:tcW w:w="4531" w:type="dxa"/>
          </w:tcPr>
          <w:p w14:paraId="72EFDC31" w14:textId="77777777" w:rsidR="007174CF" w:rsidRPr="007174CF" w:rsidRDefault="007174CF" w:rsidP="00FE0097">
            <w:pPr>
              <w:rPr>
                <w:rFonts w:ascii="Verdana" w:hAnsi="Verdana" w:cs="Times New Roman"/>
                <w:b/>
                <w:w w:val="80"/>
                <w:sz w:val="20"/>
                <w:szCs w:val="20"/>
              </w:rPr>
            </w:pPr>
            <w:r w:rsidRPr="007174CF">
              <w:rPr>
                <w:rFonts w:ascii="Verdana" w:hAnsi="Verdana" w:cs="Times New Roman"/>
                <w:b/>
                <w:w w:val="80"/>
                <w:sz w:val="20"/>
                <w:szCs w:val="20"/>
              </w:rPr>
              <w:t>Ukupno bez PDV-a, brojkama:</w:t>
            </w:r>
          </w:p>
        </w:tc>
        <w:tc>
          <w:tcPr>
            <w:tcW w:w="4531" w:type="dxa"/>
          </w:tcPr>
          <w:p w14:paraId="76DF486C" w14:textId="77777777" w:rsidR="007174CF" w:rsidRDefault="007174CF" w:rsidP="00FE0097">
            <w:pPr>
              <w:rPr>
                <w:rFonts w:cs="Times New Roman"/>
                <w:w w:val="80"/>
              </w:rPr>
            </w:pPr>
          </w:p>
        </w:tc>
      </w:tr>
      <w:tr w:rsidR="007174CF" w14:paraId="158AC774" w14:textId="77777777" w:rsidTr="00FE0097">
        <w:trPr>
          <w:trHeight w:val="556"/>
        </w:trPr>
        <w:tc>
          <w:tcPr>
            <w:tcW w:w="4531" w:type="dxa"/>
          </w:tcPr>
          <w:p w14:paraId="2C54D607" w14:textId="77777777" w:rsidR="007174CF" w:rsidRPr="007174CF" w:rsidRDefault="007174CF" w:rsidP="00FE0097">
            <w:pPr>
              <w:rPr>
                <w:rFonts w:ascii="Verdana" w:hAnsi="Verdana" w:cs="Times New Roman"/>
                <w:b/>
                <w:w w:val="80"/>
                <w:sz w:val="20"/>
                <w:szCs w:val="20"/>
              </w:rPr>
            </w:pPr>
            <w:r w:rsidRPr="007174CF">
              <w:rPr>
                <w:rFonts w:ascii="Verdana" w:hAnsi="Verdana" w:cs="Times New Roman"/>
                <w:b/>
                <w:w w:val="80"/>
                <w:sz w:val="20"/>
                <w:szCs w:val="20"/>
              </w:rPr>
              <w:t>PDV, brojakma:</w:t>
            </w:r>
          </w:p>
        </w:tc>
        <w:tc>
          <w:tcPr>
            <w:tcW w:w="4531" w:type="dxa"/>
          </w:tcPr>
          <w:p w14:paraId="4DA3874F" w14:textId="77777777" w:rsidR="007174CF" w:rsidRDefault="007174CF" w:rsidP="00FE0097">
            <w:pPr>
              <w:rPr>
                <w:rFonts w:cs="Times New Roman"/>
                <w:w w:val="80"/>
              </w:rPr>
            </w:pPr>
          </w:p>
        </w:tc>
      </w:tr>
      <w:tr w:rsidR="007174CF" w14:paraId="3B8A8589" w14:textId="77777777" w:rsidTr="00FE0097">
        <w:trPr>
          <w:trHeight w:val="550"/>
        </w:trPr>
        <w:tc>
          <w:tcPr>
            <w:tcW w:w="4531" w:type="dxa"/>
          </w:tcPr>
          <w:p w14:paraId="08127A3F" w14:textId="77777777" w:rsidR="007174CF" w:rsidRPr="007174CF" w:rsidRDefault="007174CF" w:rsidP="00FE0097">
            <w:pPr>
              <w:rPr>
                <w:rFonts w:ascii="Verdana" w:hAnsi="Verdana" w:cs="Times New Roman"/>
                <w:b/>
                <w:w w:val="80"/>
                <w:sz w:val="20"/>
                <w:szCs w:val="20"/>
              </w:rPr>
            </w:pPr>
            <w:r w:rsidRPr="007174CF">
              <w:rPr>
                <w:rFonts w:ascii="Verdana" w:hAnsi="Verdana" w:cs="Times New Roman"/>
                <w:b/>
                <w:w w:val="80"/>
                <w:sz w:val="20"/>
                <w:szCs w:val="20"/>
              </w:rPr>
              <w:t>Ukupno s PDV-om, brojkama:</w:t>
            </w:r>
          </w:p>
        </w:tc>
        <w:tc>
          <w:tcPr>
            <w:tcW w:w="4531" w:type="dxa"/>
          </w:tcPr>
          <w:p w14:paraId="47E872D7" w14:textId="77777777" w:rsidR="007174CF" w:rsidRDefault="007174CF" w:rsidP="00FE0097">
            <w:pPr>
              <w:rPr>
                <w:rFonts w:cs="Times New Roman"/>
                <w:w w:val="80"/>
              </w:rPr>
            </w:pPr>
          </w:p>
        </w:tc>
      </w:tr>
    </w:tbl>
    <w:p w14:paraId="7855138C" w14:textId="77777777" w:rsidR="007174CF" w:rsidRDefault="007174CF" w:rsidP="007174CF">
      <w:pPr>
        <w:rPr>
          <w:rFonts w:ascii="Verdana" w:hAnsi="Verdana" w:cs="Times New Roman"/>
          <w:w w:val="80"/>
          <w:sz w:val="20"/>
          <w:szCs w:val="20"/>
        </w:rPr>
      </w:pPr>
    </w:p>
    <w:p w14:paraId="47655BE1" w14:textId="59A3B49F" w:rsidR="007174CF" w:rsidRPr="007174CF" w:rsidRDefault="007174CF" w:rsidP="007174CF">
      <w:pPr>
        <w:rPr>
          <w:rFonts w:ascii="Verdana" w:hAnsi="Verdana" w:cs="Times New Roman"/>
          <w:b/>
          <w:bCs/>
          <w:w w:val="80"/>
          <w:sz w:val="20"/>
          <w:szCs w:val="20"/>
        </w:rPr>
      </w:pPr>
      <w:r w:rsidRPr="007174CF">
        <w:rPr>
          <w:rFonts w:ascii="Verdana" w:hAnsi="Verdana" w:cs="Times New Roman"/>
          <w:b/>
          <w:bCs/>
          <w:w w:val="80"/>
          <w:sz w:val="20"/>
          <w:szCs w:val="20"/>
        </w:rPr>
        <w:t>*potpisom ovog dokumenta ponuditelj jamči da će izraditi predmet nabave sukladno danim uputama</w:t>
      </w:r>
    </w:p>
    <w:p w14:paraId="1682A17B" w14:textId="77777777" w:rsidR="007174CF" w:rsidRPr="007174CF" w:rsidRDefault="007174CF" w:rsidP="007174CF">
      <w:pPr>
        <w:rPr>
          <w:rFonts w:ascii="Verdana" w:hAnsi="Verdana" w:cs="Times New Roman"/>
          <w:w w:val="80"/>
          <w:sz w:val="20"/>
          <w:szCs w:val="20"/>
        </w:rPr>
      </w:pPr>
    </w:p>
    <w:p w14:paraId="75AAD1F1" w14:textId="77777777" w:rsidR="007174CF" w:rsidRDefault="007174CF" w:rsidP="007174CF">
      <w:pPr>
        <w:rPr>
          <w:rFonts w:ascii="Verdana" w:hAnsi="Verdana" w:cstheme="minorHAnsi"/>
          <w:w w:val="80"/>
          <w:sz w:val="20"/>
          <w:szCs w:val="20"/>
        </w:rPr>
      </w:pPr>
    </w:p>
    <w:p w14:paraId="2C79A95A" w14:textId="347562F7" w:rsidR="007174CF" w:rsidRPr="007174CF" w:rsidRDefault="007174CF" w:rsidP="007174CF">
      <w:pPr>
        <w:rPr>
          <w:rFonts w:ascii="Verdana" w:hAnsi="Verdana" w:cstheme="minorHAnsi"/>
          <w:w w:val="80"/>
          <w:sz w:val="20"/>
          <w:szCs w:val="20"/>
        </w:rPr>
      </w:pPr>
      <w:r w:rsidRPr="007174CF">
        <w:rPr>
          <w:rFonts w:ascii="Verdana" w:hAnsi="Verdana" w:cstheme="minorHAnsi"/>
          <w:w w:val="80"/>
          <w:sz w:val="20"/>
          <w:szCs w:val="20"/>
        </w:rPr>
        <w:t>U___________________,___________________202</w:t>
      </w:r>
      <w:r>
        <w:rPr>
          <w:rFonts w:ascii="Verdana" w:hAnsi="Verdana" w:cstheme="minorHAnsi"/>
          <w:w w:val="80"/>
          <w:sz w:val="20"/>
          <w:szCs w:val="20"/>
        </w:rPr>
        <w:t>4</w:t>
      </w:r>
      <w:r w:rsidRPr="007174CF">
        <w:rPr>
          <w:rFonts w:ascii="Verdana" w:hAnsi="Verdana" w:cstheme="minorHAnsi"/>
          <w:w w:val="80"/>
          <w:sz w:val="20"/>
          <w:szCs w:val="20"/>
        </w:rPr>
        <w:t>.g.</w:t>
      </w:r>
    </w:p>
    <w:p w14:paraId="5262A7FA" w14:textId="77777777" w:rsidR="007174CF" w:rsidRPr="007174CF" w:rsidRDefault="007174CF" w:rsidP="007174CF">
      <w:pPr>
        <w:ind w:left="5664"/>
        <w:rPr>
          <w:rFonts w:ascii="Verdana" w:hAnsi="Verdana" w:cstheme="minorHAnsi"/>
          <w:sz w:val="20"/>
          <w:szCs w:val="20"/>
        </w:rPr>
      </w:pPr>
      <w:r w:rsidRPr="007174CF">
        <w:rPr>
          <w:rFonts w:ascii="Verdana" w:hAnsi="Verdana" w:cstheme="minorHAnsi"/>
          <w:sz w:val="20"/>
          <w:szCs w:val="20"/>
        </w:rPr>
        <w:t xml:space="preserve">____________________________                                                                                                                             </w:t>
      </w:r>
    </w:p>
    <w:p w14:paraId="2DD30A32" w14:textId="5FFE74BD" w:rsidR="007174CF" w:rsidRPr="007174CF" w:rsidRDefault="007174CF" w:rsidP="007174CF">
      <w:pPr>
        <w:ind w:left="5664"/>
        <w:rPr>
          <w:rFonts w:ascii="Verdana" w:hAnsi="Verdana" w:cstheme="minorHAnsi"/>
          <w:w w:val="80"/>
          <w:sz w:val="20"/>
          <w:szCs w:val="20"/>
        </w:rPr>
      </w:pPr>
      <w:r w:rsidRPr="007174CF">
        <w:rPr>
          <w:rFonts w:ascii="Verdana" w:hAnsi="Verdana" w:cstheme="minorHAnsi"/>
          <w:sz w:val="20"/>
          <w:szCs w:val="20"/>
        </w:rPr>
        <w:t xml:space="preserve">      /potpis i pečat po</w:t>
      </w:r>
      <w:r w:rsidR="00055F03">
        <w:rPr>
          <w:rFonts w:ascii="Verdana" w:hAnsi="Verdana" w:cstheme="minorHAnsi"/>
          <w:sz w:val="20"/>
          <w:szCs w:val="20"/>
        </w:rPr>
        <w:t>nu</w:t>
      </w:r>
      <w:r w:rsidRPr="007174CF">
        <w:rPr>
          <w:rFonts w:ascii="Verdana" w:hAnsi="Verdana" w:cstheme="minorHAnsi"/>
          <w:sz w:val="20"/>
          <w:szCs w:val="20"/>
        </w:rPr>
        <w:t>ditelja/</w:t>
      </w:r>
    </w:p>
    <w:p w14:paraId="1A83A848" w14:textId="310477B2" w:rsidR="00A44263" w:rsidRDefault="00A44263" w:rsidP="00A5384B">
      <w:pPr>
        <w:suppressAutoHyphens w:val="0"/>
        <w:rPr>
          <w:rFonts w:asciiTheme="minorHAnsi" w:hAnsiTheme="minorHAnsi" w:cstheme="minorHAnsi"/>
          <w:b/>
          <w:bCs/>
          <w:color w:val="000000"/>
        </w:rPr>
      </w:pPr>
    </w:p>
    <w:sectPr w:rsidR="00A44263" w:rsidSect="008E172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276" w:header="720" w:footer="720"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23F8A" w14:textId="77777777" w:rsidR="002A445C" w:rsidRDefault="002A445C">
      <w:r>
        <w:separator/>
      </w:r>
    </w:p>
  </w:endnote>
  <w:endnote w:type="continuationSeparator" w:id="0">
    <w:p w14:paraId="70C175C6" w14:textId="77777777" w:rsidR="002A445C" w:rsidRDefault="002A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OpenSymbol"/>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R-Times New Roman">
    <w:altName w:val="Times New Roman"/>
    <w:charset w:val="00"/>
    <w:family w:val="roman"/>
    <w:pitch w:val="variable"/>
  </w:font>
  <w:font w:name="HRTimes, 'Times New Roman'">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5DBF" w14:textId="77777777" w:rsidR="000864DA" w:rsidRDefault="000864D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639C" w14:textId="77777777" w:rsidR="005737C1" w:rsidRDefault="005737C1" w:rsidP="003426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40D0" w14:textId="77777777" w:rsidR="000864DA" w:rsidRDefault="000864D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41BF" w14:textId="77777777" w:rsidR="002A445C" w:rsidRDefault="002A445C">
      <w:r>
        <w:separator/>
      </w:r>
    </w:p>
  </w:footnote>
  <w:footnote w:type="continuationSeparator" w:id="0">
    <w:p w14:paraId="2E253C4A" w14:textId="77777777" w:rsidR="002A445C" w:rsidRDefault="002A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A9FB" w14:textId="77777777" w:rsidR="000864DA" w:rsidRDefault="000864D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39EA0" w14:textId="77777777" w:rsidR="000864DA" w:rsidRDefault="000864D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F4ED" w14:textId="77777777" w:rsidR="000864DA" w:rsidRDefault="000864D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23"/>
    <w:lvl w:ilvl="0">
      <w:start w:val="1"/>
      <w:numFmt w:val="bullet"/>
      <w:lvlText w:val="­"/>
      <w:lvlJc w:val="left"/>
      <w:pPr>
        <w:tabs>
          <w:tab w:val="num" w:pos="1647"/>
        </w:tabs>
        <w:ind w:left="1647" w:hanging="360"/>
      </w:pPr>
      <w:rPr>
        <w:rFonts w:ascii="Courier New" w:hAnsi="Courier New" w:cs="Courier New" w:hint="default"/>
      </w:rPr>
    </w:lvl>
  </w:abstractNum>
  <w:abstractNum w:abstractNumId="1" w15:restartNumberingAfterBreak="0">
    <w:nsid w:val="0299641A"/>
    <w:multiLevelType w:val="hybridMultilevel"/>
    <w:tmpl w:val="4D20273E"/>
    <w:lvl w:ilvl="0" w:tplc="041A000F">
      <w:start w:val="1"/>
      <w:numFmt w:val="decimal"/>
      <w:lvlText w:val="%1."/>
      <w:lvlJc w:val="left"/>
      <w:pPr>
        <w:tabs>
          <w:tab w:val="num" w:pos="786"/>
        </w:tabs>
        <w:ind w:left="786"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6533F3B"/>
    <w:multiLevelType w:val="multilevel"/>
    <w:tmpl w:val="F7B6AD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BA913EF"/>
    <w:multiLevelType w:val="multilevel"/>
    <w:tmpl w:val="CD3AD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AD6604"/>
    <w:multiLevelType w:val="multilevel"/>
    <w:tmpl w:val="C3B80F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6B4C9F"/>
    <w:multiLevelType w:val="multilevel"/>
    <w:tmpl w:val="657E245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6" w15:restartNumberingAfterBreak="0">
    <w:nsid w:val="15AB76AC"/>
    <w:multiLevelType w:val="hybridMultilevel"/>
    <w:tmpl w:val="D7B8414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602721B"/>
    <w:multiLevelType w:val="hybridMultilevel"/>
    <w:tmpl w:val="6ACA2224"/>
    <w:lvl w:ilvl="0" w:tplc="4CD61D56">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 w15:restartNumberingAfterBreak="0">
    <w:nsid w:val="16F746E1"/>
    <w:multiLevelType w:val="multilevel"/>
    <w:tmpl w:val="6F9E9F48"/>
    <w:lvl w:ilvl="0">
      <w:start w:val="1"/>
      <w:numFmt w:val="decimal"/>
      <w:lvlText w:val="%1."/>
      <w:lvlJc w:val="left"/>
      <w:pPr>
        <w:ind w:left="360" w:hanging="360"/>
      </w:pPr>
      <w:rPr>
        <w:rFonts w:hint="default"/>
        <w:b/>
      </w:rPr>
    </w:lvl>
    <w:lvl w:ilvl="1">
      <w:start w:val="1"/>
      <w:numFmt w:val="decimal"/>
      <w:lvlRestart w:val="0"/>
      <w:pStyle w:val="PODNASLOV1"/>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810EB1"/>
    <w:multiLevelType w:val="multilevel"/>
    <w:tmpl w:val="F7B6AD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C105592"/>
    <w:multiLevelType w:val="multilevel"/>
    <w:tmpl w:val="2D986C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CBF108A"/>
    <w:multiLevelType w:val="hybridMultilevel"/>
    <w:tmpl w:val="6A3C08A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15:restartNumberingAfterBreak="0">
    <w:nsid w:val="20F504FA"/>
    <w:multiLevelType w:val="hybridMultilevel"/>
    <w:tmpl w:val="73B67D8C"/>
    <w:lvl w:ilvl="0" w:tplc="1316B16E">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24296478"/>
    <w:multiLevelType w:val="multilevel"/>
    <w:tmpl w:val="87DEF2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64C70D2"/>
    <w:multiLevelType w:val="hybridMultilevel"/>
    <w:tmpl w:val="FCAAA61A"/>
    <w:lvl w:ilvl="0" w:tplc="00000004">
      <w:start w:val="1"/>
      <w:numFmt w:val="bullet"/>
      <w:lvlText w:val="-"/>
      <w:lvlJc w:val="left"/>
      <w:pPr>
        <w:ind w:left="720" w:hanging="360"/>
      </w:pPr>
      <w:rPr>
        <w:rFonts w:ascii="Times New Roman" w:hAnsi="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93E5DA3"/>
    <w:multiLevelType w:val="hybridMultilevel"/>
    <w:tmpl w:val="06AAF146"/>
    <w:lvl w:ilvl="0" w:tplc="B13AA5A8">
      <w:start w:val="1"/>
      <w:numFmt w:val="decimal"/>
      <w:lvlText w:val="%1."/>
      <w:lvlJc w:val="left"/>
      <w:pPr>
        <w:ind w:left="510" w:hanging="334"/>
      </w:pPr>
      <w:rPr>
        <w:rFonts w:ascii="Arial" w:eastAsia="Arial" w:hAnsi="Arial" w:cs="Arial" w:hint="default"/>
        <w:b w:val="0"/>
        <w:bCs w:val="0"/>
        <w:i w:val="0"/>
        <w:iCs w:val="0"/>
        <w:spacing w:val="-1"/>
        <w:w w:val="96"/>
        <w:sz w:val="19"/>
        <w:szCs w:val="19"/>
        <w:lang w:val="bs-Latn" w:eastAsia="en-US" w:bidi="ar-SA"/>
      </w:rPr>
    </w:lvl>
    <w:lvl w:ilvl="1" w:tplc="90F0D858">
      <w:start w:val="1"/>
      <w:numFmt w:val="decimal"/>
      <w:lvlText w:val="%2."/>
      <w:lvlJc w:val="left"/>
      <w:pPr>
        <w:ind w:left="777" w:hanging="332"/>
      </w:pPr>
      <w:rPr>
        <w:rFonts w:ascii="Arial" w:eastAsia="Arial" w:hAnsi="Arial" w:cs="Arial" w:hint="default"/>
        <w:b w:val="0"/>
        <w:bCs w:val="0"/>
        <w:i w:val="0"/>
        <w:iCs w:val="0"/>
        <w:spacing w:val="-1"/>
        <w:w w:val="96"/>
        <w:sz w:val="19"/>
        <w:szCs w:val="19"/>
        <w:lang w:val="bs-Latn" w:eastAsia="en-US" w:bidi="ar-SA"/>
      </w:rPr>
    </w:lvl>
    <w:lvl w:ilvl="2" w:tplc="52841624">
      <w:numFmt w:val="bullet"/>
      <w:lvlText w:val="•"/>
      <w:lvlJc w:val="left"/>
      <w:pPr>
        <w:ind w:left="1746" w:hanging="332"/>
      </w:pPr>
      <w:rPr>
        <w:rFonts w:hint="default"/>
        <w:lang w:val="bs-Latn" w:eastAsia="en-US" w:bidi="ar-SA"/>
      </w:rPr>
    </w:lvl>
    <w:lvl w:ilvl="3" w:tplc="E78C9114">
      <w:numFmt w:val="bullet"/>
      <w:lvlText w:val="•"/>
      <w:lvlJc w:val="left"/>
      <w:pPr>
        <w:ind w:left="2713" w:hanging="332"/>
      </w:pPr>
      <w:rPr>
        <w:rFonts w:hint="default"/>
        <w:lang w:val="bs-Latn" w:eastAsia="en-US" w:bidi="ar-SA"/>
      </w:rPr>
    </w:lvl>
    <w:lvl w:ilvl="4" w:tplc="3A24F956">
      <w:numFmt w:val="bullet"/>
      <w:lvlText w:val="•"/>
      <w:lvlJc w:val="left"/>
      <w:pPr>
        <w:ind w:left="3680" w:hanging="332"/>
      </w:pPr>
      <w:rPr>
        <w:rFonts w:hint="default"/>
        <w:lang w:val="bs-Latn" w:eastAsia="en-US" w:bidi="ar-SA"/>
      </w:rPr>
    </w:lvl>
    <w:lvl w:ilvl="5" w:tplc="087E3878">
      <w:numFmt w:val="bullet"/>
      <w:lvlText w:val="•"/>
      <w:lvlJc w:val="left"/>
      <w:pPr>
        <w:ind w:left="4646" w:hanging="332"/>
      </w:pPr>
      <w:rPr>
        <w:rFonts w:hint="default"/>
        <w:lang w:val="bs-Latn" w:eastAsia="en-US" w:bidi="ar-SA"/>
      </w:rPr>
    </w:lvl>
    <w:lvl w:ilvl="6" w:tplc="A8A09C7C">
      <w:numFmt w:val="bullet"/>
      <w:lvlText w:val="•"/>
      <w:lvlJc w:val="left"/>
      <w:pPr>
        <w:ind w:left="5613" w:hanging="332"/>
      </w:pPr>
      <w:rPr>
        <w:rFonts w:hint="default"/>
        <w:lang w:val="bs-Latn" w:eastAsia="en-US" w:bidi="ar-SA"/>
      </w:rPr>
    </w:lvl>
    <w:lvl w:ilvl="7" w:tplc="D8582922">
      <w:numFmt w:val="bullet"/>
      <w:lvlText w:val="•"/>
      <w:lvlJc w:val="left"/>
      <w:pPr>
        <w:ind w:left="6580" w:hanging="332"/>
      </w:pPr>
      <w:rPr>
        <w:rFonts w:hint="default"/>
        <w:lang w:val="bs-Latn" w:eastAsia="en-US" w:bidi="ar-SA"/>
      </w:rPr>
    </w:lvl>
    <w:lvl w:ilvl="8" w:tplc="68807DAC">
      <w:numFmt w:val="bullet"/>
      <w:lvlText w:val="•"/>
      <w:lvlJc w:val="left"/>
      <w:pPr>
        <w:ind w:left="7546" w:hanging="332"/>
      </w:pPr>
      <w:rPr>
        <w:rFonts w:hint="default"/>
        <w:lang w:val="bs-Latn" w:eastAsia="en-US" w:bidi="ar-SA"/>
      </w:rPr>
    </w:lvl>
  </w:abstractNum>
  <w:abstractNum w:abstractNumId="16" w15:restartNumberingAfterBreak="0">
    <w:nsid w:val="2B633513"/>
    <w:multiLevelType w:val="multilevel"/>
    <w:tmpl w:val="950A4036"/>
    <w:lvl w:ilvl="0">
      <w:start w:val="1"/>
      <w:numFmt w:val="bullet"/>
      <w:lvlText w:val=""/>
      <w:lvlJc w:val="left"/>
      <w:pPr>
        <w:ind w:left="450" w:hanging="450"/>
      </w:pPr>
      <w:rPr>
        <w:rFonts w:ascii="Symbol" w:hAnsi="Symbol" w:hint="default"/>
      </w:rPr>
    </w:lvl>
    <w:lvl w:ilvl="1">
      <w:start w:val="1"/>
      <w:numFmt w:val="decimal"/>
      <w:lvlText w:val="%1.%2."/>
      <w:lvlJc w:val="left"/>
      <w:pPr>
        <w:ind w:left="450" w:hanging="450"/>
      </w:pPr>
      <w:rPr>
        <w:rFonts w:ascii="Tahoma" w:hAnsi="Tahoma" w:hint="default"/>
      </w:rPr>
    </w:lvl>
    <w:lvl w:ilvl="2">
      <w:start w:val="1"/>
      <w:numFmt w:val="decimal"/>
      <w:lvlText w:val="%1.%2.%3."/>
      <w:lvlJc w:val="left"/>
      <w:pPr>
        <w:ind w:left="720" w:hanging="720"/>
      </w:pPr>
      <w:rPr>
        <w:rFonts w:ascii="Tahoma" w:hAnsi="Tahoma" w:hint="default"/>
      </w:rPr>
    </w:lvl>
    <w:lvl w:ilvl="3">
      <w:start w:val="1"/>
      <w:numFmt w:val="decimal"/>
      <w:lvlText w:val="%1.%2.%3.%4."/>
      <w:lvlJc w:val="left"/>
      <w:pPr>
        <w:ind w:left="720" w:hanging="720"/>
      </w:pPr>
      <w:rPr>
        <w:rFonts w:ascii="Tahoma" w:hAnsi="Tahoma" w:hint="default"/>
      </w:rPr>
    </w:lvl>
    <w:lvl w:ilvl="4">
      <w:start w:val="1"/>
      <w:numFmt w:val="decimal"/>
      <w:lvlText w:val="%1.%2.%3.%4.%5."/>
      <w:lvlJc w:val="left"/>
      <w:pPr>
        <w:ind w:left="1080" w:hanging="1080"/>
      </w:pPr>
      <w:rPr>
        <w:rFonts w:ascii="Tahoma" w:hAnsi="Tahoma" w:hint="default"/>
      </w:rPr>
    </w:lvl>
    <w:lvl w:ilvl="5">
      <w:start w:val="1"/>
      <w:numFmt w:val="decimal"/>
      <w:lvlText w:val="%1.%2.%3.%4.%5.%6."/>
      <w:lvlJc w:val="left"/>
      <w:pPr>
        <w:ind w:left="1080" w:hanging="1080"/>
      </w:pPr>
      <w:rPr>
        <w:rFonts w:ascii="Tahoma" w:hAnsi="Tahoma" w:hint="default"/>
      </w:rPr>
    </w:lvl>
    <w:lvl w:ilvl="6">
      <w:start w:val="1"/>
      <w:numFmt w:val="decimal"/>
      <w:lvlText w:val="%1.%2.%3.%4.%5.%6.%7."/>
      <w:lvlJc w:val="left"/>
      <w:pPr>
        <w:ind w:left="1080" w:hanging="1080"/>
      </w:pPr>
      <w:rPr>
        <w:rFonts w:ascii="Tahoma" w:hAnsi="Tahoma" w:hint="default"/>
      </w:rPr>
    </w:lvl>
    <w:lvl w:ilvl="7">
      <w:start w:val="1"/>
      <w:numFmt w:val="decimal"/>
      <w:lvlText w:val="%1.%2.%3.%4.%5.%6.%7.%8."/>
      <w:lvlJc w:val="left"/>
      <w:pPr>
        <w:ind w:left="1440" w:hanging="1440"/>
      </w:pPr>
      <w:rPr>
        <w:rFonts w:ascii="Tahoma" w:hAnsi="Tahoma" w:hint="default"/>
      </w:rPr>
    </w:lvl>
    <w:lvl w:ilvl="8">
      <w:start w:val="1"/>
      <w:numFmt w:val="decimal"/>
      <w:lvlText w:val="%1.%2.%3.%4.%5.%6.%7.%8.%9."/>
      <w:lvlJc w:val="left"/>
      <w:pPr>
        <w:ind w:left="1440" w:hanging="1440"/>
      </w:pPr>
      <w:rPr>
        <w:rFonts w:ascii="Tahoma" w:hAnsi="Tahoma" w:hint="default"/>
      </w:rPr>
    </w:lvl>
  </w:abstractNum>
  <w:abstractNum w:abstractNumId="17" w15:restartNumberingAfterBreak="0">
    <w:nsid w:val="34235257"/>
    <w:multiLevelType w:val="multilevel"/>
    <w:tmpl w:val="3C448B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39602F9"/>
    <w:multiLevelType w:val="hybridMultilevel"/>
    <w:tmpl w:val="C1CC4344"/>
    <w:lvl w:ilvl="0" w:tplc="09485E40">
      <w:start w:val="1"/>
      <w:numFmt w:val="decimal"/>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15:restartNumberingAfterBreak="0">
    <w:nsid w:val="45162976"/>
    <w:multiLevelType w:val="multilevel"/>
    <w:tmpl w:val="AB1E2522"/>
    <w:lvl w:ilvl="0">
      <w:start w:val="1"/>
      <w:numFmt w:val="decimal"/>
      <w:lvlText w:val="%1."/>
      <w:lvlJc w:val="left"/>
      <w:pPr>
        <w:ind w:left="1134" w:hanging="567"/>
      </w:pPr>
    </w:lvl>
    <w:lvl w:ilvl="1">
      <w:start w:val="1"/>
      <w:numFmt w:val="decimal"/>
      <w:lvlText w:val="%1.%2."/>
      <w:lvlJc w:val="left"/>
      <w:pPr>
        <w:ind w:left="1134" w:hanging="567"/>
      </w:pPr>
    </w:lvl>
    <w:lvl w:ilvl="2">
      <w:start w:val="1"/>
      <w:numFmt w:val="decimal"/>
      <w:lvlText w:val="%1.%2.%3."/>
      <w:lvlJc w:val="left"/>
      <w:pPr>
        <w:ind w:left="1134" w:hanging="567"/>
      </w:pPr>
    </w:lvl>
    <w:lvl w:ilvl="3">
      <w:start w:val="1"/>
      <w:numFmt w:val="lowerLetter"/>
      <w:lvlText w:val="%4)"/>
      <w:lvlJc w:val="left"/>
      <w:pPr>
        <w:ind w:left="1134" w:hanging="567"/>
      </w:pPr>
    </w:lvl>
    <w:lvl w:ilvl="4">
      <w:start w:val="1"/>
      <w:numFmt w:val="decimal"/>
      <w:lvlText w:val="%1.%2.%3.%4.%5)"/>
      <w:lvlJc w:val="left"/>
      <w:pPr>
        <w:ind w:left="1134" w:hanging="567"/>
      </w:pPr>
    </w:lvl>
    <w:lvl w:ilvl="5">
      <w:start w:val="1"/>
      <w:numFmt w:val="decimal"/>
      <w:lvlText w:val="%6."/>
      <w:lvlJc w:val="left"/>
      <w:pPr>
        <w:ind w:left="1134" w:hanging="567"/>
      </w:pPr>
    </w:lvl>
    <w:lvl w:ilvl="6">
      <w:start w:val="1"/>
      <w:numFmt w:val="decimal"/>
      <w:lvlText w:val="%7."/>
      <w:lvlJc w:val="left"/>
      <w:pPr>
        <w:ind w:left="1134" w:hanging="567"/>
      </w:pPr>
    </w:lvl>
    <w:lvl w:ilvl="7">
      <w:start w:val="1"/>
      <w:numFmt w:val="decimal"/>
      <w:lvlText w:val="%8."/>
      <w:lvlJc w:val="left"/>
      <w:pPr>
        <w:ind w:left="1134" w:hanging="567"/>
      </w:pPr>
    </w:lvl>
    <w:lvl w:ilvl="8">
      <w:start w:val="1"/>
      <w:numFmt w:val="decimal"/>
      <w:lvlText w:val="%9."/>
      <w:lvlJc w:val="left"/>
      <w:pPr>
        <w:ind w:left="1134" w:hanging="567"/>
      </w:pPr>
    </w:lvl>
  </w:abstractNum>
  <w:abstractNum w:abstractNumId="20" w15:restartNumberingAfterBreak="0">
    <w:nsid w:val="45E53720"/>
    <w:multiLevelType w:val="hybridMultilevel"/>
    <w:tmpl w:val="E8A22286"/>
    <w:lvl w:ilvl="0" w:tplc="2E5C0B5A">
      <w:start w:val="20"/>
      <w:numFmt w:val="bullet"/>
      <w:lvlText w:val="-"/>
      <w:lvlJc w:val="left"/>
      <w:pPr>
        <w:ind w:left="644" w:hanging="360"/>
      </w:pPr>
      <w:rPr>
        <w:rFonts w:ascii="Arial Narrow" w:eastAsia="SimSun" w:hAnsi="Arial Narrow" w:cs="Arial" w:hint="default"/>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1" w15:restartNumberingAfterBreak="0">
    <w:nsid w:val="469877C2"/>
    <w:multiLevelType w:val="multilevel"/>
    <w:tmpl w:val="19AC2F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70B3EB2"/>
    <w:multiLevelType w:val="hybridMultilevel"/>
    <w:tmpl w:val="529EC98A"/>
    <w:lvl w:ilvl="0" w:tplc="605E93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B4C6661"/>
    <w:multiLevelType w:val="multilevel"/>
    <w:tmpl w:val="AB1A74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4E027B5F"/>
    <w:multiLevelType w:val="hybridMultilevel"/>
    <w:tmpl w:val="7FEE2CB0"/>
    <w:lvl w:ilvl="0" w:tplc="C5A007CC">
      <w:start w:val="1"/>
      <w:numFmt w:val="none"/>
      <w:lvlText w:val="28./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4FED0418"/>
    <w:multiLevelType w:val="hybridMultilevel"/>
    <w:tmpl w:val="C1CC434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52A71302"/>
    <w:multiLevelType w:val="hybridMultilevel"/>
    <w:tmpl w:val="8B84CECC"/>
    <w:lvl w:ilvl="0" w:tplc="ACF49C58">
      <w:numFmt w:val="bullet"/>
      <w:lvlText w:val="-"/>
      <w:lvlJc w:val="left"/>
      <w:pPr>
        <w:ind w:left="644" w:hanging="360"/>
      </w:pPr>
      <w:rPr>
        <w:rFonts w:ascii="Calibri" w:eastAsia="SimSu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AE71879"/>
    <w:multiLevelType w:val="hybridMultilevel"/>
    <w:tmpl w:val="0B74D018"/>
    <w:lvl w:ilvl="0" w:tplc="00000004">
      <w:start w:val="1"/>
      <w:numFmt w:val="bullet"/>
      <w:lvlText w:val="-"/>
      <w:lvlJc w:val="left"/>
      <w:pPr>
        <w:ind w:left="1004" w:hanging="360"/>
      </w:pPr>
      <w:rPr>
        <w:rFonts w:ascii="Times New Roman" w:hAnsi="Times New Roman"/>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8" w15:restartNumberingAfterBreak="0">
    <w:nsid w:val="5B3A0996"/>
    <w:multiLevelType w:val="hybridMultilevel"/>
    <w:tmpl w:val="A7EEDCE4"/>
    <w:lvl w:ilvl="0" w:tplc="257A3B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12A64E0"/>
    <w:multiLevelType w:val="hybridMultilevel"/>
    <w:tmpl w:val="7ACEACF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0" w15:restartNumberingAfterBreak="0">
    <w:nsid w:val="61925FA0"/>
    <w:multiLevelType w:val="hybridMultilevel"/>
    <w:tmpl w:val="AFB409C6"/>
    <w:lvl w:ilvl="0" w:tplc="00000004">
      <w:start w:val="1"/>
      <w:numFmt w:val="bullet"/>
      <w:lvlText w:val="-"/>
      <w:lvlJc w:val="left"/>
      <w:pPr>
        <w:ind w:left="1004" w:hanging="360"/>
      </w:pPr>
      <w:rPr>
        <w:rFonts w:ascii="Times New Roman" w:hAnsi="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1" w15:restartNumberingAfterBreak="0">
    <w:nsid w:val="62047EE6"/>
    <w:multiLevelType w:val="hybridMultilevel"/>
    <w:tmpl w:val="42867D64"/>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2" w15:restartNumberingAfterBreak="0">
    <w:nsid w:val="63644F82"/>
    <w:multiLevelType w:val="multilevel"/>
    <w:tmpl w:val="0E006456"/>
    <w:lvl w:ilvl="0">
      <w:start w:val="1"/>
      <w:numFmt w:val="bullet"/>
      <w:lvlText w:val="-"/>
      <w:lvlJc w:val="left"/>
      <w:pPr>
        <w:ind w:left="720" w:hanging="360"/>
      </w:pPr>
      <w:rPr>
        <w:rFonts w:ascii="Arial Narrow" w:hAnsi="Arial Narrow" w:cs="Mang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4223676"/>
    <w:multiLevelType w:val="hybridMultilevel"/>
    <w:tmpl w:val="08527384"/>
    <w:lvl w:ilvl="0" w:tplc="00000004">
      <w:start w:val="1"/>
      <w:numFmt w:val="bullet"/>
      <w:lvlText w:val="-"/>
      <w:lvlJc w:val="left"/>
      <w:pPr>
        <w:ind w:left="720" w:hanging="360"/>
      </w:pPr>
      <w:rPr>
        <w:rFonts w:ascii="Times New Roman" w:hAnsi="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4B4294F"/>
    <w:multiLevelType w:val="multilevel"/>
    <w:tmpl w:val="C75EF9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423A75"/>
    <w:multiLevelType w:val="multilevel"/>
    <w:tmpl w:val="ADC4D1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5C3498"/>
    <w:multiLevelType w:val="hybridMultilevel"/>
    <w:tmpl w:val="AFD86F04"/>
    <w:lvl w:ilvl="0" w:tplc="4CD61D5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BD52523"/>
    <w:multiLevelType w:val="hybridMultilevel"/>
    <w:tmpl w:val="E23A4AC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D4134"/>
    <w:multiLevelType w:val="hybridMultilevel"/>
    <w:tmpl w:val="12BE81D2"/>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759A748B"/>
    <w:multiLevelType w:val="multilevel"/>
    <w:tmpl w:val="87DEF2B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651508C"/>
    <w:multiLevelType w:val="multilevel"/>
    <w:tmpl w:val="2D82346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7640F3E"/>
    <w:multiLevelType w:val="multilevel"/>
    <w:tmpl w:val="F7B6AD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AB95A42"/>
    <w:multiLevelType w:val="hybridMultilevel"/>
    <w:tmpl w:val="708C2BE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E57B5"/>
    <w:multiLevelType w:val="hybridMultilevel"/>
    <w:tmpl w:val="951E374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937904136">
    <w:abstractNumId w:val="39"/>
  </w:num>
  <w:num w:numId="2" w16cid:durableId="1041131253">
    <w:abstractNumId w:val="21"/>
  </w:num>
  <w:num w:numId="3" w16cid:durableId="688062596">
    <w:abstractNumId w:val="19"/>
  </w:num>
  <w:num w:numId="4" w16cid:durableId="923949486">
    <w:abstractNumId w:val="41"/>
  </w:num>
  <w:num w:numId="5" w16cid:durableId="788933410">
    <w:abstractNumId w:val="3"/>
  </w:num>
  <w:num w:numId="6" w16cid:durableId="1608852080">
    <w:abstractNumId w:val="17"/>
  </w:num>
  <w:num w:numId="7" w16cid:durableId="2139571460">
    <w:abstractNumId w:val="32"/>
  </w:num>
  <w:num w:numId="8" w16cid:durableId="2082484437">
    <w:abstractNumId w:val="35"/>
  </w:num>
  <w:num w:numId="9" w16cid:durableId="1420327434">
    <w:abstractNumId w:val="4"/>
  </w:num>
  <w:num w:numId="10" w16cid:durableId="764107155">
    <w:abstractNumId w:val="23"/>
  </w:num>
  <w:num w:numId="11" w16cid:durableId="565923203">
    <w:abstractNumId w:val="13"/>
  </w:num>
  <w:num w:numId="12" w16cid:durableId="641736368">
    <w:abstractNumId w:val="28"/>
  </w:num>
  <w:num w:numId="13" w16cid:durableId="2116048533">
    <w:abstractNumId w:val="8"/>
  </w:num>
  <w:num w:numId="14" w16cid:durableId="1646813073">
    <w:abstractNumId w:val="0"/>
  </w:num>
  <w:num w:numId="15" w16cid:durableId="1002589139">
    <w:abstractNumId w:val="34"/>
  </w:num>
  <w:num w:numId="16" w16cid:durableId="278225852">
    <w:abstractNumId w:val="43"/>
  </w:num>
  <w:num w:numId="17" w16cid:durableId="1590118495">
    <w:abstractNumId w:val="42"/>
  </w:num>
  <w:num w:numId="18" w16cid:durableId="753552778">
    <w:abstractNumId w:val="37"/>
  </w:num>
  <w:num w:numId="19" w16cid:durableId="1040742352">
    <w:abstractNumId w:val="40"/>
  </w:num>
  <w:num w:numId="20" w16cid:durableId="618995164">
    <w:abstractNumId w:val="6"/>
  </w:num>
  <w:num w:numId="21" w16cid:durableId="915823274">
    <w:abstractNumId w:val="11"/>
  </w:num>
  <w:num w:numId="22" w16cid:durableId="815530132">
    <w:abstractNumId w:val="30"/>
  </w:num>
  <w:num w:numId="23" w16cid:durableId="1650016276">
    <w:abstractNumId w:val="27"/>
  </w:num>
  <w:num w:numId="24" w16cid:durableId="384642786">
    <w:abstractNumId w:val="14"/>
  </w:num>
  <w:num w:numId="25" w16cid:durableId="1574244448">
    <w:abstractNumId w:val="33"/>
  </w:num>
  <w:num w:numId="26" w16cid:durableId="1311447628">
    <w:abstractNumId w:val="36"/>
  </w:num>
  <w:num w:numId="27" w16cid:durableId="2040036558">
    <w:abstractNumId w:val="7"/>
  </w:num>
  <w:num w:numId="28" w16cid:durableId="1113936210">
    <w:abstractNumId w:val="20"/>
  </w:num>
  <w:num w:numId="29" w16cid:durableId="540825871">
    <w:abstractNumId w:val="29"/>
  </w:num>
  <w:num w:numId="30" w16cid:durableId="1366322016">
    <w:abstractNumId w:val="5"/>
  </w:num>
  <w:num w:numId="31" w16cid:durableId="937787103">
    <w:abstractNumId w:val="1"/>
  </w:num>
  <w:num w:numId="32" w16cid:durableId="1549875154">
    <w:abstractNumId w:val="9"/>
  </w:num>
  <w:num w:numId="33" w16cid:durableId="1994672570">
    <w:abstractNumId w:val="24"/>
  </w:num>
  <w:num w:numId="34" w16cid:durableId="2065252640">
    <w:abstractNumId w:val="2"/>
  </w:num>
  <w:num w:numId="35" w16cid:durableId="897591357">
    <w:abstractNumId w:val="12"/>
  </w:num>
  <w:num w:numId="36" w16cid:durableId="1979068633">
    <w:abstractNumId w:val="16"/>
  </w:num>
  <w:num w:numId="37" w16cid:durableId="608857864">
    <w:abstractNumId w:val="31"/>
  </w:num>
  <w:num w:numId="38" w16cid:durableId="440759421">
    <w:abstractNumId w:val="10"/>
  </w:num>
  <w:num w:numId="39" w16cid:durableId="1794011847">
    <w:abstractNumId w:val="18"/>
  </w:num>
  <w:num w:numId="40" w16cid:durableId="798258119">
    <w:abstractNumId w:val="38"/>
  </w:num>
  <w:num w:numId="41" w16cid:durableId="1897546911">
    <w:abstractNumId w:val="26"/>
  </w:num>
  <w:num w:numId="42" w16cid:durableId="1657145825">
    <w:abstractNumId w:val="22"/>
  </w:num>
  <w:num w:numId="43" w16cid:durableId="1011486892">
    <w:abstractNumId w:val="25"/>
  </w:num>
  <w:num w:numId="44" w16cid:durableId="6004528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06"/>
    <w:rsid w:val="0000374F"/>
    <w:rsid w:val="000104A8"/>
    <w:rsid w:val="00010624"/>
    <w:rsid w:val="00015410"/>
    <w:rsid w:val="00023086"/>
    <w:rsid w:val="00023739"/>
    <w:rsid w:val="0004012D"/>
    <w:rsid w:val="000542E7"/>
    <w:rsid w:val="00055F03"/>
    <w:rsid w:val="00063467"/>
    <w:rsid w:val="00064A61"/>
    <w:rsid w:val="000665E3"/>
    <w:rsid w:val="000839C8"/>
    <w:rsid w:val="000864DA"/>
    <w:rsid w:val="00090526"/>
    <w:rsid w:val="000A0F67"/>
    <w:rsid w:val="000A227C"/>
    <w:rsid w:val="000A3E2C"/>
    <w:rsid w:val="000A55BD"/>
    <w:rsid w:val="000B181A"/>
    <w:rsid w:val="000B2BEF"/>
    <w:rsid w:val="000D3DED"/>
    <w:rsid w:val="000D4B1D"/>
    <w:rsid w:val="000E0A49"/>
    <w:rsid w:val="000F2F4F"/>
    <w:rsid w:val="000F7933"/>
    <w:rsid w:val="00101013"/>
    <w:rsid w:val="00103744"/>
    <w:rsid w:val="00106003"/>
    <w:rsid w:val="00111888"/>
    <w:rsid w:val="00127067"/>
    <w:rsid w:val="001304F7"/>
    <w:rsid w:val="0013064D"/>
    <w:rsid w:val="00131D2E"/>
    <w:rsid w:val="001335F6"/>
    <w:rsid w:val="00137261"/>
    <w:rsid w:val="001433EE"/>
    <w:rsid w:val="00154326"/>
    <w:rsid w:val="00154C07"/>
    <w:rsid w:val="00162350"/>
    <w:rsid w:val="001673F4"/>
    <w:rsid w:val="00173424"/>
    <w:rsid w:val="0017702B"/>
    <w:rsid w:val="00190A26"/>
    <w:rsid w:val="001A03E8"/>
    <w:rsid w:val="001A3F60"/>
    <w:rsid w:val="001A5D44"/>
    <w:rsid w:val="001A650C"/>
    <w:rsid w:val="001B7319"/>
    <w:rsid w:val="001C5594"/>
    <w:rsid w:val="001D707A"/>
    <w:rsid w:val="001E37F5"/>
    <w:rsid w:val="001E5828"/>
    <w:rsid w:val="001E6199"/>
    <w:rsid w:val="00200166"/>
    <w:rsid w:val="00200652"/>
    <w:rsid w:val="00202C29"/>
    <w:rsid w:val="00204AA0"/>
    <w:rsid w:val="00207730"/>
    <w:rsid w:val="00216371"/>
    <w:rsid w:val="00225E66"/>
    <w:rsid w:val="0023057A"/>
    <w:rsid w:val="00230E49"/>
    <w:rsid w:val="00233DEE"/>
    <w:rsid w:val="00240057"/>
    <w:rsid w:val="0024360E"/>
    <w:rsid w:val="00243AAE"/>
    <w:rsid w:val="00243C0D"/>
    <w:rsid w:val="00252AA6"/>
    <w:rsid w:val="00257B7A"/>
    <w:rsid w:val="002648E8"/>
    <w:rsid w:val="0027335B"/>
    <w:rsid w:val="0027627F"/>
    <w:rsid w:val="002863A7"/>
    <w:rsid w:val="00291F43"/>
    <w:rsid w:val="002954E3"/>
    <w:rsid w:val="002A445C"/>
    <w:rsid w:val="002A5302"/>
    <w:rsid w:val="002B1BD9"/>
    <w:rsid w:val="002B6A5E"/>
    <w:rsid w:val="002B7019"/>
    <w:rsid w:val="002C4012"/>
    <w:rsid w:val="002D5E0E"/>
    <w:rsid w:val="002E319A"/>
    <w:rsid w:val="003042A5"/>
    <w:rsid w:val="00304D67"/>
    <w:rsid w:val="00316BD1"/>
    <w:rsid w:val="00340DE4"/>
    <w:rsid w:val="003426D4"/>
    <w:rsid w:val="00354565"/>
    <w:rsid w:val="00356A0E"/>
    <w:rsid w:val="00364B21"/>
    <w:rsid w:val="00371F61"/>
    <w:rsid w:val="003735CF"/>
    <w:rsid w:val="00374F48"/>
    <w:rsid w:val="00377A91"/>
    <w:rsid w:val="00382682"/>
    <w:rsid w:val="003929AC"/>
    <w:rsid w:val="003A3CCE"/>
    <w:rsid w:val="003A769A"/>
    <w:rsid w:val="003B281E"/>
    <w:rsid w:val="003B711E"/>
    <w:rsid w:val="003B73A4"/>
    <w:rsid w:val="003C0605"/>
    <w:rsid w:val="003C5B07"/>
    <w:rsid w:val="003C65CA"/>
    <w:rsid w:val="003D5C8F"/>
    <w:rsid w:val="003D7DB0"/>
    <w:rsid w:val="003E0AD1"/>
    <w:rsid w:val="003E4DCF"/>
    <w:rsid w:val="003F003D"/>
    <w:rsid w:val="003F7EF5"/>
    <w:rsid w:val="00401307"/>
    <w:rsid w:val="00405E3B"/>
    <w:rsid w:val="0042074B"/>
    <w:rsid w:val="00436DD4"/>
    <w:rsid w:val="00455EF7"/>
    <w:rsid w:val="00461369"/>
    <w:rsid w:val="004614A3"/>
    <w:rsid w:val="00465023"/>
    <w:rsid w:val="0047065C"/>
    <w:rsid w:val="00471762"/>
    <w:rsid w:val="004722D8"/>
    <w:rsid w:val="00481D46"/>
    <w:rsid w:val="00482694"/>
    <w:rsid w:val="00483A8F"/>
    <w:rsid w:val="00483A9F"/>
    <w:rsid w:val="004875DF"/>
    <w:rsid w:val="00497EBB"/>
    <w:rsid w:val="004A3C60"/>
    <w:rsid w:val="004A4CDF"/>
    <w:rsid w:val="004A54C0"/>
    <w:rsid w:val="004B0B4E"/>
    <w:rsid w:val="004B1AA9"/>
    <w:rsid w:val="004B2334"/>
    <w:rsid w:val="004C2FEE"/>
    <w:rsid w:val="004C352F"/>
    <w:rsid w:val="004C73F7"/>
    <w:rsid w:val="004C7B62"/>
    <w:rsid w:val="004D2E8B"/>
    <w:rsid w:val="004D3973"/>
    <w:rsid w:val="004D65E6"/>
    <w:rsid w:val="004F2DD3"/>
    <w:rsid w:val="00501A7C"/>
    <w:rsid w:val="00503854"/>
    <w:rsid w:val="00512AFE"/>
    <w:rsid w:val="0052238D"/>
    <w:rsid w:val="005316DA"/>
    <w:rsid w:val="00545CAB"/>
    <w:rsid w:val="00551CB2"/>
    <w:rsid w:val="005628E4"/>
    <w:rsid w:val="005658B4"/>
    <w:rsid w:val="00570A42"/>
    <w:rsid w:val="0057159B"/>
    <w:rsid w:val="00573428"/>
    <w:rsid w:val="005737C1"/>
    <w:rsid w:val="00574593"/>
    <w:rsid w:val="00583D61"/>
    <w:rsid w:val="00586ED9"/>
    <w:rsid w:val="00590301"/>
    <w:rsid w:val="005968B9"/>
    <w:rsid w:val="00597D24"/>
    <w:rsid w:val="005A3F40"/>
    <w:rsid w:val="005A479B"/>
    <w:rsid w:val="005D5FBB"/>
    <w:rsid w:val="005E0A40"/>
    <w:rsid w:val="005E263D"/>
    <w:rsid w:val="005E2755"/>
    <w:rsid w:val="005E3AF7"/>
    <w:rsid w:val="005F1D9F"/>
    <w:rsid w:val="005F2488"/>
    <w:rsid w:val="005F42B8"/>
    <w:rsid w:val="00613E10"/>
    <w:rsid w:val="00620152"/>
    <w:rsid w:val="00630B64"/>
    <w:rsid w:val="00633AF6"/>
    <w:rsid w:val="00637EB5"/>
    <w:rsid w:val="006539D4"/>
    <w:rsid w:val="00664F60"/>
    <w:rsid w:val="006662E6"/>
    <w:rsid w:val="00680C4A"/>
    <w:rsid w:val="00690722"/>
    <w:rsid w:val="006A244D"/>
    <w:rsid w:val="006A46A0"/>
    <w:rsid w:val="006A68E3"/>
    <w:rsid w:val="006A7C7D"/>
    <w:rsid w:val="006B5665"/>
    <w:rsid w:val="006B5A09"/>
    <w:rsid w:val="006B67FB"/>
    <w:rsid w:val="006C61F7"/>
    <w:rsid w:val="006C6DC9"/>
    <w:rsid w:val="006D115D"/>
    <w:rsid w:val="006D4CA4"/>
    <w:rsid w:val="006D7C8F"/>
    <w:rsid w:val="006E4199"/>
    <w:rsid w:val="006F3E34"/>
    <w:rsid w:val="006F788B"/>
    <w:rsid w:val="00701D62"/>
    <w:rsid w:val="00707433"/>
    <w:rsid w:val="00707CEB"/>
    <w:rsid w:val="007122A7"/>
    <w:rsid w:val="00712C3E"/>
    <w:rsid w:val="00714A95"/>
    <w:rsid w:val="00714F74"/>
    <w:rsid w:val="007174CF"/>
    <w:rsid w:val="0072179A"/>
    <w:rsid w:val="007243E3"/>
    <w:rsid w:val="007248E0"/>
    <w:rsid w:val="0072572C"/>
    <w:rsid w:val="007272EA"/>
    <w:rsid w:val="00727DA0"/>
    <w:rsid w:val="00730C25"/>
    <w:rsid w:val="007345B3"/>
    <w:rsid w:val="00737CA5"/>
    <w:rsid w:val="00746E39"/>
    <w:rsid w:val="00760622"/>
    <w:rsid w:val="00774379"/>
    <w:rsid w:val="007778B8"/>
    <w:rsid w:val="00777A58"/>
    <w:rsid w:val="007814EC"/>
    <w:rsid w:val="00784698"/>
    <w:rsid w:val="00784DF3"/>
    <w:rsid w:val="00797762"/>
    <w:rsid w:val="007A3520"/>
    <w:rsid w:val="007C4BAA"/>
    <w:rsid w:val="007C7716"/>
    <w:rsid w:val="007F082D"/>
    <w:rsid w:val="007F1B65"/>
    <w:rsid w:val="007F6909"/>
    <w:rsid w:val="00806FB7"/>
    <w:rsid w:val="00810E66"/>
    <w:rsid w:val="00815BE0"/>
    <w:rsid w:val="008174DF"/>
    <w:rsid w:val="00820C58"/>
    <w:rsid w:val="0084101A"/>
    <w:rsid w:val="008422EE"/>
    <w:rsid w:val="00844BA5"/>
    <w:rsid w:val="00855AB3"/>
    <w:rsid w:val="008616D9"/>
    <w:rsid w:val="00863863"/>
    <w:rsid w:val="00863CC2"/>
    <w:rsid w:val="008712E1"/>
    <w:rsid w:val="008714DE"/>
    <w:rsid w:val="008806FF"/>
    <w:rsid w:val="008815AA"/>
    <w:rsid w:val="00884CC1"/>
    <w:rsid w:val="00890636"/>
    <w:rsid w:val="00892E56"/>
    <w:rsid w:val="008A1CD9"/>
    <w:rsid w:val="008A4A68"/>
    <w:rsid w:val="008A5570"/>
    <w:rsid w:val="008B3A1F"/>
    <w:rsid w:val="008B4657"/>
    <w:rsid w:val="008B5F3C"/>
    <w:rsid w:val="008C54A8"/>
    <w:rsid w:val="008C6D08"/>
    <w:rsid w:val="008D129E"/>
    <w:rsid w:val="008D3B01"/>
    <w:rsid w:val="008D70EE"/>
    <w:rsid w:val="008E1721"/>
    <w:rsid w:val="008E2EC2"/>
    <w:rsid w:val="008F49AB"/>
    <w:rsid w:val="009026CD"/>
    <w:rsid w:val="00917F8D"/>
    <w:rsid w:val="00925F3C"/>
    <w:rsid w:val="009368A0"/>
    <w:rsid w:val="009431F8"/>
    <w:rsid w:val="00952A25"/>
    <w:rsid w:val="009553DA"/>
    <w:rsid w:val="009554EF"/>
    <w:rsid w:val="009642BE"/>
    <w:rsid w:val="00965AA0"/>
    <w:rsid w:val="009660B5"/>
    <w:rsid w:val="00971B31"/>
    <w:rsid w:val="0097227E"/>
    <w:rsid w:val="00972815"/>
    <w:rsid w:val="00980A16"/>
    <w:rsid w:val="00983ADA"/>
    <w:rsid w:val="00985EBF"/>
    <w:rsid w:val="009B49A3"/>
    <w:rsid w:val="009C1514"/>
    <w:rsid w:val="009C24F1"/>
    <w:rsid w:val="009C4361"/>
    <w:rsid w:val="009C6FD1"/>
    <w:rsid w:val="009D27C5"/>
    <w:rsid w:val="009D3CD9"/>
    <w:rsid w:val="009E31EE"/>
    <w:rsid w:val="009E53DE"/>
    <w:rsid w:val="009E79DB"/>
    <w:rsid w:val="00A03AD1"/>
    <w:rsid w:val="00A111E6"/>
    <w:rsid w:val="00A14E6C"/>
    <w:rsid w:val="00A1602D"/>
    <w:rsid w:val="00A23C3A"/>
    <w:rsid w:val="00A369EA"/>
    <w:rsid w:val="00A44263"/>
    <w:rsid w:val="00A5384B"/>
    <w:rsid w:val="00A54490"/>
    <w:rsid w:val="00A569FA"/>
    <w:rsid w:val="00A84ACB"/>
    <w:rsid w:val="00A85569"/>
    <w:rsid w:val="00A9182C"/>
    <w:rsid w:val="00A949A6"/>
    <w:rsid w:val="00AA3AAF"/>
    <w:rsid w:val="00AC0595"/>
    <w:rsid w:val="00AD68A8"/>
    <w:rsid w:val="00AE369C"/>
    <w:rsid w:val="00AE4A3E"/>
    <w:rsid w:val="00AF0674"/>
    <w:rsid w:val="00AF4F19"/>
    <w:rsid w:val="00B00B05"/>
    <w:rsid w:val="00B110FB"/>
    <w:rsid w:val="00B204F1"/>
    <w:rsid w:val="00B257E1"/>
    <w:rsid w:val="00B30826"/>
    <w:rsid w:val="00B42E94"/>
    <w:rsid w:val="00B43E35"/>
    <w:rsid w:val="00B5349A"/>
    <w:rsid w:val="00B57CB3"/>
    <w:rsid w:val="00B64569"/>
    <w:rsid w:val="00B64D79"/>
    <w:rsid w:val="00B73FBB"/>
    <w:rsid w:val="00B77C7A"/>
    <w:rsid w:val="00B81948"/>
    <w:rsid w:val="00B84EE4"/>
    <w:rsid w:val="00B874D6"/>
    <w:rsid w:val="00B87D6D"/>
    <w:rsid w:val="00B91BFF"/>
    <w:rsid w:val="00B94895"/>
    <w:rsid w:val="00BA0A53"/>
    <w:rsid w:val="00BA419C"/>
    <w:rsid w:val="00BA4DAB"/>
    <w:rsid w:val="00BB3B4D"/>
    <w:rsid w:val="00BB4305"/>
    <w:rsid w:val="00BB4F6C"/>
    <w:rsid w:val="00BD61DE"/>
    <w:rsid w:val="00BE21F6"/>
    <w:rsid w:val="00BE272C"/>
    <w:rsid w:val="00BE5043"/>
    <w:rsid w:val="00BF679A"/>
    <w:rsid w:val="00C04A1A"/>
    <w:rsid w:val="00C15F5D"/>
    <w:rsid w:val="00C354D9"/>
    <w:rsid w:val="00C36C42"/>
    <w:rsid w:val="00C407D0"/>
    <w:rsid w:val="00C410D8"/>
    <w:rsid w:val="00C508BE"/>
    <w:rsid w:val="00C61AC6"/>
    <w:rsid w:val="00C661C4"/>
    <w:rsid w:val="00C666C9"/>
    <w:rsid w:val="00C732B9"/>
    <w:rsid w:val="00C82D8B"/>
    <w:rsid w:val="00C9732B"/>
    <w:rsid w:val="00C97E95"/>
    <w:rsid w:val="00CA4B1A"/>
    <w:rsid w:val="00CB29F8"/>
    <w:rsid w:val="00CC08D7"/>
    <w:rsid w:val="00CC62EE"/>
    <w:rsid w:val="00CD78BF"/>
    <w:rsid w:val="00CF0A36"/>
    <w:rsid w:val="00CF0B7F"/>
    <w:rsid w:val="00D05C73"/>
    <w:rsid w:val="00D11569"/>
    <w:rsid w:val="00D13DE5"/>
    <w:rsid w:val="00D1693A"/>
    <w:rsid w:val="00D22E95"/>
    <w:rsid w:val="00D23F6E"/>
    <w:rsid w:val="00D35A7D"/>
    <w:rsid w:val="00D36D92"/>
    <w:rsid w:val="00D42556"/>
    <w:rsid w:val="00D438BC"/>
    <w:rsid w:val="00D55485"/>
    <w:rsid w:val="00D62D39"/>
    <w:rsid w:val="00D67C00"/>
    <w:rsid w:val="00D74DBB"/>
    <w:rsid w:val="00D91E9C"/>
    <w:rsid w:val="00D926CD"/>
    <w:rsid w:val="00D93FB8"/>
    <w:rsid w:val="00DA747C"/>
    <w:rsid w:val="00DB1D5E"/>
    <w:rsid w:val="00DB6D48"/>
    <w:rsid w:val="00DD384B"/>
    <w:rsid w:val="00DE0858"/>
    <w:rsid w:val="00DE3124"/>
    <w:rsid w:val="00DE503F"/>
    <w:rsid w:val="00DE6106"/>
    <w:rsid w:val="00DE6A50"/>
    <w:rsid w:val="00DF0A94"/>
    <w:rsid w:val="00DF1314"/>
    <w:rsid w:val="00DF474D"/>
    <w:rsid w:val="00DF7BA4"/>
    <w:rsid w:val="00E02617"/>
    <w:rsid w:val="00E061C1"/>
    <w:rsid w:val="00E13B8C"/>
    <w:rsid w:val="00E17402"/>
    <w:rsid w:val="00E2074C"/>
    <w:rsid w:val="00E317F8"/>
    <w:rsid w:val="00E474C5"/>
    <w:rsid w:val="00E526F0"/>
    <w:rsid w:val="00E571DB"/>
    <w:rsid w:val="00E607CA"/>
    <w:rsid w:val="00E60A09"/>
    <w:rsid w:val="00E651E0"/>
    <w:rsid w:val="00E70A74"/>
    <w:rsid w:val="00E723BE"/>
    <w:rsid w:val="00E823A7"/>
    <w:rsid w:val="00E8527A"/>
    <w:rsid w:val="00E92A45"/>
    <w:rsid w:val="00E957AC"/>
    <w:rsid w:val="00E9666E"/>
    <w:rsid w:val="00EA6785"/>
    <w:rsid w:val="00EA69C9"/>
    <w:rsid w:val="00EC1CF3"/>
    <w:rsid w:val="00EC75F4"/>
    <w:rsid w:val="00ED42BB"/>
    <w:rsid w:val="00ED6783"/>
    <w:rsid w:val="00EE0E90"/>
    <w:rsid w:val="00EF14F8"/>
    <w:rsid w:val="00EF2093"/>
    <w:rsid w:val="00EF64D5"/>
    <w:rsid w:val="00EF6762"/>
    <w:rsid w:val="00F00853"/>
    <w:rsid w:val="00F044CF"/>
    <w:rsid w:val="00F33A8D"/>
    <w:rsid w:val="00F40DAE"/>
    <w:rsid w:val="00F41401"/>
    <w:rsid w:val="00F46568"/>
    <w:rsid w:val="00F5181B"/>
    <w:rsid w:val="00F52136"/>
    <w:rsid w:val="00F53C97"/>
    <w:rsid w:val="00F60333"/>
    <w:rsid w:val="00F7112C"/>
    <w:rsid w:val="00F80AE5"/>
    <w:rsid w:val="00F81A3A"/>
    <w:rsid w:val="00F87C7A"/>
    <w:rsid w:val="00F938C5"/>
    <w:rsid w:val="00FA3DCD"/>
    <w:rsid w:val="00FA509D"/>
    <w:rsid w:val="00FB0AE7"/>
    <w:rsid w:val="00FB6116"/>
    <w:rsid w:val="00FC1764"/>
    <w:rsid w:val="00FD063C"/>
    <w:rsid w:val="00FD08C6"/>
    <w:rsid w:val="00FD4317"/>
    <w:rsid w:val="00FD7DEF"/>
    <w:rsid w:val="00FE0ED6"/>
    <w:rsid w:val="00FF7AC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60FF5"/>
  <w15:docId w15:val="{9D16795A-2047-45DF-B0E2-D846E695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sz w:val="24"/>
        <w:szCs w:val="24"/>
        <w:lang w:val="hr-H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link w:val="Naslov1Char"/>
    <w:uiPriority w:val="9"/>
    <w:qFormat/>
    <w:rsid w:val="00173424"/>
    <w:pPr>
      <w:keepNext/>
      <w:keepLines/>
      <w:spacing w:before="240"/>
      <w:outlineLvl w:val="0"/>
    </w:pPr>
    <w:rPr>
      <w:rFonts w:asciiTheme="majorHAnsi" w:eastAsiaTheme="majorEastAsia" w:hAnsiTheme="majorHAnsi"/>
      <w:color w:val="2E74B5" w:themeColor="accent1" w:themeShade="BF"/>
      <w:sz w:val="32"/>
      <w:szCs w:val="29"/>
    </w:rPr>
  </w:style>
  <w:style w:type="paragraph" w:styleId="Naslov2">
    <w:name w:val="heading 2"/>
    <w:basedOn w:val="Normal"/>
    <w:next w:val="Normal"/>
    <w:link w:val="Naslov2Char"/>
    <w:uiPriority w:val="9"/>
    <w:semiHidden/>
    <w:unhideWhenUsed/>
    <w:qFormat/>
    <w:rsid w:val="00E651E0"/>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BodyTextIndentChar">
    <w:name w:val="Body Text Indent Char"/>
    <w:basedOn w:val="Zadanifontodlomka"/>
    <w:link w:val="TextBodyIndent"/>
    <w:qFormat/>
    <w:rsid w:val="009F7887"/>
    <w:rPr>
      <w:rFonts w:eastAsia="Times New Roman" w:cs="Times New Roman"/>
      <w:sz w:val="20"/>
      <w:szCs w:val="20"/>
      <w:lang w:eastAsia="hr-HR" w:bidi="ar-SA"/>
    </w:rPr>
  </w:style>
  <w:style w:type="character" w:customStyle="1" w:styleId="PodnojeChar">
    <w:name w:val="Podnožje Char"/>
    <w:link w:val="Podnoje"/>
    <w:uiPriority w:val="99"/>
    <w:qFormat/>
    <w:rsid w:val="009F7887"/>
  </w:style>
  <w:style w:type="character" w:customStyle="1" w:styleId="ZaglavljeChar">
    <w:name w:val="Zaglavlje Char"/>
    <w:aliases w:val=" Char Char Char Char2, Char Char Char Char Char1, Char Char Char Char Char Char Char1,Char Char Char Char2,Char Char Char Char Char Char Char1,Char Char Char Char Char Char2, Char Char Char Char Char Char Char Char Char Char1, Cha Char1"/>
    <w:basedOn w:val="Zadanifontodlomka"/>
    <w:link w:val="Zaglavlje"/>
    <w:uiPriority w:val="99"/>
    <w:qFormat/>
    <w:rsid w:val="009F7887"/>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Arial Narrow" w:eastAsia="SimSun" w:hAnsi="Arial Narrow" w:cs="Mangal"/>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Mangal"/>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SimSun" w:cs="Mang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Standard"/>
    <w:next w:val="TextBody"/>
    <w:qFormat/>
    <w:pPr>
      <w:keepNext/>
      <w:spacing w:before="240" w:after="120"/>
    </w:pPr>
    <w:rPr>
      <w:rFonts w:ascii="Arial" w:eastAsia="Microsoft YaHei" w:hAnsi="Arial"/>
      <w:sz w:val="28"/>
      <w:szCs w:val="28"/>
    </w:rPr>
  </w:style>
  <w:style w:type="paragraph" w:customStyle="1" w:styleId="TextBody">
    <w:name w:val="Text Body"/>
    <w:basedOn w:val="Normal"/>
    <w:pPr>
      <w:spacing w:after="140" w:line="288" w:lineRule="auto"/>
    </w:pPr>
  </w:style>
  <w:style w:type="paragraph" w:styleId="Popis">
    <w:name w:val="List"/>
    <w:basedOn w:val="Textbody0"/>
  </w:style>
  <w:style w:type="paragraph" w:styleId="Opisslik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suppressAutoHyphens/>
    </w:pPr>
  </w:style>
  <w:style w:type="paragraph" w:customStyle="1" w:styleId="Textbody0">
    <w:name w:val="Text body"/>
    <w:basedOn w:val="Standard"/>
    <w:qFormat/>
    <w:pPr>
      <w:spacing w:after="120"/>
    </w:pPr>
  </w:style>
  <w:style w:type="paragraph" w:styleId="Podnoje">
    <w:name w:val="footer"/>
    <w:basedOn w:val="Standard"/>
    <w:link w:val="PodnojeChar"/>
    <w:uiPriority w:val="99"/>
    <w:pPr>
      <w:suppressLineNumbers/>
      <w:tabs>
        <w:tab w:val="center" w:pos="4819"/>
        <w:tab w:val="right" w:pos="9638"/>
      </w:tabs>
    </w:pPr>
  </w:style>
  <w:style w:type="paragraph" w:styleId="Zaglavlje">
    <w:name w:val="header"/>
    <w:aliases w:val=" Char Char Char, Char Char Char Char, Char Char Char Char Char Char,Char Char Char,Char Char Char Char Char Char,Char Char Char Char Char, Char Char Char Char Char Char Char Char Char,Char Char Char Char,Zaglavlje Char Char, Cha,EPZ_P_Header"/>
    <w:basedOn w:val="Standard"/>
    <w:link w:val="ZaglavljeChar"/>
    <w:pPr>
      <w:suppressLineNumbers/>
      <w:tabs>
        <w:tab w:val="center" w:pos="4819"/>
        <w:tab w:val="right" w:pos="9638"/>
      </w:tabs>
    </w:pPr>
  </w:style>
  <w:style w:type="paragraph" w:customStyle="1" w:styleId="tekst1">
    <w:name w:val="tekst1"/>
    <w:basedOn w:val="Standard"/>
    <w:qFormat/>
    <w:rPr>
      <w:rFonts w:ascii="HR-Times New Roman" w:hAnsi="HR-Times New Roman"/>
    </w:rPr>
  </w:style>
  <w:style w:type="paragraph" w:customStyle="1" w:styleId="HRTIMES">
    <w:name w:val="HRTIMES"/>
    <w:basedOn w:val="Standard"/>
    <w:qFormat/>
    <w:rPr>
      <w:rFonts w:ascii="HRTimes, 'Times New Roman'" w:hAnsi="HRTimes, 'Times New Roman'"/>
      <w:sz w:val="26"/>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Marin-naslov">
    <w:name w:val="Marin - naslov"/>
    <w:basedOn w:val="Standard"/>
    <w:qFormat/>
    <w:rsid w:val="00BD0947"/>
    <w:pPr>
      <w:jc w:val="center"/>
    </w:pPr>
    <w:rPr>
      <w:rFonts w:ascii="Arial Narrow" w:hAnsi="Arial Narrow" w:cs="Arial Narrow"/>
      <w:b/>
      <w:bCs/>
      <w:sz w:val="28"/>
    </w:rPr>
  </w:style>
  <w:style w:type="paragraph" w:customStyle="1" w:styleId="Marin-header">
    <w:name w:val="Marin - header"/>
    <w:basedOn w:val="Standard"/>
    <w:qFormat/>
    <w:rsid w:val="006A60E9"/>
    <w:pPr>
      <w:tabs>
        <w:tab w:val="left" w:pos="1247"/>
      </w:tabs>
    </w:pPr>
    <w:rPr>
      <w:rFonts w:ascii="Arial Narrow" w:hAnsi="Arial Narrow" w:cs="Arial Narrow"/>
      <w:sz w:val="18"/>
      <w:szCs w:val="18"/>
    </w:rPr>
  </w:style>
  <w:style w:type="paragraph" w:customStyle="1" w:styleId="Marin-sadraj">
    <w:name w:val="Marin - sadržaj"/>
    <w:basedOn w:val="Standard"/>
    <w:qFormat/>
    <w:rsid w:val="006A60E9"/>
    <w:pPr>
      <w:tabs>
        <w:tab w:val="left" w:pos="3969"/>
        <w:tab w:val="left" w:pos="9071"/>
      </w:tabs>
      <w:ind w:left="3402"/>
    </w:pPr>
    <w:rPr>
      <w:rFonts w:ascii="Arial Narrow" w:hAnsi="Arial Narrow" w:cs="Arial Narrow"/>
    </w:rPr>
  </w:style>
  <w:style w:type="paragraph" w:styleId="Odlomakpopisa">
    <w:name w:val="List Paragraph"/>
    <w:aliases w:val="TG lista"/>
    <w:basedOn w:val="Normal"/>
    <w:link w:val="OdlomakpopisaChar"/>
    <w:uiPriority w:val="34"/>
    <w:qFormat/>
    <w:rsid w:val="006A60E9"/>
    <w:pPr>
      <w:ind w:left="720"/>
      <w:contextualSpacing/>
    </w:pPr>
    <w:rPr>
      <w:szCs w:val="21"/>
    </w:rPr>
  </w:style>
  <w:style w:type="paragraph" w:customStyle="1" w:styleId="Tijeloteksta21">
    <w:name w:val="Tijelo teksta 21"/>
    <w:basedOn w:val="Standard"/>
    <w:qFormat/>
    <w:rsid w:val="008F12BD"/>
    <w:pPr>
      <w:jc w:val="center"/>
    </w:pPr>
    <w:rPr>
      <w:rFonts w:eastAsia="Times New Roman" w:cs="Times New Roman"/>
      <w:b/>
      <w:sz w:val="26"/>
      <w:szCs w:val="20"/>
      <w:lang w:eastAsia="hr-HR" w:bidi="ar-SA"/>
    </w:rPr>
  </w:style>
  <w:style w:type="paragraph" w:customStyle="1" w:styleId="TextBodyIndent">
    <w:name w:val="Text Body Indent"/>
    <w:basedOn w:val="Normal"/>
    <w:link w:val="BodyTextIndentChar"/>
    <w:rsid w:val="009F7887"/>
    <w:pPr>
      <w:suppressAutoHyphens w:val="0"/>
      <w:spacing w:after="120"/>
      <w:ind w:left="283"/>
      <w:textAlignment w:val="auto"/>
    </w:pPr>
    <w:rPr>
      <w:rFonts w:eastAsia="Times New Roman" w:cs="Times New Roman"/>
      <w:sz w:val="20"/>
      <w:szCs w:val="20"/>
      <w:lang w:eastAsia="hr-HR" w:bidi="ar-SA"/>
    </w:rPr>
  </w:style>
  <w:style w:type="numbering" w:customStyle="1" w:styleId="WW8Num2">
    <w:name w:val="WW8Num2"/>
    <w:rsid w:val="006A60E9"/>
  </w:style>
  <w:style w:type="numbering" w:customStyle="1" w:styleId="WW8Num1">
    <w:name w:val="WW8Num1"/>
    <w:rsid w:val="008F12BD"/>
  </w:style>
  <w:style w:type="numbering" w:customStyle="1" w:styleId="WW8Num25">
    <w:name w:val="WW8Num25"/>
    <w:rsid w:val="008F12BD"/>
  </w:style>
  <w:style w:type="paragraph" w:styleId="Tekstbalonia">
    <w:name w:val="Balloon Text"/>
    <w:basedOn w:val="Normal"/>
    <w:link w:val="TekstbaloniaChar"/>
    <w:uiPriority w:val="99"/>
    <w:semiHidden/>
    <w:unhideWhenUsed/>
    <w:rsid w:val="00B257E1"/>
    <w:rPr>
      <w:rFonts w:ascii="Segoe UI" w:hAnsi="Segoe UI"/>
      <w:sz w:val="18"/>
      <w:szCs w:val="16"/>
    </w:rPr>
  </w:style>
  <w:style w:type="character" w:customStyle="1" w:styleId="TekstbaloniaChar">
    <w:name w:val="Tekst balončića Char"/>
    <w:basedOn w:val="Zadanifontodlomka"/>
    <w:link w:val="Tekstbalonia"/>
    <w:uiPriority w:val="99"/>
    <w:semiHidden/>
    <w:rsid w:val="00B257E1"/>
    <w:rPr>
      <w:rFonts w:ascii="Segoe UI" w:hAnsi="Segoe UI"/>
      <w:sz w:val="18"/>
      <w:szCs w:val="16"/>
    </w:rPr>
  </w:style>
  <w:style w:type="character" w:customStyle="1" w:styleId="ListLabel24">
    <w:name w:val="ListLabel 24"/>
    <w:qFormat/>
    <w:rsid w:val="004D65E6"/>
    <w:rPr>
      <w:rFonts w:cs="Wingdings"/>
    </w:rPr>
  </w:style>
  <w:style w:type="paragraph" w:customStyle="1" w:styleId="PODNASLOV1">
    <w:name w:val="PODNASLOV 1"/>
    <w:basedOn w:val="Naslov2"/>
    <w:link w:val="PODNASLOV1Char"/>
    <w:qFormat/>
    <w:rsid w:val="00E651E0"/>
    <w:pPr>
      <w:keepLines w:val="0"/>
      <w:numPr>
        <w:ilvl w:val="1"/>
        <w:numId w:val="13"/>
      </w:numPr>
      <w:suppressAutoHyphens w:val="0"/>
      <w:spacing w:before="240" w:after="240"/>
      <w:textAlignment w:val="auto"/>
    </w:pPr>
    <w:rPr>
      <w:rFonts w:ascii="Arial" w:eastAsia="Times New Roman" w:hAnsi="Arial" w:cs="Arial"/>
      <w:b/>
      <w:bCs/>
      <w:caps/>
      <w:color w:val="auto"/>
      <w:sz w:val="28"/>
      <w:szCs w:val="28"/>
      <w:lang w:eastAsia="hr-HR" w:bidi="ar-SA"/>
    </w:rPr>
  </w:style>
  <w:style w:type="character" w:customStyle="1" w:styleId="PODNASLOV1Char">
    <w:name w:val="PODNASLOV 1 Char"/>
    <w:link w:val="PODNASLOV1"/>
    <w:rsid w:val="00E651E0"/>
    <w:rPr>
      <w:rFonts w:ascii="Arial" w:eastAsia="Times New Roman" w:hAnsi="Arial" w:cs="Arial"/>
      <w:b/>
      <w:bCs/>
      <w:caps/>
      <w:sz w:val="28"/>
      <w:szCs w:val="28"/>
      <w:lang w:eastAsia="hr-HR" w:bidi="ar-SA"/>
    </w:rPr>
  </w:style>
  <w:style w:type="character" w:customStyle="1" w:styleId="Naslov2Char">
    <w:name w:val="Naslov 2 Char"/>
    <w:basedOn w:val="Zadanifontodlomka"/>
    <w:link w:val="Naslov2"/>
    <w:uiPriority w:val="9"/>
    <w:semiHidden/>
    <w:rsid w:val="00E651E0"/>
    <w:rPr>
      <w:rFonts w:asciiTheme="majorHAnsi" w:eastAsiaTheme="majorEastAsia" w:hAnsiTheme="majorHAnsi"/>
      <w:color w:val="2E74B5" w:themeColor="accent1" w:themeShade="BF"/>
      <w:sz w:val="26"/>
      <w:szCs w:val="23"/>
    </w:rPr>
  </w:style>
  <w:style w:type="paragraph" w:customStyle="1" w:styleId="moj">
    <w:name w:val="moj"/>
    <w:basedOn w:val="Normal"/>
    <w:qFormat/>
    <w:rsid w:val="00707433"/>
    <w:pPr>
      <w:autoSpaceDE w:val="0"/>
      <w:spacing w:line="360" w:lineRule="auto"/>
      <w:jc w:val="both"/>
      <w:textAlignment w:val="auto"/>
    </w:pPr>
    <w:rPr>
      <w:rFonts w:ascii="Arial Narrow" w:eastAsia="Times New Roman" w:hAnsi="Arial Narrow" w:cs="Arial Narrow"/>
      <w:sz w:val="22"/>
      <w:szCs w:val="22"/>
      <w:lang w:eastAsia="ar-SA" w:bidi="ar-SA"/>
    </w:rPr>
  </w:style>
  <w:style w:type="paragraph" w:customStyle="1" w:styleId="Default">
    <w:name w:val="Default"/>
    <w:rsid w:val="00B91BFF"/>
    <w:pPr>
      <w:autoSpaceDE w:val="0"/>
      <w:autoSpaceDN w:val="0"/>
      <w:adjustRightInd w:val="0"/>
      <w:textAlignment w:val="auto"/>
    </w:pPr>
    <w:rPr>
      <w:rFonts w:cs="Times New Roman"/>
      <w:color w:val="000000"/>
      <w:lang w:bidi="ar-SA"/>
    </w:rPr>
  </w:style>
  <w:style w:type="paragraph" w:styleId="StandardWeb">
    <w:name w:val="Normal (Web)"/>
    <w:basedOn w:val="Normal"/>
    <w:qFormat/>
    <w:rsid w:val="008A5570"/>
    <w:pPr>
      <w:suppressAutoHyphens w:val="0"/>
      <w:spacing w:before="100" w:beforeAutospacing="1" w:after="100" w:afterAutospacing="1"/>
      <w:textAlignment w:val="auto"/>
    </w:pPr>
    <w:rPr>
      <w:rFonts w:eastAsia="Times New Roman" w:cs="Times New Roman"/>
      <w:lang w:val="en-US" w:bidi="ar-SA"/>
    </w:rPr>
  </w:style>
  <w:style w:type="character" w:customStyle="1" w:styleId="Naslov1Char">
    <w:name w:val="Naslov 1 Char"/>
    <w:basedOn w:val="Zadanifontodlomka"/>
    <w:link w:val="Naslov1"/>
    <w:uiPriority w:val="9"/>
    <w:rsid w:val="00173424"/>
    <w:rPr>
      <w:rFonts w:asciiTheme="majorHAnsi" w:eastAsiaTheme="majorEastAsia" w:hAnsiTheme="majorHAnsi"/>
      <w:color w:val="2E74B5" w:themeColor="accent1" w:themeShade="BF"/>
      <w:sz w:val="32"/>
      <w:szCs w:val="29"/>
    </w:rPr>
  </w:style>
  <w:style w:type="paragraph" w:styleId="Uvuenotijeloteksta">
    <w:name w:val="Body Text Indent"/>
    <w:basedOn w:val="Normal"/>
    <w:link w:val="UvuenotijelotekstaChar"/>
    <w:rsid w:val="00173424"/>
    <w:pPr>
      <w:suppressAutoHyphens w:val="0"/>
      <w:ind w:firstLine="284"/>
      <w:textAlignment w:val="auto"/>
    </w:pPr>
    <w:rPr>
      <w:rFonts w:eastAsia="Times New Roman" w:cs="Times New Roman"/>
      <w:sz w:val="22"/>
      <w:szCs w:val="20"/>
      <w:lang w:eastAsia="en-US" w:bidi="ar-SA"/>
    </w:rPr>
  </w:style>
  <w:style w:type="character" w:customStyle="1" w:styleId="UvuenotijelotekstaChar">
    <w:name w:val="Uvučeno tijelo teksta Char"/>
    <w:basedOn w:val="Zadanifontodlomka"/>
    <w:link w:val="Uvuenotijeloteksta"/>
    <w:rsid w:val="00173424"/>
    <w:rPr>
      <w:rFonts w:eastAsia="Times New Roman" w:cs="Times New Roman"/>
      <w:sz w:val="22"/>
      <w:szCs w:val="20"/>
      <w:lang w:eastAsia="en-US" w:bidi="ar-SA"/>
    </w:rPr>
  </w:style>
  <w:style w:type="paragraph" w:customStyle="1" w:styleId="tekst">
    <w:name w:val="tekst"/>
    <w:basedOn w:val="Normal"/>
    <w:rsid w:val="00173424"/>
    <w:pPr>
      <w:suppressAutoHyphens w:val="0"/>
      <w:spacing w:after="120"/>
      <w:ind w:firstLine="454"/>
      <w:jc w:val="both"/>
      <w:textAlignment w:val="auto"/>
    </w:pPr>
    <w:rPr>
      <w:rFonts w:eastAsia="Times New Roman" w:cs="Times New Roman"/>
      <w:szCs w:val="20"/>
      <w:lang w:val="en-AU" w:eastAsia="en-US" w:bidi="ar-SA"/>
    </w:rPr>
  </w:style>
  <w:style w:type="character" w:customStyle="1" w:styleId="ZaglavljeChar1">
    <w:name w:val="Zaglavlje Char1"/>
    <w:aliases w:val=" Char Char Char Char1, Char Char Char Char Char, Char Char Char Char Char Char Char,Char Char Char Char1,Char Char Char Char Char Char Char,Char Char Char Char Char Char1, Char Char Char Char Char Char Char Char Char Char, Cha Char"/>
    <w:uiPriority w:val="99"/>
    <w:rsid w:val="00173424"/>
  </w:style>
  <w:style w:type="paragraph" w:customStyle="1" w:styleId="xl65">
    <w:name w:val="xl65"/>
    <w:basedOn w:val="Normal"/>
    <w:rsid w:val="00F80AE5"/>
    <w:pPr>
      <w:suppressAutoHyphens w:val="0"/>
      <w:spacing w:before="100" w:beforeAutospacing="1" w:after="100" w:afterAutospacing="1"/>
      <w:textAlignment w:val="top"/>
    </w:pPr>
    <w:rPr>
      <w:rFonts w:ascii="Arial" w:eastAsia="Times New Roman" w:hAnsi="Arial" w:cs="Arial"/>
      <w:sz w:val="20"/>
      <w:szCs w:val="20"/>
      <w:lang w:eastAsia="hr-HR" w:bidi="ar-SA"/>
    </w:rPr>
  </w:style>
  <w:style w:type="character" w:styleId="Hiperveza">
    <w:name w:val="Hyperlink"/>
    <w:basedOn w:val="Zadanifontodlomka"/>
    <w:uiPriority w:val="99"/>
    <w:unhideWhenUsed/>
    <w:rsid w:val="00E70A74"/>
    <w:rPr>
      <w:color w:val="0563C1" w:themeColor="hyperlink"/>
      <w:u w:val="single"/>
    </w:rPr>
  </w:style>
  <w:style w:type="paragraph" w:styleId="Tijeloteksta">
    <w:name w:val="Body Text"/>
    <w:basedOn w:val="Normal"/>
    <w:link w:val="TijelotekstaChar"/>
    <w:uiPriority w:val="99"/>
    <w:semiHidden/>
    <w:unhideWhenUsed/>
    <w:rsid w:val="00FB6116"/>
    <w:pPr>
      <w:spacing w:after="120"/>
    </w:pPr>
    <w:rPr>
      <w:szCs w:val="21"/>
    </w:rPr>
  </w:style>
  <w:style w:type="character" w:customStyle="1" w:styleId="TijelotekstaChar">
    <w:name w:val="Tijelo teksta Char"/>
    <w:basedOn w:val="Zadanifontodlomka"/>
    <w:link w:val="Tijeloteksta"/>
    <w:uiPriority w:val="99"/>
    <w:semiHidden/>
    <w:rsid w:val="00FB6116"/>
    <w:rPr>
      <w:szCs w:val="21"/>
    </w:rPr>
  </w:style>
  <w:style w:type="character" w:customStyle="1" w:styleId="OdlomakpopisaChar">
    <w:name w:val="Odlomak popisa Char"/>
    <w:aliases w:val="TG lista Char"/>
    <w:link w:val="Odlomakpopisa"/>
    <w:uiPriority w:val="34"/>
    <w:rsid w:val="00FB6116"/>
    <w:rPr>
      <w:szCs w:val="21"/>
    </w:rPr>
  </w:style>
  <w:style w:type="table" w:styleId="Reetkatablice">
    <w:name w:val="Table Grid"/>
    <w:basedOn w:val="Obinatablica"/>
    <w:uiPriority w:val="39"/>
    <w:rsid w:val="00FB6116"/>
    <w:pPr>
      <w:textAlignment w:val="auto"/>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7561">
      <w:bodyDiv w:val="1"/>
      <w:marLeft w:val="0"/>
      <w:marRight w:val="0"/>
      <w:marTop w:val="0"/>
      <w:marBottom w:val="0"/>
      <w:divBdr>
        <w:top w:val="none" w:sz="0" w:space="0" w:color="auto"/>
        <w:left w:val="none" w:sz="0" w:space="0" w:color="auto"/>
        <w:bottom w:val="none" w:sz="0" w:space="0" w:color="auto"/>
        <w:right w:val="none" w:sz="0" w:space="0" w:color="auto"/>
      </w:divBdr>
    </w:div>
    <w:div w:id="215314430">
      <w:bodyDiv w:val="1"/>
      <w:marLeft w:val="0"/>
      <w:marRight w:val="0"/>
      <w:marTop w:val="0"/>
      <w:marBottom w:val="0"/>
      <w:divBdr>
        <w:top w:val="none" w:sz="0" w:space="0" w:color="auto"/>
        <w:left w:val="none" w:sz="0" w:space="0" w:color="auto"/>
        <w:bottom w:val="none" w:sz="0" w:space="0" w:color="auto"/>
        <w:right w:val="none" w:sz="0" w:space="0" w:color="auto"/>
      </w:divBdr>
    </w:div>
    <w:div w:id="231618694">
      <w:bodyDiv w:val="1"/>
      <w:marLeft w:val="0"/>
      <w:marRight w:val="0"/>
      <w:marTop w:val="0"/>
      <w:marBottom w:val="0"/>
      <w:divBdr>
        <w:top w:val="none" w:sz="0" w:space="0" w:color="auto"/>
        <w:left w:val="none" w:sz="0" w:space="0" w:color="auto"/>
        <w:bottom w:val="none" w:sz="0" w:space="0" w:color="auto"/>
        <w:right w:val="none" w:sz="0" w:space="0" w:color="auto"/>
      </w:divBdr>
    </w:div>
    <w:div w:id="232400968">
      <w:bodyDiv w:val="1"/>
      <w:marLeft w:val="0"/>
      <w:marRight w:val="0"/>
      <w:marTop w:val="0"/>
      <w:marBottom w:val="0"/>
      <w:divBdr>
        <w:top w:val="none" w:sz="0" w:space="0" w:color="auto"/>
        <w:left w:val="none" w:sz="0" w:space="0" w:color="auto"/>
        <w:bottom w:val="none" w:sz="0" w:space="0" w:color="auto"/>
        <w:right w:val="none" w:sz="0" w:space="0" w:color="auto"/>
      </w:divBdr>
    </w:div>
    <w:div w:id="242299941">
      <w:bodyDiv w:val="1"/>
      <w:marLeft w:val="0"/>
      <w:marRight w:val="0"/>
      <w:marTop w:val="0"/>
      <w:marBottom w:val="0"/>
      <w:divBdr>
        <w:top w:val="none" w:sz="0" w:space="0" w:color="auto"/>
        <w:left w:val="none" w:sz="0" w:space="0" w:color="auto"/>
        <w:bottom w:val="none" w:sz="0" w:space="0" w:color="auto"/>
        <w:right w:val="none" w:sz="0" w:space="0" w:color="auto"/>
      </w:divBdr>
    </w:div>
    <w:div w:id="270212722">
      <w:bodyDiv w:val="1"/>
      <w:marLeft w:val="0"/>
      <w:marRight w:val="0"/>
      <w:marTop w:val="0"/>
      <w:marBottom w:val="0"/>
      <w:divBdr>
        <w:top w:val="none" w:sz="0" w:space="0" w:color="auto"/>
        <w:left w:val="none" w:sz="0" w:space="0" w:color="auto"/>
        <w:bottom w:val="none" w:sz="0" w:space="0" w:color="auto"/>
        <w:right w:val="none" w:sz="0" w:space="0" w:color="auto"/>
      </w:divBdr>
    </w:div>
    <w:div w:id="304355262">
      <w:bodyDiv w:val="1"/>
      <w:marLeft w:val="0"/>
      <w:marRight w:val="0"/>
      <w:marTop w:val="0"/>
      <w:marBottom w:val="0"/>
      <w:divBdr>
        <w:top w:val="none" w:sz="0" w:space="0" w:color="auto"/>
        <w:left w:val="none" w:sz="0" w:space="0" w:color="auto"/>
        <w:bottom w:val="none" w:sz="0" w:space="0" w:color="auto"/>
        <w:right w:val="none" w:sz="0" w:space="0" w:color="auto"/>
      </w:divBdr>
    </w:div>
    <w:div w:id="357705744">
      <w:bodyDiv w:val="1"/>
      <w:marLeft w:val="0"/>
      <w:marRight w:val="0"/>
      <w:marTop w:val="0"/>
      <w:marBottom w:val="0"/>
      <w:divBdr>
        <w:top w:val="none" w:sz="0" w:space="0" w:color="auto"/>
        <w:left w:val="none" w:sz="0" w:space="0" w:color="auto"/>
        <w:bottom w:val="none" w:sz="0" w:space="0" w:color="auto"/>
        <w:right w:val="none" w:sz="0" w:space="0" w:color="auto"/>
      </w:divBdr>
    </w:div>
    <w:div w:id="367725839">
      <w:bodyDiv w:val="1"/>
      <w:marLeft w:val="0"/>
      <w:marRight w:val="0"/>
      <w:marTop w:val="0"/>
      <w:marBottom w:val="0"/>
      <w:divBdr>
        <w:top w:val="none" w:sz="0" w:space="0" w:color="auto"/>
        <w:left w:val="none" w:sz="0" w:space="0" w:color="auto"/>
        <w:bottom w:val="none" w:sz="0" w:space="0" w:color="auto"/>
        <w:right w:val="none" w:sz="0" w:space="0" w:color="auto"/>
      </w:divBdr>
    </w:div>
    <w:div w:id="434909643">
      <w:bodyDiv w:val="1"/>
      <w:marLeft w:val="0"/>
      <w:marRight w:val="0"/>
      <w:marTop w:val="0"/>
      <w:marBottom w:val="0"/>
      <w:divBdr>
        <w:top w:val="none" w:sz="0" w:space="0" w:color="auto"/>
        <w:left w:val="none" w:sz="0" w:space="0" w:color="auto"/>
        <w:bottom w:val="none" w:sz="0" w:space="0" w:color="auto"/>
        <w:right w:val="none" w:sz="0" w:space="0" w:color="auto"/>
      </w:divBdr>
    </w:div>
    <w:div w:id="463085575">
      <w:bodyDiv w:val="1"/>
      <w:marLeft w:val="0"/>
      <w:marRight w:val="0"/>
      <w:marTop w:val="0"/>
      <w:marBottom w:val="0"/>
      <w:divBdr>
        <w:top w:val="none" w:sz="0" w:space="0" w:color="auto"/>
        <w:left w:val="none" w:sz="0" w:space="0" w:color="auto"/>
        <w:bottom w:val="none" w:sz="0" w:space="0" w:color="auto"/>
        <w:right w:val="none" w:sz="0" w:space="0" w:color="auto"/>
      </w:divBdr>
    </w:div>
    <w:div w:id="511258352">
      <w:bodyDiv w:val="1"/>
      <w:marLeft w:val="0"/>
      <w:marRight w:val="0"/>
      <w:marTop w:val="0"/>
      <w:marBottom w:val="0"/>
      <w:divBdr>
        <w:top w:val="none" w:sz="0" w:space="0" w:color="auto"/>
        <w:left w:val="none" w:sz="0" w:space="0" w:color="auto"/>
        <w:bottom w:val="none" w:sz="0" w:space="0" w:color="auto"/>
        <w:right w:val="none" w:sz="0" w:space="0" w:color="auto"/>
      </w:divBdr>
    </w:div>
    <w:div w:id="590435658">
      <w:bodyDiv w:val="1"/>
      <w:marLeft w:val="0"/>
      <w:marRight w:val="0"/>
      <w:marTop w:val="0"/>
      <w:marBottom w:val="0"/>
      <w:divBdr>
        <w:top w:val="none" w:sz="0" w:space="0" w:color="auto"/>
        <w:left w:val="none" w:sz="0" w:space="0" w:color="auto"/>
        <w:bottom w:val="none" w:sz="0" w:space="0" w:color="auto"/>
        <w:right w:val="none" w:sz="0" w:space="0" w:color="auto"/>
      </w:divBdr>
    </w:div>
    <w:div w:id="666447556">
      <w:bodyDiv w:val="1"/>
      <w:marLeft w:val="0"/>
      <w:marRight w:val="0"/>
      <w:marTop w:val="0"/>
      <w:marBottom w:val="0"/>
      <w:divBdr>
        <w:top w:val="none" w:sz="0" w:space="0" w:color="auto"/>
        <w:left w:val="none" w:sz="0" w:space="0" w:color="auto"/>
        <w:bottom w:val="none" w:sz="0" w:space="0" w:color="auto"/>
        <w:right w:val="none" w:sz="0" w:space="0" w:color="auto"/>
      </w:divBdr>
    </w:div>
    <w:div w:id="703596269">
      <w:bodyDiv w:val="1"/>
      <w:marLeft w:val="0"/>
      <w:marRight w:val="0"/>
      <w:marTop w:val="0"/>
      <w:marBottom w:val="0"/>
      <w:divBdr>
        <w:top w:val="none" w:sz="0" w:space="0" w:color="auto"/>
        <w:left w:val="none" w:sz="0" w:space="0" w:color="auto"/>
        <w:bottom w:val="none" w:sz="0" w:space="0" w:color="auto"/>
        <w:right w:val="none" w:sz="0" w:space="0" w:color="auto"/>
      </w:divBdr>
    </w:div>
    <w:div w:id="724181197">
      <w:bodyDiv w:val="1"/>
      <w:marLeft w:val="0"/>
      <w:marRight w:val="0"/>
      <w:marTop w:val="0"/>
      <w:marBottom w:val="0"/>
      <w:divBdr>
        <w:top w:val="none" w:sz="0" w:space="0" w:color="auto"/>
        <w:left w:val="none" w:sz="0" w:space="0" w:color="auto"/>
        <w:bottom w:val="none" w:sz="0" w:space="0" w:color="auto"/>
        <w:right w:val="none" w:sz="0" w:space="0" w:color="auto"/>
      </w:divBdr>
    </w:div>
    <w:div w:id="736900253">
      <w:bodyDiv w:val="1"/>
      <w:marLeft w:val="0"/>
      <w:marRight w:val="0"/>
      <w:marTop w:val="0"/>
      <w:marBottom w:val="0"/>
      <w:divBdr>
        <w:top w:val="none" w:sz="0" w:space="0" w:color="auto"/>
        <w:left w:val="none" w:sz="0" w:space="0" w:color="auto"/>
        <w:bottom w:val="none" w:sz="0" w:space="0" w:color="auto"/>
        <w:right w:val="none" w:sz="0" w:space="0" w:color="auto"/>
      </w:divBdr>
    </w:div>
    <w:div w:id="808598509">
      <w:bodyDiv w:val="1"/>
      <w:marLeft w:val="0"/>
      <w:marRight w:val="0"/>
      <w:marTop w:val="0"/>
      <w:marBottom w:val="0"/>
      <w:divBdr>
        <w:top w:val="none" w:sz="0" w:space="0" w:color="auto"/>
        <w:left w:val="none" w:sz="0" w:space="0" w:color="auto"/>
        <w:bottom w:val="none" w:sz="0" w:space="0" w:color="auto"/>
        <w:right w:val="none" w:sz="0" w:space="0" w:color="auto"/>
      </w:divBdr>
    </w:div>
    <w:div w:id="808716418">
      <w:bodyDiv w:val="1"/>
      <w:marLeft w:val="0"/>
      <w:marRight w:val="0"/>
      <w:marTop w:val="0"/>
      <w:marBottom w:val="0"/>
      <w:divBdr>
        <w:top w:val="none" w:sz="0" w:space="0" w:color="auto"/>
        <w:left w:val="none" w:sz="0" w:space="0" w:color="auto"/>
        <w:bottom w:val="none" w:sz="0" w:space="0" w:color="auto"/>
        <w:right w:val="none" w:sz="0" w:space="0" w:color="auto"/>
      </w:divBdr>
    </w:div>
    <w:div w:id="829060906">
      <w:bodyDiv w:val="1"/>
      <w:marLeft w:val="0"/>
      <w:marRight w:val="0"/>
      <w:marTop w:val="0"/>
      <w:marBottom w:val="0"/>
      <w:divBdr>
        <w:top w:val="none" w:sz="0" w:space="0" w:color="auto"/>
        <w:left w:val="none" w:sz="0" w:space="0" w:color="auto"/>
        <w:bottom w:val="none" w:sz="0" w:space="0" w:color="auto"/>
        <w:right w:val="none" w:sz="0" w:space="0" w:color="auto"/>
      </w:divBdr>
    </w:div>
    <w:div w:id="867449343">
      <w:bodyDiv w:val="1"/>
      <w:marLeft w:val="0"/>
      <w:marRight w:val="0"/>
      <w:marTop w:val="0"/>
      <w:marBottom w:val="0"/>
      <w:divBdr>
        <w:top w:val="none" w:sz="0" w:space="0" w:color="auto"/>
        <w:left w:val="none" w:sz="0" w:space="0" w:color="auto"/>
        <w:bottom w:val="none" w:sz="0" w:space="0" w:color="auto"/>
        <w:right w:val="none" w:sz="0" w:space="0" w:color="auto"/>
      </w:divBdr>
    </w:div>
    <w:div w:id="917977973">
      <w:bodyDiv w:val="1"/>
      <w:marLeft w:val="0"/>
      <w:marRight w:val="0"/>
      <w:marTop w:val="0"/>
      <w:marBottom w:val="0"/>
      <w:divBdr>
        <w:top w:val="none" w:sz="0" w:space="0" w:color="auto"/>
        <w:left w:val="none" w:sz="0" w:space="0" w:color="auto"/>
        <w:bottom w:val="none" w:sz="0" w:space="0" w:color="auto"/>
        <w:right w:val="none" w:sz="0" w:space="0" w:color="auto"/>
      </w:divBdr>
    </w:div>
    <w:div w:id="943998542">
      <w:bodyDiv w:val="1"/>
      <w:marLeft w:val="0"/>
      <w:marRight w:val="0"/>
      <w:marTop w:val="0"/>
      <w:marBottom w:val="0"/>
      <w:divBdr>
        <w:top w:val="none" w:sz="0" w:space="0" w:color="auto"/>
        <w:left w:val="none" w:sz="0" w:space="0" w:color="auto"/>
        <w:bottom w:val="none" w:sz="0" w:space="0" w:color="auto"/>
        <w:right w:val="none" w:sz="0" w:space="0" w:color="auto"/>
      </w:divBdr>
    </w:div>
    <w:div w:id="949043215">
      <w:bodyDiv w:val="1"/>
      <w:marLeft w:val="0"/>
      <w:marRight w:val="0"/>
      <w:marTop w:val="0"/>
      <w:marBottom w:val="0"/>
      <w:divBdr>
        <w:top w:val="none" w:sz="0" w:space="0" w:color="auto"/>
        <w:left w:val="none" w:sz="0" w:space="0" w:color="auto"/>
        <w:bottom w:val="none" w:sz="0" w:space="0" w:color="auto"/>
        <w:right w:val="none" w:sz="0" w:space="0" w:color="auto"/>
      </w:divBdr>
    </w:div>
    <w:div w:id="1037584734">
      <w:bodyDiv w:val="1"/>
      <w:marLeft w:val="0"/>
      <w:marRight w:val="0"/>
      <w:marTop w:val="0"/>
      <w:marBottom w:val="0"/>
      <w:divBdr>
        <w:top w:val="none" w:sz="0" w:space="0" w:color="auto"/>
        <w:left w:val="none" w:sz="0" w:space="0" w:color="auto"/>
        <w:bottom w:val="none" w:sz="0" w:space="0" w:color="auto"/>
        <w:right w:val="none" w:sz="0" w:space="0" w:color="auto"/>
      </w:divBdr>
    </w:div>
    <w:div w:id="1097212634">
      <w:bodyDiv w:val="1"/>
      <w:marLeft w:val="0"/>
      <w:marRight w:val="0"/>
      <w:marTop w:val="0"/>
      <w:marBottom w:val="0"/>
      <w:divBdr>
        <w:top w:val="none" w:sz="0" w:space="0" w:color="auto"/>
        <w:left w:val="none" w:sz="0" w:space="0" w:color="auto"/>
        <w:bottom w:val="none" w:sz="0" w:space="0" w:color="auto"/>
        <w:right w:val="none" w:sz="0" w:space="0" w:color="auto"/>
      </w:divBdr>
    </w:div>
    <w:div w:id="1097286446">
      <w:bodyDiv w:val="1"/>
      <w:marLeft w:val="0"/>
      <w:marRight w:val="0"/>
      <w:marTop w:val="0"/>
      <w:marBottom w:val="0"/>
      <w:divBdr>
        <w:top w:val="none" w:sz="0" w:space="0" w:color="auto"/>
        <w:left w:val="none" w:sz="0" w:space="0" w:color="auto"/>
        <w:bottom w:val="none" w:sz="0" w:space="0" w:color="auto"/>
        <w:right w:val="none" w:sz="0" w:space="0" w:color="auto"/>
      </w:divBdr>
    </w:div>
    <w:div w:id="1157575384">
      <w:bodyDiv w:val="1"/>
      <w:marLeft w:val="0"/>
      <w:marRight w:val="0"/>
      <w:marTop w:val="0"/>
      <w:marBottom w:val="0"/>
      <w:divBdr>
        <w:top w:val="none" w:sz="0" w:space="0" w:color="auto"/>
        <w:left w:val="none" w:sz="0" w:space="0" w:color="auto"/>
        <w:bottom w:val="none" w:sz="0" w:space="0" w:color="auto"/>
        <w:right w:val="none" w:sz="0" w:space="0" w:color="auto"/>
      </w:divBdr>
    </w:div>
    <w:div w:id="1206676922">
      <w:bodyDiv w:val="1"/>
      <w:marLeft w:val="0"/>
      <w:marRight w:val="0"/>
      <w:marTop w:val="0"/>
      <w:marBottom w:val="0"/>
      <w:divBdr>
        <w:top w:val="none" w:sz="0" w:space="0" w:color="auto"/>
        <w:left w:val="none" w:sz="0" w:space="0" w:color="auto"/>
        <w:bottom w:val="none" w:sz="0" w:space="0" w:color="auto"/>
        <w:right w:val="none" w:sz="0" w:space="0" w:color="auto"/>
      </w:divBdr>
    </w:div>
    <w:div w:id="1211527969">
      <w:bodyDiv w:val="1"/>
      <w:marLeft w:val="0"/>
      <w:marRight w:val="0"/>
      <w:marTop w:val="0"/>
      <w:marBottom w:val="0"/>
      <w:divBdr>
        <w:top w:val="none" w:sz="0" w:space="0" w:color="auto"/>
        <w:left w:val="none" w:sz="0" w:space="0" w:color="auto"/>
        <w:bottom w:val="none" w:sz="0" w:space="0" w:color="auto"/>
        <w:right w:val="none" w:sz="0" w:space="0" w:color="auto"/>
      </w:divBdr>
    </w:div>
    <w:div w:id="1343556154">
      <w:bodyDiv w:val="1"/>
      <w:marLeft w:val="0"/>
      <w:marRight w:val="0"/>
      <w:marTop w:val="0"/>
      <w:marBottom w:val="0"/>
      <w:divBdr>
        <w:top w:val="none" w:sz="0" w:space="0" w:color="auto"/>
        <w:left w:val="none" w:sz="0" w:space="0" w:color="auto"/>
        <w:bottom w:val="none" w:sz="0" w:space="0" w:color="auto"/>
        <w:right w:val="none" w:sz="0" w:space="0" w:color="auto"/>
      </w:divBdr>
    </w:div>
    <w:div w:id="1366055464">
      <w:bodyDiv w:val="1"/>
      <w:marLeft w:val="0"/>
      <w:marRight w:val="0"/>
      <w:marTop w:val="0"/>
      <w:marBottom w:val="0"/>
      <w:divBdr>
        <w:top w:val="none" w:sz="0" w:space="0" w:color="auto"/>
        <w:left w:val="none" w:sz="0" w:space="0" w:color="auto"/>
        <w:bottom w:val="none" w:sz="0" w:space="0" w:color="auto"/>
        <w:right w:val="none" w:sz="0" w:space="0" w:color="auto"/>
      </w:divBdr>
    </w:div>
    <w:div w:id="1382628508">
      <w:bodyDiv w:val="1"/>
      <w:marLeft w:val="0"/>
      <w:marRight w:val="0"/>
      <w:marTop w:val="0"/>
      <w:marBottom w:val="0"/>
      <w:divBdr>
        <w:top w:val="none" w:sz="0" w:space="0" w:color="auto"/>
        <w:left w:val="none" w:sz="0" w:space="0" w:color="auto"/>
        <w:bottom w:val="none" w:sz="0" w:space="0" w:color="auto"/>
        <w:right w:val="none" w:sz="0" w:space="0" w:color="auto"/>
      </w:divBdr>
    </w:div>
    <w:div w:id="1384791609">
      <w:bodyDiv w:val="1"/>
      <w:marLeft w:val="0"/>
      <w:marRight w:val="0"/>
      <w:marTop w:val="0"/>
      <w:marBottom w:val="0"/>
      <w:divBdr>
        <w:top w:val="none" w:sz="0" w:space="0" w:color="auto"/>
        <w:left w:val="none" w:sz="0" w:space="0" w:color="auto"/>
        <w:bottom w:val="none" w:sz="0" w:space="0" w:color="auto"/>
        <w:right w:val="none" w:sz="0" w:space="0" w:color="auto"/>
      </w:divBdr>
    </w:div>
    <w:div w:id="1407529391">
      <w:bodyDiv w:val="1"/>
      <w:marLeft w:val="0"/>
      <w:marRight w:val="0"/>
      <w:marTop w:val="0"/>
      <w:marBottom w:val="0"/>
      <w:divBdr>
        <w:top w:val="none" w:sz="0" w:space="0" w:color="auto"/>
        <w:left w:val="none" w:sz="0" w:space="0" w:color="auto"/>
        <w:bottom w:val="none" w:sz="0" w:space="0" w:color="auto"/>
        <w:right w:val="none" w:sz="0" w:space="0" w:color="auto"/>
      </w:divBdr>
    </w:div>
    <w:div w:id="1411853930">
      <w:bodyDiv w:val="1"/>
      <w:marLeft w:val="0"/>
      <w:marRight w:val="0"/>
      <w:marTop w:val="0"/>
      <w:marBottom w:val="0"/>
      <w:divBdr>
        <w:top w:val="none" w:sz="0" w:space="0" w:color="auto"/>
        <w:left w:val="none" w:sz="0" w:space="0" w:color="auto"/>
        <w:bottom w:val="none" w:sz="0" w:space="0" w:color="auto"/>
        <w:right w:val="none" w:sz="0" w:space="0" w:color="auto"/>
      </w:divBdr>
    </w:div>
    <w:div w:id="1460490103">
      <w:bodyDiv w:val="1"/>
      <w:marLeft w:val="0"/>
      <w:marRight w:val="0"/>
      <w:marTop w:val="0"/>
      <w:marBottom w:val="0"/>
      <w:divBdr>
        <w:top w:val="none" w:sz="0" w:space="0" w:color="auto"/>
        <w:left w:val="none" w:sz="0" w:space="0" w:color="auto"/>
        <w:bottom w:val="none" w:sz="0" w:space="0" w:color="auto"/>
        <w:right w:val="none" w:sz="0" w:space="0" w:color="auto"/>
      </w:divBdr>
    </w:div>
    <w:div w:id="1466853309">
      <w:bodyDiv w:val="1"/>
      <w:marLeft w:val="0"/>
      <w:marRight w:val="0"/>
      <w:marTop w:val="0"/>
      <w:marBottom w:val="0"/>
      <w:divBdr>
        <w:top w:val="none" w:sz="0" w:space="0" w:color="auto"/>
        <w:left w:val="none" w:sz="0" w:space="0" w:color="auto"/>
        <w:bottom w:val="none" w:sz="0" w:space="0" w:color="auto"/>
        <w:right w:val="none" w:sz="0" w:space="0" w:color="auto"/>
      </w:divBdr>
    </w:div>
    <w:div w:id="1494372932">
      <w:bodyDiv w:val="1"/>
      <w:marLeft w:val="0"/>
      <w:marRight w:val="0"/>
      <w:marTop w:val="0"/>
      <w:marBottom w:val="0"/>
      <w:divBdr>
        <w:top w:val="none" w:sz="0" w:space="0" w:color="auto"/>
        <w:left w:val="none" w:sz="0" w:space="0" w:color="auto"/>
        <w:bottom w:val="none" w:sz="0" w:space="0" w:color="auto"/>
        <w:right w:val="none" w:sz="0" w:space="0" w:color="auto"/>
      </w:divBdr>
    </w:div>
    <w:div w:id="1530678070">
      <w:bodyDiv w:val="1"/>
      <w:marLeft w:val="0"/>
      <w:marRight w:val="0"/>
      <w:marTop w:val="0"/>
      <w:marBottom w:val="0"/>
      <w:divBdr>
        <w:top w:val="none" w:sz="0" w:space="0" w:color="auto"/>
        <w:left w:val="none" w:sz="0" w:space="0" w:color="auto"/>
        <w:bottom w:val="none" w:sz="0" w:space="0" w:color="auto"/>
        <w:right w:val="none" w:sz="0" w:space="0" w:color="auto"/>
      </w:divBdr>
    </w:div>
    <w:div w:id="1601376961">
      <w:bodyDiv w:val="1"/>
      <w:marLeft w:val="0"/>
      <w:marRight w:val="0"/>
      <w:marTop w:val="0"/>
      <w:marBottom w:val="0"/>
      <w:divBdr>
        <w:top w:val="none" w:sz="0" w:space="0" w:color="auto"/>
        <w:left w:val="none" w:sz="0" w:space="0" w:color="auto"/>
        <w:bottom w:val="none" w:sz="0" w:space="0" w:color="auto"/>
        <w:right w:val="none" w:sz="0" w:space="0" w:color="auto"/>
      </w:divBdr>
    </w:div>
    <w:div w:id="1637683760">
      <w:bodyDiv w:val="1"/>
      <w:marLeft w:val="0"/>
      <w:marRight w:val="0"/>
      <w:marTop w:val="0"/>
      <w:marBottom w:val="0"/>
      <w:divBdr>
        <w:top w:val="none" w:sz="0" w:space="0" w:color="auto"/>
        <w:left w:val="none" w:sz="0" w:space="0" w:color="auto"/>
        <w:bottom w:val="none" w:sz="0" w:space="0" w:color="auto"/>
        <w:right w:val="none" w:sz="0" w:space="0" w:color="auto"/>
      </w:divBdr>
    </w:div>
    <w:div w:id="1696925464">
      <w:bodyDiv w:val="1"/>
      <w:marLeft w:val="0"/>
      <w:marRight w:val="0"/>
      <w:marTop w:val="0"/>
      <w:marBottom w:val="0"/>
      <w:divBdr>
        <w:top w:val="none" w:sz="0" w:space="0" w:color="auto"/>
        <w:left w:val="none" w:sz="0" w:space="0" w:color="auto"/>
        <w:bottom w:val="none" w:sz="0" w:space="0" w:color="auto"/>
        <w:right w:val="none" w:sz="0" w:space="0" w:color="auto"/>
      </w:divBdr>
    </w:div>
    <w:div w:id="1739136391">
      <w:bodyDiv w:val="1"/>
      <w:marLeft w:val="0"/>
      <w:marRight w:val="0"/>
      <w:marTop w:val="0"/>
      <w:marBottom w:val="0"/>
      <w:divBdr>
        <w:top w:val="none" w:sz="0" w:space="0" w:color="auto"/>
        <w:left w:val="none" w:sz="0" w:space="0" w:color="auto"/>
        <w:bottom w:val="none" w:sz="0" w:space="0" w:color="auto"/>
        <w:right w:val="none" w:sz="0" w:space="0" w:color="auto"/>
      </w:divBdr>
    </w:div>
    <w:div w:id="1841235539">
      <w:bodyDiv w:val="1"/>
      <w:marLeft w:val="0"/>
      <w:marRight w:val="0"/>
      <w:marTop w:val="0"/>
      <w:marBottom w:val="0"/>
      <w:divBdr>
        <w:top w:val="none" w:sz="0" w:space="0" w:color="auto"/>
        <w:left w:val="none" w:sz="0" w:space="0" w:color="auto"/>
        <w:bottom w:val="none" w:sz="0" w:space="0" w:color="auto"/>
        <w:right w:val="none" w:sz="0" w:space="0" w:color="auto"/>
      </w:divBdr>
    </w:div>
    <w:div w:id="1904100603">
      <w:bodyDiv w:val="1"/>
      <w:marLeft w:val="0"/>
      <w:marRight w:val="0"/>
      <w:marTop w:val="0"/>
      <w:marBottom w:val="0"/>
      <w:divBdr>
        <w:top w:val="none" w:sz="0" w:space="0" w:color="auto"/>
        <w:left w:val="none" w:sz="0" w:space="0" w:color="auto"/>
        <w:bottom w:val="none" w:sz="0" w:space="0" w:color="auto"/>
        <w:right w:val="none" w:sz="0" w:space="0" w:color="auto"/>
      </w:divBdr>
    </w:div>
    <w:div w:id="1915428365">
      <w:bodyDiv w:val="1"/>
      <w:marLeft w:val="0"/>
      <w:marRight w:val="0"/>
      <w:marTop w:val="0"/>
      <w:marBottom w:val="0"/>
      <w:divBdr>
        <w:top w:val="none" w:sz="0" w:space="0" w:color="auto"/>
        <w:left w:val="none" w:sz="0" w:space="0" w:color="auto"/>
        <w:bottom w:val="none" w:sz="0" w:space="0" w:color="auto"/>
        <w:right w:val="none" w:sz="0" w:space="0" w:color="auto"/>
      </w:divBdr>
    </w:div>
    <w:div w:id="1948191559">
      <w:bodyDiv w:val="1"/>
      <w:marLeft w:val="0"/>
      <w:marRight w:val="0"/>
      <w:marTop w:val="0"/>
      <w:marBottom w:val="0"/>
      <w:divBdr>
        <w:top w:val="none" w:sz="0" w:space="0" w:color="auto"/>
        <w:left w:val="none" w:sz="0" w:space="0" w:color="auto"/>
        <w:bottom w:val="none" w:sz="0" w:space="0" w:color="auto"/>
        <w:right w:val="none" w:sz="0" w:space="0" w:color="auto"/>
      </w:divBdr>
    </w:div>
    <w:div w:id="1954050002">
      <w:bodyDiv w:val="1"/>
      <w:marLeft w:val="0"/>
      <w:marRight w:val="0"/>
      <w:marTop w:val="0"/>
      <w:marBottom w:val="0"/>
      <w:divBdr>
        <w:top w:val="none" w:sz="0" w:space="0" w:color="auto"/>
        <w:left w:val="none" w:sz="0" w:space="0" w:color="auto"/>
        <w:bottom w:val="none" w:sz="0" w:space="0" w:color="auto"/>
        <w:right w:val="none" w:sz="0" w:space="0" w:color="auto"/>
      </w:divBdr>
    </w:div>
    <w:div w:id="1979190905">
      <w:bodyDiv w:val="1"/>
      <w:marLeft w:val="0"/>
      <w:marRight w:val="0"/>
      <w:marTop w:val="0"/>
      <w:marBottom w:val="0"/>
      <w:divBdr>
        <w:top w:val="none" w:sz="0" w:space="0" w:color="auto"/>
        <w:left w:val="none" w:sz="0" w:space="0" w:color="auto"/>
        <w:bottom w:val="none" w:sz="0" w:space="0" w:color="auto"/>
        <w:right w:val="none" w:sz="0" w:space="0" w:color="auto"/>
      </w:divBdr>
    </w:div>
    <w:div w:id="1979410119">
      <w:bodyDiv w:val="1"/>
      <w:marLeft w:val="0"/>
      <w:marRight w:val="0"/>
      <w:marTop w:val="0"/>
      <w:marBottom w:val="0"/>
      <w:divBdr>
        <w:top w:val="none" w:sz="0" w:space="0" w:color="auto"/>
        <w:left w:val="none" w:sz="0" w:space="0" w:color="auto"/>
        <w:bottom w:val="none" w:sz="0" w:space="0" w:color="auto"/>
        <w:right w:val="none" w:sz="0" w:space="0" w:color="auto"/>
      </w:divBdr>
    </w:div>
    <w:div w:id="1995597642">
      <w:bodyDiv w:val="1"/>
      <w:marLeft w:val="0"/>
      <w:marRight w:val="0"/>
      <w:marTop w:val="0"/>
      <w:marBottom w:val="0"/>
      <w:divBdr>
        <w:top w:val="none" w:sz="0" w:space="0" w:color="auto"/>
        <w:left w:val="none" w:sz="0" w:space="0" w:color="auto"/>
        <w:bottom w:val="none" w:sz="0" w:space="0" w:color="auto"/>
        <w:right w:val="none" w:sz="0" w:space="0" w:color="auto"/>
      </w:divBdr>
    </w:div>
    <w:div w:id="2001537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prstDash val="sysDash"/>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D3B7-05D0-4A1E-B75D-7B87200C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3</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Javna Nabava</cp:lastModifiedBy>
  <cp:revision>5</cp:revision>
  <cp:lastPrinted>2023-10-26T13:30:00Z</cp:lastPrinted>
  <dcterms:created xsi:type="dcterms:W3CDTF">2023-11-10T08:44:00Z</dcterms:created>
  <dcterms:modified xsi:type="dcterms:W3CDTF">2024-09-19T12:22:00Z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