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3C9" w:rsidRDefault="006C63C9" w:rsidP="006C63C9">
      <w:pPr>
        <w:pStyle w:val="Bezproreda"/>
        <w:jc w:val="both"/>
        <w:rPr>
          <w:rFonts w:cstheme="minorHAnsi"/>
          <w:lang w:val="hr-HR"/>
        </w:rPr>
      </w:pPr>
      <w:r>
        <w:rPr>
          <w:rFonts w:cstheme="minorHAnsi"/>
          <w:lang w:val="hr-HR"/>
        </w:rPr>
        <w:t xml:space="preserve">SPECIJALNA BOLNICA ZA ORTOPEDIJU                              </w:t>
      </w:r>
    </w:p>
    <w:p w:rsidR="006C63C9" w:rsidRDefault="006C63C9" w:rsidP="006C63C9">
      <w:pPr>
        <w:pStyle w:val="Bezproreda"/>
        <w:jc w:val="both"/>
        <w:rPr>
          <w:rFonts w:cstheme="minorHAnsi"/>
          <w:lang w:val="hr-HR"/>
        </w:rPr>
      </w:pPr>
      <w:r>
        <w:rPr>
          <w:rFonts w:cstheme="minorHAnsi"/>
          <w:lang w:val="hr-HR"/>
        </w:rPr>
        <w:t xml:space="preserve">BIOGRAD NA MORU                                                                          </w:t>
      </w:r>
    </w:p>
    <w:p w:rsidR="006C63C9" w:rsidRDefault="006C63C9" w:rsidP="006C63C9">
      <w:pPr>
        <w:pStyle w:val="Bezproreda"/>
        <w:jc w:val="both"/>
        <w:rPr>
          <w:rFonts w:cstheme="minorHAnsi"/>
          <w:lang w:val="hr-HR"/>
        </w:rPr>
      </w:pPr>
      <w:r>
        <w:rPr>
          <w:rFonts w:cstheme="minorHAnsi"/>
          <w:lang w:val="hr-HR"/>
        </w:rPr>
        <w:t>Broj: 01-</w:t>
      </w:r>
      <w:r w:rsidR="00615A49">
        <w:rPr>
          <w:rFonts w:cstheme="minorHAnsi"/>
          <w:lang w:val="hr-HR"/>
        </w:rPr>
        <w:t>636/4</w:t>
      </w:r>
      <w:r>
        <w:rPr>
          <w:rFonts w:cstheme="minorHAnsi"/>
          <w:lang w:val="hr-HR"/>
        </w:rPr>
        <w:t>a</w:t>
      </w:r>
      <w:r w:rsidR="00615A49">
        <w:rPr>
          <w:rFonts w:cstheme="minorHAnsi"/>
          <w:lang w:val="hr-HR"/>
        </w:rPr>
        <w:t>-</w:t>
      </w:r>
      <w:r>
        <w:rPr>
          <w:rFonts w:cstheme="minorHAnsi"/>
          <w:lang w:val="hr-HR"/>
        </w:rPr>
        <w:t xml:space="preserve">2017                                                                                         </w:t>
      </w:r>
    </w:p>
    <w:p w:rsidR="006C63C9" w:rsidRDefault="006C63C9" w:rsidP="006C63C9">
      <w:pPr>
        <w:pStyle w:val="Bezproreda"/>
        <w:jc w:val="both"/>
        <w:rPr>
          <w:rFonts w:cstheme="minorHAnsi"/>
          <w:lang w:val="hr-HR"/>
        </w:rPr>
      </w:pPr>
      <w:r>
        <w:rPr>
          <w:rFonts w:cstheme="minorHAnsi"/>
          <w:lang w:val="hr-HR"/>
        </w:rPr>
        <w:t>Biograd na Moru</w:t>
      </w:r>
      <w:r w:rsidR="00B344B1">
        <w:rPr>
          <w:rFonts w:cstheme="minorHAnsi"/>
          <w:lang w:val="hr-HR"/>
        </w:rPr>
        <w:t xml:space="preserve">, </w:t>
      </w:r>
      <w:r w:rsidR="00614478">
        <w:rPr>
          <w:rFonts w:cstheme="minorHAnsi"/>
          <w:lang w:val="hr-HR"/>
        </w:rPr>
        <w:t>27</w:t>
      </w:r>
      <w:r w:rsidR="00B344B1">
        <w:rPr>
          <w:rFonts w:cstheme="minorHAnsi"/>
          <w:lang w:val="hr-HR"/>
        </w:rPr>
        <w:t>.</w:t>
      </w:r>
      <w:r w:rsidR="00615A49">
        <w:rPr>
          <w:rFonts w:cstheme="minorHAnsi"/>
          <w:lang w:val="hr-HR"/>
        </w:rPr>
        <w:t xml:space="preserve"> prosinca</w:t>
      </w:r>
      <w:r>
        <w:rPr>
          <w:rFonts w:cstheme="minorHAnsi"/>
          <w:lang w:val="hr-HR"/>
        </w:rPr>
        <w:t xml:space="preserve">  2017. g.          </w:t>
      </w:r>
    </w:p>
    <w:p w:rsidR="006C63C9" w:rsidRDefault="006C63C9" w:rsidP="006C63C9">
      <w:pPr>
        <w:pStyle w:val="Bezproreda"/>
        <w:jc w:val="both"/>
        <w:rPr>
          <w:rFonts w:cstheme="minorHAnsi"/>
          <w:lang w:val="hr-HR"/>
        </w:rPr>
      </w:pPr>
    </w:p>
    <w:p w:rsidR="006C63C9" w:rsidRDefault="006C63C9" w:rsidP="006C63C9">
      <w:pPr>
        <w:pStyle w:val="Bezproreda"/>
        <w:jc w:val="both"/>
        <w:rPr>
          <w:rFonts w:cstheme="minorHAnsi"/>
          <w:lang w:val="hr-HR"/>
        </w:rPr>
      </w:pPr>
    </w:p>
    <w:p w:rsidR="006C63C9" w:rsidRDefault="006C63C9" w:rsidP="006C63C9">
      <w:pPr>
        <w:pStyle w:val="Bezproreda"/>
        <w:jc w:val="both"/>
        <w:rPr>
          <w:rFonts w:cstheme="minorHAnsi"/>
          <w:lang w:val="hr-HR"/>
        </w:rPr>
      </w:pPr>
      <w:r>
        <w:rPr>
          <w:rFonts w:cstheme="minorHAnsi"/>
          <w:lang w:val="hr-HR"/>
        </w:rPr>
        <w:tab/>
        <w:t xml:space="preserve">Na temelju članka 198.  Zakona o javnoj nabavi  („Narodne novine“, broj 120/16), javni naručitelj Specijalna bolnica za ortopediju Biograd na Moru izrađuje i objavljuje </w:t>
      </w:r>
    </w:p>
    <w:p w:rsidR="006C63C9" w:rsidRDefault="006C63C9" w:rsidP="006C63C9">
      <w:pPr>
        <w:pStyle w:val="Bezproreda"/>
        <w:jc w:val="both"/>
        <w:rPr>
          <w:rFonts w:cstheme="minorHAnsi"/>
          <w:lang w:val="hr-HR"/>
        </w:rPr>
      </w:pPr>
    </w:p>
    <w:p w:rsidR="006C63C9" w:rsidRDefault="006C63C9" w:rsidP="006C63C9">
      <w:pPr>
        <w:pStyle w:val="Bezproreda"/>
        <w:jc w:val="center"/>
        <w:rPr>
          <w:rFonts w:cstheme="minorHAnsi"/>
          <w:lang w:val="hr-HR"/>
        </w:rPr>
      </w:pPr>
    </w:p>
    <w:p w:rsidR="006C63C9" w:rsidRDefault="006C63C9" w:rsidP="006C63C9">
      <w:pPr>
        <w:pStyle w:val="Bezproreda"/>
        <w:jc w:val="center"/>
        <w:rPr>
          <w:rFonts w:cstheme="minorHAnsi"/>
          <w:b/>
          <w:lang w:val="hr-HR"/>
        </w:rPr>
      </w:pPr>
      <w:r>
        <w:rPr>
          <w:rFonts w:cstheme="minorHAnsi"/>
          <w:b/>
          <w:lang w:val="hr-HR"/>
        </w:rPr>
        <w:t>IZVJEŠĆE O PROVEDENOM PRETHODNOM SAVJETOVANJU</w:t>
      </w:r>
    </w:p>
    <w:p w:rsidR="006C63C9" w:rsidRDefault="006C63C9" w:rsidP="006C63C9">
      <w:pPr>
        <w:pStyle w:val="Bezproreda"/>
        <w:jc w:val="center"/>
        <w:rPr>
          <w:rFonts w:cstheme="minorHAnsi"/>
          <w:b/>
          <w:lang w:val="hr-HR"/>
        </w:rPr>
      </w:pPr>
      <w:r>
        <w:rPr>
          <w:rFonts w:cstheme="minorHAnsi"/>
          <w:b/>
          <w:lang w:val="hr-HR"/>
        </w:rPr>
        <w:t>SA ZAINTERESIRANIM GOSPODARSKIM SUBJEKTIMA</w:t>
      </w:r>
    </w:p>
    <w:p w:rsidR="006C63C9" w:rsidRDefault="00615A49" w:rsidP="006C63C9">
      <w:pPr>
        <w:pStyle w:val="Bezproreda"/>
        <w:jc w:val="center"/>
        <w:rPr>
          <w:rFonts w:cstheme="minorHAnsi"/>
          <w:b/>
          <w:lang w:val="hr-HR"/>
        </w:rPr>
      </w:pPr>
      <w:r>
        <w:rPr>
          <w:rFonts w:cstheme="minorHAnsi"/>
          <w:b/>
          <w:lang w:val="hr-HR"/>
        </w:rPr>
        <w:t>(</w:t>
      </w:r>
      <w:r w:rsidR="002613A8">
        <w:rPr>
          <w:rFonts w:cstheme="minorHAnsi"/>
          <w:b/>
          <w:lang w:val="hr-HR"/>
        </w:rPr>
        <w:t xml:space="preserve">Izvješće o prihvaćenim i </w:t>
      </w:r>
      <w:r w:rsidR="006C63C9">
        <w:rPr>
          <w:rFonts w:cstheme="minorHAnsi"/>
          <w:b/>
          <w:lang w:val="hr-HR"/>
        </w:rPr>
        <w:t>ne</w:t>
      </w:r>
      <w:r>
        <w:rPr>
          <w:rFonts w:cstheme="minorHAnsi"/>
          <w:b/>
          <w:lang w:val="hr-HR"/>
        </w:rPr>
        <w:t>prihvaćen</w:t>
      </w:r>
      <w:r w:rsidR="002613A8">
        <w:rPr>
          <w:rFonts w:cstheme="minorHAnsi"/>
          <w:b/>
          <w:lang w:val="hr-HR"/>
        </w:rPr>
        <w:t>im</w:t>
      </w:r>
      <w:r>
        <w:rPr>
          <w:rFonts w:cstheme="minorHAnsi"/>
          <w:b/>
          <w:lang w:val="hr-HR"/>
        </w:rPr>
        <w:t xml:space="preserve"> primjedb</w:t>
      </w:r>
      <w:r w:rsidR="002613A8">
        <w:rPr>
          <w:rFonts w:cstheme="minorHAnsi"/>
          <w:b/>
          <w:lang w:val="hr-HR"/>
        </w:rPr>
        <w:t>ama i prijedlozima</w:t>
      </w:r>
      <w:r w:rsidR="006C63C9">
        <w:rPr>
          <w:rFonts w:cstheme="minorHAnsi"/>
          <w:b/>
          <w:lang w:val="hr-HR"/>
        </w:rPr>
        <w:t>)</w:t>
      </w:r>
    </w:p>
    <w:p w:rsidR="006C63C9" w:rsidRDefault="006C63C9" w:rsidP="006C63C9">
      <w:pPr>
        <w:pStyle w:val="Bezproreda"/>
        <w:jc w:val="both"/>
        <w:rPr>
          <w:lang w:val="hr-HR"/>
        </w:rPr>
      </w:pPr>
    </w:p>
    <w:p w:rsidR="006C63C9" w:rsidRDefault="006C63C9" w:rsidP="006C63C9">
      <w:pPr>
        <w:pStyle w:val="Bezproreda"/>
        <w:jc w:val="both"/>
        <w:rPr>
          <w:lang w:val="hr-HR"/>
        </w:rPr>
      </w:pPr>
      <w:r>
        <w:rPr>
          <w:lang w:val="hr-HR"/>
        </w:rPr>
        <w:tab/>
      </w:r>
      <w:r>
        <w:rPr>
          <w:b/>
          <w:lang w:val="hr-HR"/>
        </w:rPr>
        <w:t>I/</w:t>
      </w:r>
      <w:r>
        <w:rPr>
          <w:lang w:val="hr-HR"/>
        </w:rPr>
        <w:t xml:space="preserve">  Sukladno članku 198. Zakona o javnoj nabavi Specijalna bolnica za ortopediju Biograd na Moru, prije pokretanja otvorenog postupka javne nabave velike vrijednosti objavila je na svojoj internetskoj stranici Poziv za prethodno savjetovanje sa zainteresiranim gospodarskim subjektima i uz njega priložila kompletnu Dokumentaciju (s troškovnicima) o nabavi za nabavku - </w:t>
      </w:r>
      <w:proofErr w:type="spellStart"/>
      <w:r>
        <w:rPr>
          <w:lang w:val="hr-HR"/>
        </w:rPr>
        <w:t>Ugradbenih</w:t>
      </w:r>
      <w:proofErr w:type="spellEnd"/>
      <w:r>
        <w:rPr>
          <w:lang w:val="hr-HR"/>
        </w:rPr>
        <w:t xml:space="preserve"> materijala za ortopediju.</w:t>
      </w:r>
    </w:p>
    <w:p w:rsidR="006C63C9" w:rsidRDefault="006C63C9" w:rsidP="006C63C9">
      <w:pPr>
        <w:pStyle w:val="Bezproreda"/>
        <w:jc w:val="both"/>
        <w:rPr>
          <w:lang w:val="hr-HR"/>
        </w:rPr>
      </w:pPr>
      <w:r>
        <w:rPr>
          <w:lang w:val="hr-HR"/>
        </w:rPr>
        <w:tab/>
      </w:r>
      <w:r>
        <w:rPr>
          <w:b/>
          <w:lang w:val="hr-HR"/>
        </w:rPr>
        <w:t>II/</w:t>
      </w:r>
      <w:r>
        <w:rPr>
          <w:lang w:val="hr-HR"/>
        </w:rPr>
        <w:t xml:space="preserve">   Evidencijski broj nabave: 0</w:t>
      </w:r>
      <w:r w:rsidR="00615A49">
        <w:rPr>
          <w:lang w:val="hr-HR"/>
        </w:rPr>
        <w:t>8</w:t>
      </w:r>
      <w:r>
        <w:rPr>
          <w:lang w:val="hr-HR"/>
        </w:rPr>
        <w:t>/2017.</w:t>
      </w:r>
    </w:p>
    <w:p w:rsidR="006C63C9" w:rsidRDefault="006C63C9" w:rsidP="006C63C9">
      <w:pPr>
        <w:pStyle w:val="Bezproreda"/>
        <w:jc w:val="both"/>
        <w:rPr>
          <w:lang w:val="hr-HR"/>
        </w:rPr>
      </w:pPr>
      <w:r>
        <w:rPr>
          <w:lang w:val="hr-HR"/>
        </w:rPr>
        <w:tab/>
      </w:r>
      <w:r>
        <w:rPr>
          <w:b/>
          <w:lang w:val="hr-HR"/>
        </w:rPr>
        <w:t>III/</w:t>
      </w:r>
      <w:r>
        <w:rPr>
          <w:lang w:val="hr-HR"/>
        </w:rPr>
        <w:t xml:space="preserve">  Objava Poziva na internetskoj stranici bolnice od </w:t>
      </w:r>
      <w:r w:rsidR="00615A49">
        <w:rPr>
          <w:lang w:val="hr-HR"/>
        </w:rPr>
        <w:t>09. do 16</w:t>
      </w:r>
      <w:r>
        <w:rPr>
          <w:lang w:val="hr-HR"/>
        </w:rPr>
        <w:t>.</w:t>
      </w:r>
      <w:r w:rsidR="00615A49">
        <w:rPr>
          <w:lang w:val="hr-HR"/>
        </w:rPr>
        <w:t xml:space="preserve"> studenog</w:t>
      </w:r>
      <w:r>
        <w:rPr>
          <w:lang w:val="hr-HR"/>
        </w:rPr>
        <w:t xml:space="preserve"> 2017. godine.</w:t>
      </w:r>
    </w:p>
    <w:p w:rsidR="006C63C9" w:rsidRDefault="006C63C9" w:rsidP="006C63C9">
      <w:pPr>
        <w:pStyle w:val="Bezproreda"/>
        <w:jc w:val="both"/>
        <w:rPr>
          <w:lang w:val="hr-HR"/>
        </w:rPr>
      </w:pPr>
      <w:r>
        <w:rPr>
          <w:lang w:val="hr-HR"/>
        </w:rPr>
        <w:tab/>
      </w:r>
      <w:r>
        <w:rPr>
          <w:b/>
          <w:lang w:val="hr-HR"/>
        </w:rPr>
        <w:t>IV/</w:t>
      </w:r>
      <w:r>
        <w:rPr>
          <w:lang w:val="hr-HR"/>
        </w:rPr>
        <w:t xml:space="preserve">  U zadanom roku zaprimljeni su zahtjevi </w:t>
      </w:r>
      <w:r w:rsidR="00615A49">
        <w:rPr>
          <w:lang w:val="hr-HR"/>
        </w:rPr>
        <w:t>dvojice</w:t>
      </w:r>
      <w:r>
        <w:rPr>
          <w:lang w:val="hr-HR"/>
        </w:rPr>
        <w:t xml:space="preserve"> gospodarskih subjekata koji imaju primjedbe na tehničku specifikaciju</w:t>
      </w:r>
      <w:r w:rsidR="00615A49">
        <w:rPr>
          <w:lang w:val="hr-HR"/>
        </w:rPr>
        <w:t>.</w:t>
      </w:r>
    </w:p>
    <w:p w:rsidR="002C42DD" w:rsidRDefault="002C42DD" w:rsidP="006C63C9">
      <w:pPr>
        <w:pStyle w:val="Bezproreda"/>
        <w:jc w:val="both"/>
        <w:rPr>
          <w:lang w:val="hr-HR"/>
        </w:rPr>
      </w:pPr>
    </w:p>
    <w:p w:rsidR="009264D3" w:rsidRDefault="006C63C9" w:rsidP="006C63C9">
      <w:pPr>
        <w:pStyle w:val="Bezproreda"/>
        <w:jc w:val="both"/>
        <w:rPr>
          <w:lang w:val="hr-HR"/>
        </w:rPr>
      </w:pPr>
      <w:r>
        <w:rPr>
          <w:lang w:val="hr-HR"/>
        </w:rPr>
        <w:tab/>
      </w:r>
      <w:r>
        <w:rPr>
          <w:b/>
          <w:lang w:val="hr-HR"/>
        </w:rPr>
        <w:t>V/</w:t>
      </w:r>
      <w:r>
        <w:rPr>
          <w:lang w:val="hr-HR"/>
        </w:rPr>
        <w:t xml:space="preserve">   Primjedbe i prijedlozi na Tehničku speci</w:t>
      </w:r>
      <w:r w:rsidR="00E32FA0">
        <w:rPr>
          <w:lang w:val="hr-HR"/>
        </w:rPr>
        <w:t>fikaciju/troškovnike po grupama, odnosno po primjedbama gospodarskih subjekata, kako glase:</w:t>
      </w:r>
    </w:p>
    <w:p w:rsidR="00E75F9E" w:rsidRDefault="00E75F9E" w:rsidP="006C63C9">
      <w:pPr>
        <w:pStyle w:val="Bezproreda"/>
        <w:jc w:val="both"/>
        <w:rPr>
          <w:lang w:val="hr-HR"/>
        </w:rPr>
      </w:pPr>
    </w:p>
    <w:p w:rsidR="003215FA" w:rsidRDefault="00955F8A" w:rsidP="00E32FA0">
      <w:pPr>
        <w:pStyle w:val="Naslov3"/>
        <w:numPr>
          <w:ilvl w:val="0"/>
          <w:numId w:val="8"/>
        </w:numPr>
        <w:rPr>
          <w:rFonts w:ascii="Calibri"/>
        </w:rPr>
      </w:pPr>
      <w:r>
        <w:rPr>
          <w:rFonts w:ascii="Calibri"/>
        </w:rPr>
        <w:t>Prva p</w:t>
      </w:r>
      <w:r w:rsidR="00E32FA0">
        <w:rPr>
          <w:rFonts w:ascii="Calibri"/>
        </w:rPr>
        <w:t xml:space="preserve">rimjedba gospodarskog subjekta, koja glasi: </w:t>
      </w:r>
    </w:p>
    <w:p w:rsidR="00E32FA0" w:rsidRDefault="00E32FA0" w:rsidP="00E32FA0">
      <w:pPr>
        <w:pStyle w:val="Naslov3"/>
        <w:ind w:left="1060"/>
        <w:rPr>
          <w:rFonts w:ascii="Calibri"/>
        </w:rPr>
      </w:pPr>
    </w:p>
    <w:p w:rsidR="00E32FA0" w:rsidRPr="00E32FA0" w:rsidRDefault="002C42DD" w:rsidP="00E32FA0">
      <w:pPr>
        <w:pStyle w:val="Tijeloteksta"/>
        <w:spacing w:before="10"/>
        <w:rPr>
          <w:sz w:val="18"/>
        </w:rPr>
      </w:pPr>
      <w:r>
        <w:rPr>
          <w:i/>
        </w:rPr>
        <w:t>„</w:t>
      </w:r>
      <w:r w:rsidR="00E32FA0">
        <w:t>PREDMET :</w:t>
      </w:r>
    </w:p>
    <w:p w:rsidR="00E32FA0" w:rsidRPr="00A97516" w:rsidRDefault="00E32FA0" w:rsidP="00A97516">
      <w:pPr>
        <w:spacing w:before="137" w:line="360" w:lineRule="auto"/>
        <w:ind w:left="100" w:right="115" w:firstLine="708"/>
        <w:jc w:val="both"/>
        <w:rPr>
          <w:b/>
          <w:sz w:val="24"/>
        </w:rPr>
      </w:pPr>
      <w:r>
        <w:rPr>
          <w:b/>
          <w:sz w:val="24"/>
        </w:rPr>
        <w:t xml:space="preserve">Primjedbe i prijedlozi na prijedlog dokumentacije za nabavku </w:t>
      </w:r>
      <w:r>
        <w:rPr>
          <w:b/>
          <w:sz w:val="24"/>
          <w:u w:val="single"/>
        </w:rPr>
        <w:t>UGRADBENOG MATERIJALA ZA</w:t>
      </w:r>
      <w:r>
        <w:rPr>
          <w:b/>
          <w:sz w:val="24"/>
        </w:rPr>
        <w:t xml:space="preserve"> </w:t>
      </w:r>
      <w:r>
        <w:rPr>
          <w:b/>
          <w:sz w:val="24"/>
          <w:u w:val="single"/>
        </w:rPr>
        <w:t>ORTOPEDIJU – okvirne potrebe za razdoblje od 1 godine za potrebe Specijalne bolnice za ortopediju</w:t>
      </w:r>
      <w:r>
        <w:rPr>
          <w:b/>
          <w:sz w:val="24"/>
        </w:rPr>
        <w:t xml:space="preserve"> </w:t>
      </w:r>
      <w:r>
        <w:rPr>
          <w:b/>
          <w:sz w:val="24"/>
          <w:u w:val="single"/>
        </w:rPr>
        <w:t>Biograd na moru</w:t>
      </w:r>
      <w:r>
        <w:rPr>
          <w:b/>
          <w:sz w:val="24"/>
        </w:rPr>
        <w:t>, Evidencijski broj nabave: 8/2017.</w:t>
      </w:r>
    </w:p>
    <w:p w:rsidR="00E32FA0" w:rsidRDefault="00E32FA0" w:rsidP="00E32FA0">
      <w:pPr>
        <w:pStyle w:val="Tijeloteksta"/>
        <w:spacing w:before="192"/>
        <w:ind w:left="169"/>
      </w:pPr>
      <w:r>
        <w:t>Poštovani,</w:t>
      </w:r>
    </w:p>
    <w:p w:rsidR="00E32FA0" w:rsidRDefault="00E32FA0" w:rsidP="00E32FA0">
      <w:pPr>
        <w:pStyle w:val="Tijeloteksta"/>
        <w:spacing w:before="134" w:line="360" w:lineRule="auto"/>
        <w:ind w:left="100" w:right="114" w:firstLine="708"/>
        <w:jc w:val="both"/>
      </w:pPr>
      <w:r>
        <w:t xml:space="preserve">Sukladno vašem pozivu na prethodno savjetovanje a vezano uz Prijedlog dokumentacije </w:t>
      </w:r>
      <w:r>
        <w:rPr>
          <w:spacing w:val="-3"/>
        </w:rPr>
        <w:t xml:space="preserve">za </w:t>
      </w:r>
      <w:r>
        <w:t xml:space="preserve">nadmetanje objavljene 10.11.2017. godine na vašoj </w:t>
      </w:r>
      <w:proofErr w:type="spellStart"/>
      <w:r>
        <w:t>internet</w:t>
      </w:r>
      <w:proofErr w:type="spellEnd"/>
      <w:r>
        <w:t xml:space="preserve"> stranici </w:t>
      </w:r>
      <w:r>
        <w:rPr>
          <w:spacing w:val="-3"/>
        </w:rPr>
        <w:t xml:space="preserve">za </w:t>
      </w:r>
      <w:r>
        <w:t xml:space="preserve">nabavku </w:t>
      </w:r>
      <w:proofErr w:type="spellStart"/>
      <w:r>
        <w:rPr>
          <w:u w:val="single"/>
        </w:rPr>
        <w:t>Ugradbenog</w:t>
      </w:r>
      <w:proofErr w:type="spellEnd"/>
      <w:r>
        <w:rPr>
          <w:u w:val="single"/>
        </w:rPr>
        <w:t xml:space="preserve"> materijala </w:t>
      </w:r>
      <w:r>
        <w:rPr>
          <w:spacing w:val="-3"/>
          <w:u w:val="single"/>
        </w:rPr>
        <w:t xml:space="preserve">za </w:t>
      </w:r>
      <w:r>
        <w:rPr>
          <w:u w:val="single"/>
        </w:rPr>
        <w:t xml:space="preserve">ortopediju </w:t>
      </w:r>
      <w:r>
        <w:t xml:space="preserve">dostavljamo vam naše primjedbe i prijedloge </w:t>
      </w:r>
      <w:r>
        <w:rPr>
          <w:spacing w:val="-4"/>
        </w:rPr>
        <w:t xml:space="preserve">kako </w:t>
      </w:r>
      <w:r>
        <w:t>slijedi:</w:t>
      </w:r>
    </w:p>
    <w:p w:rsidR="00E32FA0" w:rsidRDefault="00E32FA0" w:rsidP="00E32FA0">
      <w:pPr>
        <w:pStyle w:val="Tijeloteksta"/>
        <w:spacing w:line="360" w:lineRule="auto"/>
        <w:ind w:left="100" w:right="115" w:firstLine="708"/>
        <w:jc w:val="both"/>
      </w:pPr>
      <w:r>
        <w:t>Naime, tehničke specifikacije predmeta nabave za grupe od I – X onemogućavaju nuđenje velikom broju ponuditelja, netransparentne su i nejasne, te vas molimo da iste izmijenite kako bi se što više ponuditelja moglo javiti na nadmetanje.</w:t>
      </w:r>
    </w:p>
    <w:p w:rsidR="00E32FA0" w:rsidRDefault="00E32FA0" w:rsidP="00E32FA0">
      <w:pPr>
        <w:pStyle w:val="Tijeloteksta"/>
        <w:spacing w:before="1"/>
        <w:ind w:left="100"/>
      </w:pPr>
      <w:r>
        <w:t>Molimo vas da napravite sljedeće izmjene troškovnika:</w:t>
      </w:r>
    </w:p>
    <w:p w:rsidR="00E32FA0" w:rsidRDefault="00E32FA0" w:rsidP="00E32FA0">
      <w:pPr>
        <w:pStyle w:val="Naslov3"/>
        <w:tabs>
          <w:tab w:val="left" w:pos="994"/>
          <w:tab w:val="left" w:pos="1278"/>
          <w:tab w:val="left" w:pos="1595"/>
          <w:tab w:val="left" w:pos="2874"/>
          <w:tab w:val="left" w:pos="4629"/>
          <w:tab w:val="left" w:pos="5790"/>
          <w:tab w:val="left" w:pos="7560"/>
          <w:tab w:val="left" w:pos="8569"/>
        </w:tabs>
        <w:spacing w:before="137" w:line="360" w:lineRule="auto"/>
        <w:ind w:right="114"/>
      </w:pPr>
      <w:r>
        <w:rPr>
          <w:spacing w:val="-7"/>
          <w:u w:val="single"/>
        </w:rPr>
        <w:t>GRUPA</w:t>
      </w:r>
      <w:r>
        <w:rPr>
          <w:spacing w:val="-7"/>
          <w:u w:val="single"/>
        </w:rPr>
        <w:tab/>
      </w:r>
      <w:r>
        <w:rPr>
          <w:u w:val="single"/>
        </w:rPr>
        <w:t>I</w:t>
      </w:r>
      <w:r>
        <w:rPr>
          <w:u w:val="single"/>
        </w:rPr>
        <w:tab/>
        <w:t>–</w:t>
      </w:r>
      <w:r>
        <w:rPr>
          <w:u w:val="single"/>
        </w:rPr>
        <w:tab/>
      </w:r>
      <w:r>
        <w:rPr>
          <w:spacing w:val="-4"/>
          <w:u w:val="single"/>
        </w:rPr>
        <w:t>CJELOVITA</w:t>
      </w:r>
      <w:r>
        <w:rPr>
          <w:spacing w:val="-4"/>
          <w:u w:val="single"/>
        </w:rPr>
        <w:tab/>
      </w:r>
      <w:r>
        <w:rPr>
          <w:u w:val="single"/>
        </w:rPr>
        <w:t>ENDOPROTEZA</w:t>
      </w:r>
      <w:r>
        <w:rPr>
          <w:u w:val="single"/>
        </w:rPr>
        <w:tab/>
      </w:r>
      <w:r>
        <w:rPr>
          <w:spacing w:val="-3"/>
          <w:u w:val="single"/>
        </w:rPr>
        <w:t>KOLJENA,</w:t>
      </w:r>
      <w:r>
        <w:rPr>
          <w:spacing w:val="-3"/>
          <w:u w:val="single"/>
        </w:rPr>
        <w:tab/>
      </w:r>
      <w:r>
        <w:rPr>
          <w:u w:val="single"/>
        </w:rPr>
        <w:t>CEMENTIRANA,</w:t>
      </w:r>
      <w:r>
        <w:rPr>
          <w:u w:val="single"/>
        </w:rPr>
        <w:tab/>
        <w:t xml:space="preserve">FIKSNA, </w:t>
      </w:r>
      <w:r>
        <w:rPr>
          <w:spacing w:val="-3"/>
          <w:u w:val="single"/>
        </w:rPr>
        <w:t>INTRAOPERATIVNO</w:t>
      </w:r>
      <w:r>
        <w:rPr>
          <w:spacing w:val="-3"/>
        </w:rPr>
        <w:t xml:space="preserve"> </w:t>
      </w:r>
      <w:r>
        <w:rPr>
          <w:spacing w:val="-5"/>
          <w:u w:val="single"/>
        </w:rPr>
        <w:t xml:space="preserve">KOMPATIBILNIH </w:t>
      </w:r>
      <w:r>
        <w:rPr>
          <w:u w:val="single"/>
        </w:rPr>
        <w:t xml:space="preserve">KOMPONENTI, MINIMALNO </w:t>
      </w:r>
      <w:r>
        <w:rPr>
          <w:spacing w:val="-4"/>
          <w:u w:val="single"/>
        </w:rPr>
        <w:t xml:space="preserve">INVAZIVNA </w:t>
      </w:r>
      <w:r>
        <w:rPr>
          <w:u w:val="single"/>
        </w:rPr>
        <w:t>TEHNIKA</w:t>
      </w:r>
      <w:r>
        <w:rPr>
          <w:spacing w:val="3"/>
          <w:u w:val="single"/>
        </w:rPr>
        <w:t xml:space="preserve"> </w:t>
      </w:r>
      <w:r>
        <w:rPr>
          <w:u w:val="single"/>
        </w:rPr>
        <w:t>UGRADNJE</w:t>
      </w:r>
    </w:p>
    <w:p w:rsidR="00E32FA0" w:rsidRDefault="00E32FA0" w:rsidP="00E32FA0">
      <w:pPr>
        <w:pStyle w:val="Tijeloteksta"/>
        <w:spacing w:before="57" w:line="360" w:lineRule="auto"/>
        <w:ind w:left="820" w:right="114"/>
        <w:jc w:val="both"/>
      </w:pPr>
      <w:r>
        <w:lastRenderedPageBreak/>
        <w:t xml:space="preserve">Nejasno je </w:t>
      </w:r>
      <w:r>
        <w:rPr>
          <w:spacing w:val="-3"/>
        </w:rPr>
        <w:t xml:space="preserve">što </w:t>
      </w:r>
      <w:r>
        <w:t xml:space="preserve">se ovom grupom traži. </w:t>
      </w:r>
      <w:r>
        <w:rPr>
          <w:spacing w:val="-3"/>
        </w:rPr>
        <w:t xml:space="preserve">Stavkama </w:t>
      </w:r>
      <w:r>
        <w:t xml:space="preserve">1.1. – 1.5. </w:t>
      </w:r>
      <w:r>
        <w:rPr>
          <w:spacing w:val="-3"/>
        </w:rPr>
        <w:t xml:space="preserve">traženo </w:t>
      </w:r>
      <w:r>
        <w:t xml:space="preserve">je 5 različitih </w:t>
      </w:r>
      <w:r>
        <w:rPr>
          <w:spacing w:val="-3"/>
        </w:rPr>
        <w:t xml:space="preserve">vrsta </w:t>
      </w:r>
      <w:proofErr w:type="spellStart"/>
      <w:r>
        <w:t>femoralne</w:t>
      </w:r>
      <w:proofErr w:type="spellEnd"/>
      <w:r>
        <w:t xml:space="preserve"> komponente: standardna </w:t>
      </w:r>
      <w:proofErr w:type="spellStart"/>
      <w:r>
        <w:rPr>
          <w:spacing w:val="-5"/>
        </w:rPr>
        <w:t>CoCr</w:t>
      </w:r>
      <w:proofErr w:type="spellEnd"/>
      <w:r>
        <w:rPr>
          <w:spacing w:val="-5"/>
        </w:rPr>
        <w:t xml:space="preserve">, </w:t>
      </w:r>
      <w:r>
        <w:rPr>
          <w:spacing w:val="-3"/>
        </w:rPr>
        <w:t xml:space="preserve">duboke </w:t>
      </w:r>
      <w:r>
        <w:t xml:space="preserve">fleksije, titanska legura, sužene duboke fleksije, </w:t>
      </w:r>
      <w:r>
        <w:rPr>
          <w:spacing w:val="-3"/>
        </w:rPr>
        <w:t xml:space="preserve">te za </w:t>
      </w:r>
      <w:r>
        <w:t xml:space="preserve">dodatnu stabilizaciju trupom. S obzirom da je univerzalno prihvaćeno stajalište ortopedske </w:t>
      </w:r>
      <w:r>
        <w:rPr>
          <w:spacing w:val="-3"/>
        </w:rPr>
        <w:t xml:space="preserve">struke </w:t>
      </w:r>
      <w:r>
        <w:t xml:space="preserve">da je pri ugradnji </w:t>
      </w:r>
      <w:proofErr w:type="spellStart"/>
      <w:r>
        <w:t>endoproteze</w:t>
      </w:r>
      <w:proofErr w:type="spellEnd"/>
      <w:r>
        <w:t xml:space="preserve"> koljena dostatna verzija CR i PS </w:t>
      </w:r>
      <w:proofErr w:type="spellStart"/>
      <w:r>
        <w:t>femoralne</w:t>
      </w:r>
      <w:proofErr w:type="spellEnd"/>
      <w:r>
        <w:t xml:space="preserve"> komponente (odnosno sa očuvanjem ili </w:t>
      </w:r>
      <w:r>
        <w:rPr>
          <w:spacing w:val="-2"/>
        </w:rPr>
        <w:t xml:space="preserve">bez </w:t>
      </w:r>
      <w:r>
        <w:t xml:space="preserve">očuvanja stražnje </w:t>
      </w:r>
      <w:proofErr w:type="spellStart"/>
      <w:r>
        <w:t>ukrižne</w:t>
      </w:r>
      <w:proofErr w:type="spellEnd"/>
      <w:r>
        <w:t xml:space="preserve"> </w:t>
      </w:r>
      <w:r>
        <w:rPr>
          <w:spacing w:val="-3"/>
        </w:rPr>
        <w:t xml:space="preserve">sveze) </w:t>
      </w:r>
      <w:r>
        <w:t xml:space="preserve">smatramo da </w:t>
      </w:r>
      <w:proofErr w:type="spellStart"/>
      <w:r>
        <w:t>novođenjem</w:t>
      </w:r>
      <w:proofErr w:type="spellEnd"/>
      <w:r>
        <w:t xml:space="preserve"> ostalih vrsta onemogućujete svim potencijalnim ponuditeljima osim onoga </w:t>
      </w:r>
      <w:r>
        <w:rPr>
          <w:spacing w:val="-3"/>
        </w:rPr>
        <w:t xml:space="preserve">kome </w:t>
      </w:r>
      <w:r>
        <w:t xml:space="preserve">je specifikacija </w:t>
      </w:r>
      <w:proofErr w:type="spellStart"/>
      <w:r>
        <w:t>namjenjenja</w:t>
      </w:r>
      <w:proofErr w:type="spellEnd"/>
      <w:r>
        <w:t xml:space="preserve"> nuđenje ovog predmeta nabave. </w:t>
      </w:r>
      <w:r>
        <w:rPr>
          <w:spacing w:val="-3"/>
        </w:rPr>
        <w:t xml:space="preserve">Stoga nitko </w:t>
      </w:r>
      <w:r>
        <w:t xml:space="preserve">drugi ne </w:t>
      </w:r>
      <w:r>
        <w:rPr>
          <w:spacing w:val="-3"/>
        </w:rPr>
        <w:t xml:space="preserve">može </w:t>
      </w:r>
      <w:r>
        <w:t xml:space="preserve">zadovoljiti traženo. </w:t>
      </w:r>
      <w:r>
        <w:rPr>
          <w:spacing w:val="-7"/>
        </w:rPr>
        <w:t xml:space="preserve">Tako </w:t>
      </w:r>
      <w:r>
        <w:t xml:space="preserve">navodimo da je </w:t>
      </w:r>
      <w:proofErr w:type="spellStart"/>
      <w:r>
        <w:t>femoralna</w:t>
      </w:r>
      <w:proofErr w:type="spellEnd"/>
      <w:r>
        <w:t xml:space="preserve"> </w:t>
      </w:r>
      <w:proofErr w:type="spellStart"/>
      <w:r>
        <w:rPr>
          <w:spacing w:val="-2"/>
        </w:rPr>
        <w:t>komponeta</w:t>
      </w:r>
      <w:proofErr w:type="spellEnd"/>
      <w:r>
        <w:rPr>
          <w:spacing w:val="-2"/>
        </w:rPr>
        <w:t xml:space="preserve"> </w:t>
      </w:r>
      <w:proofErr w:type="spellStart"/>
      <w:r>
        <w:t>uvjek</w:t>
      </w:r>
      <w:proofErr w:type="spellEnd"/>
      <w:r>
        <w:t xml:space="preserve"> izrađena od legure </w:t>
      </w:r>
      <w:proofErr w:type="spellStart"/>
      <w:r>
        <w:rPr>
          <w:spacing w:val="-3"/>
        </w:rPr>
        <w:t>CoCr</w:t>
      </w:r>
      <w:proofErr w:type="spellEnd"/>
      <w:r>
        <w:rPr>
          <w:spacing w:val="-3"/>
        </w:rPr>
        <w:t xml:space="preserve">-a </w:t>
      </w:r>
      <w:r>
        <w:t>zbog</w:t>
      </w:r>
      <w:r>
        <w:rPr>
          <w:spacing w:val="-16"/>
        </w:rPr>
        <w:t xml:space="preserve"> </w:t>
      </w:r>
      <w:r>
        <w:t xml:space="preserve">mehaničkog </w:t>
      </w:r>
      <w:proofErr w:type="spellStart"/>
      <w:r>
        <w:t>opterečenja</w:t>
      </w:r>
      <w:proofErr w:type="spellEnd"/>
      <w:r>
        <w:t xml:space="preserve"> i smanjenog </w:t>
      </w:r>
      <w:r>
        <w:rPr>
          <w:spacing w:val="-3"/>
        </w:rPr>
        <w:t xml:space="preserve">koeficijenta </w:t>
      </w:r>
      <w:r>
        <w:t xml:space="preserve">trenja, dok je titanska legura tražena u </w:t>
      </w:r>
      <w:r>
        <w:rPr>
          <w:spacing w:val="-3"/>
        </w:rPr>
        <w:t xml:space="preserve">stavci </w:t>
      </w:r>
      <w:r>
        <w:t xml:space="preserve">1.3. </w:t>
      </w:r>
      <w:proofErr w:type="spellStart"/>
      <w:r>
        <w:t>premekana</w:t>
      </w:r>
      <w:proofErr w:type="spellEnd"/>
      <w:r>
        <w:t xml:space="preserve"> i ima veliki koeficijent trenja te time više od 3 puta </w:t>
      </w:r>
      <w:r>
        <w:rPr>
          <w:spacing w:val="-3"/>
        </w:rPr>
        <w:t xml:space="preserve">brže </w:t>
      </w:r>
      <w:r>
        <w:t xml:space="preserve">potroši </w:t>
      </w:r>
      <w:proofErr w:type="spellStart"/>
      <w:r>
        <w:t>polietilenski</w:t>
      </w:r>
      <w:proofErr w:type="spellEnd"/>
      <w:r>
        <w:t xml:space="preserve"> insert.</w:t>
      </w:r>
    </w:p>
    <w:p w:rsidR="00E32FA0" w:rsidRDefault="00E32FA0" w:rsidP="00E32FA0">
      <w:pPr>
        <w:pStyle w:val="Tijeloteksta"/>
        <w:spacing w:line="360" w:lineRule="auto"/>
        <w:ind w:left="820" w:right="114"/>
        <w:jc w:val="both"/>
      </w:pPr>
      <w:r>
        <w:t xml:space="preserve">Nadalje, </w:t>
      </w:r>
      <w:proofErr w:type="spellStart"/>
      <w:r>
        <w:t>femoralna</w:t>
      </w:r>
      <w:proofErr w:type="spellEnd"/>
      <w:r>
        <w:t xml:space="preserve"> </w:t>
      </w:r>
      <w:r>
        <w:rPr>
          <w:spacing w:val="-3"/>
        </w:rPr>
        <w:t xml:space="preserve">komponenta </w:t>
      </w:r>
      <w:r>
        <w:t xml:space="preserve">duboke fleksije, </w:t>
      </w:r>
      <w:r>
        <w:rPr>
          <w:spacing w:val="-3"/>
        </w:rPr>
        <w:t xml:space="preserve">te </w:t>
      </w:r>
      <w:r>
        <w:t xml:space="preserve">sužene duboke fleksije specifičnost je točno određenog proizvođača. </w:t>
      </w:r>
      <w:r>
        <w:rPr>
          <w:spacing w:val="-3"/>
        </w:rPr>
        <w:t xml:space="preserve">Većina </w:t>
      </w:r>
      <w:r>
        <w:t xml:space="preserve">proizvođača u svom proizvodnom programu nema posebno komponentu </w:t>
      </w:r>
      <w:r>
        <w:rPr>
          <w:spacing w:val="-3"/>
        </w:rPr>
        <w:t xml:space="preserve">duboke </w:t>
      </w:r>
      <w:r>
        <w:t xml:space="preserve">fleksije niti </w:t>
      </w:r>
      <w:proofErr w:type="spellStart"/>
      <w:r>
        <w:rPr>
          <w:spacing w:val="-4"/>
        </w:rPr>
        <w:t>tzv.sužene</w:t>
      </w:r>
      <w:proofErr w:type="spellEnd"/>
      <w:r>
        <w:rPr>
          <w:spacing w:val="-4"/>
        </w:rPr>
        <w:t xml:space="preserve"> </w:t>
      </w:r>
      <w:r>
        <w:rPr>
          <w:spacing w:val="-3"/>
        </w:rPr>
        <w:t xml:space="preserve">duboke </w:t>
      </w:r>
      <w:r>
        <w:t xml:space="preserve">fleksije </w:t>
      </w:r>
      <w:r>
        <w:rPr>
          <w:spacing w:val="-3"/>
        </w:rPr>
        <w:t xml:space="preserve">te </w:t>
      </w:r>
      <w:r>
        <w:t xml:space="preserve">vas </w:t>
      </w:r>
      <w:r>
        <w:rPr>
          <w:spacing w:val="-3"/>
        </w:rPr>
        <w:t xml:space="preserve">stoga </w:t>
      </w:r>
      <w:r>
        <w:t xml:space="preserve">molimo da </w:t>
      </w:r>
      <w:r>
        <w:rPr>
          <w:spacing w:val="-4"/>
        </w:rPr>
        <w:t xml:space="preserve">stavke </w:t>
      </w:r>
      <w:r>
        <w:t xml:space="preserve">1.2, 1.3 i 1.4 odvojite u zasebnu grupu ili izbacite iz specifikacije </w:t>
      </w:r>
      <w:r>
        <w:rPr>
          <w:spacing w:val="-3"/>
        </w:rPr>
        <w:t xml:space="preserve">troškovnika za </w:t>
      </w:r>
      <w:r>
        <w:t>grupu 1.</w:t>
      </w:r>
    </w:p>
    <w:p w:rsidR="00E32FA0" w:rsidRDefault="00E32FA0" w:rsidP="00E32FA0">
      <w:pPr>
        <w:pStyle w:val="Odlomakpopisa"/>
        <w:numPr>
          <w:ilvl w:val="0"/>
          <w:numId w:val="9"/>
        </w:numPr>
        <w:tabs>
          <w:tab w:val="left" w:pos="809"/>
        </w:tabs>
        <w:spacing w:line="357" w:lineRule="auto"/>
        <w:ind w:right="112" w:hanging="360"/>
        <w:rPr>
          <w:rFonts w:ascii="Symbol" w:hAnsi="Symbol"/>
        </w:rPr>
      </w:pPr>
      <w:r>
        <w:rPr>
          <w:spacing w:val="-6"/>
        </w:rPr>
        <w:t xml:space="preserve">Također, </w:t>
      </w:r>
      <w:r>
        <w:rPr>
          <w:spacing w:val="-3"/>
        </w:rPr>
        <w:t xml:space="preserve">stavka </w:t>
      </w:r>
      <w:r>
        <w:t xml:space="preserve">1.5. </w:t>
      </w:r>
      <w:proofErr w:type="spellStart"/>
      <w:r>
        <w:t>femoralna</w:t>
      </w:r>
      <w:proofErr w:type="spellEnd"/>
      <w:r>
        <w:t xml:space="preserve"> komponenta </w:t>
      </w:r>
      <w:r>
        <w:rPr>
          <w:spacing w:val="-3"/>
        </w:rPr>
        <w:t xml:space="preserve">za </w:t>
      </w:r>
      <w:r>
        <w:t xml:space="preserve">dodatnu stabilizaciju trupom odnosi se na revizijsku </w:t>
      </w:r>
      <w:proofErr w:type="spellStart"/>
      <w:r>
        <w:t>endoprotezu</w:t>
      </w:r>
      <w:proofErr w:type="spellEnd"/>
      <w:r>
        <w:t xml:space="preserve"> koljena </w:t>
      </w:r>
      <w:r>
        <w:rPr>
          <w:spacing w:val="-3"/>
        </w:rPr>
        <w:t xml:space="preserve">kao </w:t>
      </w:r>
      <w:r>
        <w:t xml:space="preserve">i </w:t>
      </w:r>
      <w:r>
        <w:rPr>
          <w:spacing w:val="-3"/>
        </w:rPr>
        <w:t xml:space="preserve">stavke </w:t>
      </w:r>
      <w:r>
        <w:t xml:space="preserve">1.6, 1.10, 1.11, i 1.12. – umetci i klinovi </w:t>
      </w:r>
      <w:r>
        <w:rPr>
          <w:spacing w:val="-3"/>
        </w:rPr>
        <w:t xml:space="preserve">za </w:t>
      </w:r>
      <w:proofErr w:type="spellStart"/>
      <w:r>
        <w:t>femur</w:t>
      </w:r>
      <w:proofErr w:type="spellEnd"/>
      <w:r>
        <w:t xml:space="preserve"> i </w:t>
      </w:r>
      <w:proofErr w:type="spellStart"/>
      <w:r>
        <w:t>tibiju</w:t>
      </w:r>
      <w:proofErr w:type="spellEnd"/>
      <w:r>
        <w:t xml:space="preserve"> te bi ove </w:t>
      </w:r>
      <w:r>
        <w:rPr>
          <w:spacing w:val="-4"/>
        </w:rPr>
        <w:t xml:space="preserve">stavke </w:t>
      </w:r>
      <w:r>
        <w:t xml:space="preserve">trebale biti zasebna grupa koja se odnosi na sisteme </w:t>
      </w:r>
      <w:proofErr w:type="spellStart"/>
      <w:r>
        <w:t>endoproteza</w:t>
      </w:r>
      <w:proofErr w:type="spellEnd"/>
      <w:r>
        <w:t xml:space="preserve"> </w:t>
      </w:r>
      <w:r>
        <w:rPr>
          <w:spacing w:val="-3"/>
        </w:rPr>
        <w:t xml:space="preserve">za </w:t>
      </w:r>
      <w:r>
        <w:t xml:space="preserve">reviziju koljena a ne </w:t>
      </w:r>
      <w:r>
        <w:rPr>
          <w:spacing w:val="-3"/>
        </w:rPr>
        <w:t xml:space="preserve">za </w:t>
      </w:r>
      <w:r>
        <w:t xml:space="preserve">primarnu ugradnju. Isto, u st. 1.12. </w:t>
      </w:r>
      <w:r>
        <w:rPr>
          <w:spacing w:val="-3"/>
        </w:rPr>
        <w:t xml:space="preserve">traženi </w:t>
      </w:r>
      <w:r>
        <w:t xml:space="preserve">je materijal </w:t>
      </w:r>
      <w:proofErr w:type="spellStart"/>
      <w:r>
        <w:t>trabekularni</w:t>
      </w:r>
      <w:proofErr w:type="spellEnd"/>
      <w:r>
        <w:t xml:space="preserve"> metal </w:t>
      </w:r>
      <w:r>
        <w:rPr>
          <w:spacing w:val="-3"/>
        </w:rPr>
        <w:t xml:space="preserve">koji </w:t>
      </w:r>
      <w:r>
        <w:t xml:space="preserve">ima samo jedna firma, svi znamo </w:t>
      </w:r>
      <w:r>
        <w:rPr>
          <w:spacing w:val="-3"/>
        </w:rPr>
        <w:t xml:space="preserve">koja, </w:t>
      </w:r>
      <w:r>
        <w:t>pa vas molimo da isto</w:t>
      </w:r>
      <w:r>
        <w:rPr>
          <w:spacing w:val="-5"/>
        </w:rPr>
        <w:t xml:space="preserve"> </w:t>
      </w:r>
      <w:r>
        <w:t>izbacite.</w:t>
      </w:r>
    </w:p>
    <w:p w:rsidR="00E32FA0" w:rsidRDefault="00E32FA0" w:rsidP="00E32FA0">
      <w:pPr>
        <w:pStyle w:val="Odlomakpopisa"/>
        <w:numPr>
          <w:ilvl w:val="0"/>
          <w:numId w:val="9"/>
        </w:numPr>
        <w:tabs>
          <w:tab w:val="left" w:pos="809"/>
        </w:tabs>
        <w:spacing w:before="13" w:line="355" w:lineRule="auto"/>
        <w:ind w:hanging="360"/>
        <w:rPr>
          <w:rFonts w:ascii="Symbol" w:hAnsi="Symbol"/>
        </w:rPr>
      </w:pPr>
      <w:r>
        <w:rPr>
          <w:spacing w:val="-6"/>
        </w:rPr>
        <w:t xml:space="preserve">Također, </w:t>
      </w:r>
      <w:r>
        <w:rPr>
          <w:spacing w:val="-3"/>
        </w:rPr>
        <w:t xml:space="preserve">stavkama </w:t>
      </w:r>
      <w:r>
        <w:t xml:space="preserve">1.7. – 1.9. </w:t>
      </w:r>
      <w:r>
        <w:rPr>
          <w:spacing w:val="-3"/>
        </w:rPr>
        <w:t xml:space="preserve">traže </w:t>
      </w:r>
      <w:r>
        <w:t xml:space="preserve">se opet 3 različite </w:t>
      </w:r>
      <w:r>
        <w:rPr>
          <w:spacing w:val="-3"/>
        </w:rPr>
        <w:t xml:space="preserve">vrste </w:t>
      </w:r>
      <w:proofErr w:type="spellStart"/>
      <w:r>
        <w:t>tibijalne</w:t>
      </w:r>
      <w:proofErr w:type="spellEnd"/>
      <w:r>
        <w:t xml:space="preserve"> </w:t>
      </w:r>
      <w:r>
        <w:rPr>
          <w:spacing w:val="-3"/>
        </w:rPr>
        <w:t xml:space="preserve">komponente koje </w:t>
      </w:r>
      <w:r>
        <w:t>nisu standard u ortopedskoj</w:t>
      </w:r>
      <w:r>
        <w:rPr>
          <w:spacing w:val="-6"/>
        </w:rPr>
        <w:t xml:space="preserve"> </w:t>
      </w:r>
      <w:r>
        <w:t>struci,</w:t>
      </w:r>
      <w:r>
        <w:rPr>
          <w:spacing w:val="-6"/>
        </w:rPr>
        <w:t xml:space="preserve"> </w:t>
      </w:r>
      <w:r>
        <w:t>stoga</w:t>
      </w:r>
      <w:r>
        <w:rPr>
          <w:spacing w:val="-4"/>
        </w:rPr>
        <w:t xml:space="preserve"> </w:t>
      </w:r>
      <w:r>
        <w:rPr>
          <w:spacing w:val="-3"/>
        </w:rPr>
        <w:t xml:space="preserve">iste </w:t>
      </w:r>
      <w:r>
        <w:t>smatramo</w:t>
      </w:r>
      <w:r>
        <w:rPr>
          <w:spacing w:val="-6"/>
        </w:rPr>
        <w:t xml:space="preserve"> </w:t>
      </w:r>
      <w:r>
        <w:t>nepotrebnim</w:t>
      </w:r>
      <w:r>
        <w:rPr>
          <w:spacing w:val="-4"/>
        </w:rPr>
        <w:t xml:space="preserve"> </w:t>
      </w:r>
      <w:r>
        <w:t>i</w:t>
      </w:r>
      <w:r>
        <w:rPr>
          <w:spacing w:val="-8"/>
        </w:rPr>
        <w:t xml:space="preserve"> </w:t>
      </w:r>
      <w:proofErr w:type="spellStart"/>
      <w:r>
        <w:t>eliminirajućim</w:t>
      </w:r>
      <w:proofErr w:type="spellEnd"/>
      <w:r>
        <w:rPr>
          <w:spacing w:val="-3"/>
        </w:rPr>
        <w:t xml:space="preserve"> za</w:t>
      </w:r>
      <w:r>
        <w:rPr>
          <w:spacing w:val="-4"/>
        </w:rPr>
        <w:t xml:space="preserve"> </w:t>
      </w:r>
      <w:r>
        <w:t>veliki</w:t>
      </w:r>
      <w:r>
        <w:rPr>
          <w:spacing w:val="-4"/>
        </w:rPr>
        <w:t xml:space="preserve"> </w:t>
      </w:r>
      <w:r>
        <w:t>broj</w:t>
      </w:r>
      <w:r>
        <w:rPr>
          <w:spacing w:val="-7"/>
        </w:rPr>
        <w:t xml:space="preserve"> </w:t>
      </w:r>
      <w:r>
        <w:t>potencijalnih</w:t>
      </w:r>
      <w:r>
        <w:rPr>
          <w:spacing w:val="-5"/>
        </w:rPr>
        <w:t xml:space="preserve"> </w:t>
      </w:r>
      <w:r>
        <w:t>ponuditelja.</w:t>
      </w:r>
    </w:p>
    <w:p w:rsidR="00E32FA0" w:rsidRDefault="00E32FA0" w:rsidP="00E32FA0">
      <w:pPr>
        <w:pStyle w:val="Odlomakpopisa"/>
        <w:numPr>
          <w:ilvl w:val="0"/>
          <w:numId w:val="9"/>
        </w:numPr>
        <w:tabs>
          <w:tab w:val="left" w:pos="809"/>
        </w:tabs>
        <w:spacing w:before="11" w:line="357" w:lineRule="auto"/>
        <w:ind w:right="113" w:hanging="360"/>
        <w:rPr>
          <w:rFonts w:ascii="Symbol" w:hAnsi="Symbol"/>
        </w:rPr>
      </w:pPr>
      <w:proofErr w:type="spellStart"/>
      <w:r>
        <w:t>Tibialna</w:t>
      </w:r>
      <w:proofErr w:type="spellEnd"/>
      <w:r>
        <w:t xml:space="preserve"> komponenta od </w:t>
      </w:r>
      <w:proofErr w:type="spellStart"/>
      <w:r>
        <w:t>trabekularnog</w:t>
      </w:r>
      <w:proofErr w:type="spellEnd"/>
      <w:r>
        <w:t xml:space="preserve"> metala, kao i </w:t>
      </w:r>
      <w:proofErr w:type="spellStart"/>
      <w:r>
        <w:t>tibialna</w:t>
      </w:r>
      <w:proofErr w:type="spellEnd"/>
      <w:r>
        <w:t xml:space="preserve"> komponenta od </w:t>
      </w:r>
      <w:proofErr w:type="spellStart"/>
      <w:r>
        <w:t>polietilena</w:t>
      </w:r>
      <w:proofErr w:type="spellEnd"/>
      <w:r>
        <w:t xml:space="preserve"> specifičnost je točno određenog proizvođača i veliki broj ponuditelja isto nema u svojoj ponudi jer je nepotrebno. Očito je </w:t>
      </w:r>
      <w:r>
        <w:rPr>
          <w:spacing w:val="-3"/>
        </w:rPr>
        <w:t xml:space="preserve">to </w:t>
      </w:r>
      <w:r>
        <w:t xml:space="preserve">i iz vašeg </w:t>
      </w:r>
      <w:r>
        <w:rPr>
          <w:spacing w:val="-3"/>
        </w:rPr>
        <w:t xml:space="preserve">troškovnika </w:t>
      </w:r>
      <w:r>
        <w:t xml:space="preserve">u </w:t>
      </w:r>
      <w:r>
        <w:rPr>
          <w:spacing w:val="-3"/>
        </w:rPr>
        <w:t xml:space="preserve">kojem </w:t>
      </w:r>
      <w:r>
        <w:t xml:space="preserve">se traži samo jedan </w:t>
      </w:r>
      <w:r>
        <w:rPr>
          <w:spacing w:val="-3"/>
        </w:rPr>
        <w:t xml:space="preserve">komad </w:t>
      </w:r>
      <w:r>
        <w:t xml:space="preserve">od </w:t>
      </w:r>
      <w:r>
        <w:rPr>
          <w:spacing w:val="-3"/>
        </w:rPr>
        <w:t xml:space="preserve">svake stavke, što </w:t>
      </w:r>
      <w:proofErr w:type="spellStart"/>
      <w:r>
        <w:t>znaći</w:t>
      </w:r>
      <w:proofErr w:type="spellEnd"/>
      <w:r>
        <w:t xml:space="preserve"> da isto ni neće biti nikada </w:t>
      </w:r>
      <w:proofErr w:type="spellStart"/>
      <w:r>
        <w:t>upotrebljeno</w:t>
      </w:r>
      <w:proofErr w:type="spellEnd"/>
      <w:r>
        <w:t xml:space="preserve">. Stoga vas molimo da </w:t>
      </w:r>
      <w:r>
        <w:rPr>
          <w:spacing w:val="-4"/>
        </w:rPr>
        <w:t xml:space="preserve">stavke </w:t>
      </w:r>
      <w:r>
        <w:t xml:space="preserve">1.8. i 1.9. izbacite iz </w:t>
      </w:r>
      <w:r>
        <w:rPr>
          <w:spacing w:val="-3"/>
        </w:rPr>
        <w:t xml:space="preserve">troškovnika za </w:t>
      </w:r>
      <w:r>
        <w:t>ovu grupu ili odvojite  u  zasebnu</w:t>
      </w:r>
      <w:r>
        <w:rPr>
          <w:spacing w:val="-2"/>
        </w:rPr>
        <w:t xml:space="preserve"> </w:t>
      </w:r>
      <w:r>
        <w:t>grupu.</w:t>
      </w:r>
    </w:p>
    <w:p w:rsidR="00E32FA0" w:rsidRDefault="00E32FA0" w:rsidP="00E32FA0">
      <w:pPr>
        <w:pStyle w:val="Odlomakpopisa"/>
        <w:numPr>
          <w:ilvl w:val="0"/>
          <w:numId w:val="9"/>
        </w:numPr>
        <w:tabs>
          <w:tab w:val="left" w:pos="809"/>
        </w:tabs>
        <w:spacing w:before="13" w:line="357" w:lineRule="auto"/>
        <w:ind w:right="114" w:hanging="360"/>
        <w:rPr>
          <w:rFonts w:ascii="Symbol" w:hAnsi="Symbol"/>
        </w:rPr>
      </w:pPr>
      <w:r>
        <w:t xml:space="preserve">Nadalje, st. 1.13. – 1.17. odnose se na 3 različite </w:t>
      </w:r>
      <w:r>
        <w:rPr>
          <w:spacing w:val="-3"/>
        </w:rPr>
        <w:t xml:space="preserve">vrste </w:t>
      </w:r>
      <w:proofErr w:type="spellStart"/>
      <w:r>
        <w:t>tibialnog</w:t>
      </w:r>
      <w:proofErr w:type="spellEnd"/>
      <w:r>
        <w:t xml:space="preserve"> inserta – standardni, </w:t>
      </w:r>
      <w:proofErr w:type="spellStart"/>
      <w:r>
        <w:t>highly</w:t>
      </w:r>
      <w:proofErr w:type="spellEnd"/>
      <w:r>
        <w:t xml:space="preserve"> </w:t>
      </w:r>
      <w:proofErr w:type="spellStart"/>
      <w:r>
        <w:t>cross</w:t>
      </w:r>
      <w:proofErr w:type="spellEnd"/>
      <w:r>
        <w:t>-</w:t>
      </w:r>
      <w:proofErr w:type="spellStart"/>
      <w:r>
        <w:t>linked</w:t>
      </w:r>
      <w:proofErr w:type="spellEnd"/>
      <w:r>
        <w:t xml:space="preserve"> i </w:t>
      </w:r>
      <w:r>
        <w:rPr>
          <w:spacing w:val="-3"/>
        </w:rPr>
        <w:t xml:space="preserve">za </w:t>
      </w:r>
      <w:r>
        <w:t xml:space="preserve">nedostatne </w:t>
      </w:r>
      <w:r>
        <w:rPr>
          <w:spacing w:val="-3"/>
        </w:rPr>
        <w:t xml:space="preserve">kolateralne </w:t>
      </w:r>
      <w:r>
        <w:t xml:space="preserve">ligamente </w:t>
      </w:r>
      <w:r>
        <w:rPr>
          <w:spacing w:val="-3"/>
        </w:rPr>
        <w:t xml:space="preserve">što </w:t>
      </w:r>
      <w:r>
        <w:t xml:space="preserve">smatramo nepotrebnim i opet ograničavajućim </w:t>
      </w:r>
      <w:r>
        <w:rPr>
          <w:spacing w:val="-3"/>
        </w:rPr>
        <w:t xml:space="preserve">za </w:t>
      </w:r>
      <w:r>
        <w:t xml:space="preserve">veliki broj ponuditelja. Stoga vas molimo da </w:t>
      </w:r>
      <w:r>
        <w:rPr>
          <w:spacing w:val="-4"/>
        </w:rPr>
        <w:t xml:space="preserve">kod </w:t>
      </w:r>
      <w:r>
        <w:t xml:space="preserve">st. 1.15. i 1.16. umjesto </w:t>
      </w:r>
      <w:proofErr w:type="spellStart"/>
      <w:r>
        <w:t>highly</w:t>
      </w:r>
      <w:proofErr w:type="spellEnd"/>
      <w:r>
        <w:t xml:space="preserve"> </w:t>
      </w:r>
      <w:proofErr w:type="spellStart"/>
      <w:r>
        <w:t>cross</w:t>
      </w:r>
      <w:proofErr w:type="spellEnd"/>
      <w:r>
        <w:t xml:space="preserve"> </w:t>
      </w:r>
      <w:proofErr w:type="spellStart"/>
      <w:r>
        <w:rPr>
          <w:spacing w:val="-3"/>
        </w:rPr>
        <w:t>linked</w:t>
      </w:r>
      <w:proofErr w:type="spellEnd"/>
      <w:r>
        <w:rPr>
          <w:spacing w:val="-3"/>
        </w:rPr>
        <w:t xml:space="preserve"> </w:t>
      </w:r>
      <w:proofErr w:type="spellStart"/>
      <w:r>
        <w:t>polietilena</w:t>
      </w:r>
      <w:proofErr w:type="spellEnd"/>
      <w:r>
        <w:t xml:space="preserve"> </w:t>
      </w:r>
      <w:r>
        <w:rPr>
          <w:spacing w:val="-3"/>
        </w:rPr>
        <w:t xml:space="preserve">stavite </w:t>
      </w:r>
      <w:r>
        <w:t xml:space="preserve">– očvrsnuti </w:t>
      </w:r>
      <w:proofErr w:type="spellStart"/>
      <w:r>
        <w:t>polietilen</w:t>
      </w:r>
      <w:proofErr w:type="spellEnd"/>
      <w:r>
        <w:t xml:space="preserve">, </w:t>
      </w:r>
      <w:proofErr w:type="spellStart"/>
      <w:r>
        <w:t>antioksidativni</w:t>
      </w:r>
      <w:proofErr w:type="spellEnd"/>
      <w:r>
        <w:t xml:space="preserve"> </w:t>
      </w:r>
      <w:proofErr w:type="spellStart"/>
      <w:r>
        <w:t>polietilen</w:t>
      </w:r>
      <w:proofErr w:type="spellEnd"/>
      <w:r>
        <w:t xml:space="preserve"> ili </w:t>
      </w:r>
      <w:proofErr w:type="spellStart"/>
      <w:r>
        <w:t>polietilen</w:t>
      </w:r>
      <w:proofErr w:type="spellEnd"/>
      <w:r>
        <w:t xml:space="preserve"> novije generacije </w:t>
      </w:r>
      <w:r>
        <w:rPr>
          <w:spacing w:val="-5"/>
        </w:rPr>
        <w:t xml:space="preserve">kako </w:t>
      </w:r>
      <w:r>
        <w:t>bi više ponuditelja moglo nuditi.</w:t>
      </w:r>
    </w:p>
    <w:p w:rsidR="00E32FA0" w:rsidRDefault="00E32FA0" w:rsidP="00E32FA0">
      <w:pPr>
        <w:pStyle w:val="Odlomakpopisa"/>
        <w:numPr>
          <w:ilvl w:val="0"/>
          <w:numId w:val="9"/>
        </w:numPr>
        <w:tabs>
          <w:tab w:val="left" w:pos="809"/>
        </w:tabs>
        <w:spacing w:before="13" w:line="357" w:lineRule="auto"/>
        <w:ind w:hanging="360"/>
        <w:rPr>
          <w:rFonts w:ascii="Symbol" w:hAnsi="Symbol"/>
        </w:rPr>
      </w:pPr>
      <w:r>
        <w:rPr>
          <w:spacing w:val="-6"/>
        </w:rPr>
        <w:lastRenderedPageBreak/>
        <w:t xml:space="preserve">Također, </w:t>
      </w:r>
      <w:r>
        <w:t xml:space="preserve">molimo vas </w:t>
      </w:r>
      <w:r>
        <w:rPr>
          <w:spacing w:val="-3"/>
        </w:rPr>
        <w:t xml:space="preserve">za </w:t>
      </w:r>
      <w:r>
        <w:t xml:space="preserve">pojašnjenje </w:t>
      </w:r>
      <w:r>
        <w:rPr>
          <w:spacing w:val="-3"/>
        </w:rPr>
        <w:t xml:space="preserve">kakav </w:t>
      </w:r>
      <w:r>
        <w:t xml:space="preserve">je </w:t>
      </w:r>
      <w:r>
        <w:rPr>
          <w:spacing w:val="-3"/>
        </w:rPr>
        <w:t xml:space="preserve">to </w:t>
      </w:r>
      <w:proofErr w:type="spellStart"/>
      <w:r>
        <w:t>tibialni</w:t>
      </w:r>
      <w:proofErr w:type="spellEnd"/>
      <w:r>
        <w:t xml:space="preserve"> insert </w:t>
      </w:r>
      <w:r>
        <w:rPr>
          <w:spacing w:val="-3"/>
        </w:rPr>
        <w:t xml:space="preserve">za </w:t>
      </w:r>
      <w:r>
        <w:t xml:space="preserve">nedostatne </w:t>
      </w:r>
      <w:r>
        <w:rPr>
          <w:spacing w:val="-3"/>
        </w:rPr>
        <w:t xml:space="preserve">kolateralne </w:t>
      </w:r>
      <w:r>
        <w:t xml:space="preserve">ligamente odnosno koja je njegova razlika u odnosu na st. 1.14. i 1.16. s obzirom da se </w:t>
      </w:r>
      <w:r>
        <w:rPr>
          <w:spacing w:val="-3"/>
        </w:rPr>
        <w:t xml:space="preserve">kod </w:t>
      </w:r>
      <w:proofErr w:type="spellStart"/>
      <w:r>
        <w:t>oštečenih</w:t>
      </w:r>
      <w:proofErr w:type="spellEnd"/>
      <w:r>
        <w:t xml:space="preserve"> ligamenata ili onih </w:t>
      </w:r>
      <w:r>
        <w:rPr>
          <w:spacing w:val="-4"/>
        </w:rPr>
        <w:t xml:space="preserve">koji </w:t>
      </w:r>
      <w:r>
        <w:t xml:space="preserve">nemaju zadovoljavajuću funkciju ugrađuje verzija inserta PS već tražena u </w:t>
      </w:r>
      <w:r>
        <w:rPr>
          <w:spacing w:val="-3"/>
        </w:rPr>
        <w:t xml:space="preserve">stavkama </w:t>
      </w:r>
      <w:r>
        <w:t>1.14. i</w:t>
      </w:r>
      <w:r>
        <w:rPr>
          <w:spacing w:val="-30"/>
        </w:rPr>
        <w:t xml:space="preserve"> </w:t>
      </w:r>
      <w:r>
        <w:t>1.16.</w:t>
      </w:r>
    </w:p>
    <w:p w:rsidR="00E32FA0" w:rsidRDefault="00E32FA0" w:rsidP="00E32FA0">
      <w:pPr>
        <w:pStyle w:val="Odlomakpopisa"/>
        <w:numPr>
          <w:ilvl w:val="0"/>
          <w:numId w:val="9"/>
        </w:numPr>
        <w:tabs>
          <w:tab w:val="left" w:pos="809"/>
        </w:tabs>
        <w:spacing w:before="7" w:line="357" w:lineRule="auto"/>
        <w:ind w:hanging="360"/>
        <w:rPr>
          <w:rFonts w:ascii="Symbol" w:hAnsi="Symbol"/>
        </w:rPr>
      </w:pPr>
      <w:r>
        <w:rPr>
          <w:spacing w:val="-4"/>
        </w:rPr>
        <w:t xml:space="preserve">Također </w:t>
      </w:r>
      <w:r>
        <w:t xml:space="preserve">u </w:t>
      </w:r>
      <w:r>
        <w:rPr>
          <w:spacing w:val="-3"/>
        </w:rPr>
        <w:t xml:space="preserve">stavkama </w:t>
      </w:r>
      <w:r>
        <w:t xml:space="preserve">1.15 i 1.16 tražena je dugovječna </w:t>
      </w:r>
      <w:proofErr w:type="spellStart"/>
      <w:r>
        <w:t>polietilenska</w:t>
      </w:r>
      <w:proofErr w:type="spellEnd"/>
      <w:r>
        <w:t xml:space="preserve"> zglobna površina. Što se </w:t>
      </w:r>
      <w:proofErr w:type="spellStart"/>
      <w:r>
        <w:t>podrazumjeva</w:t>
      </w:r>
      <w:proofErr w:type="spellEnd"/>
      <w:r>
        <w:t xml:space="preserve"> pod riječju </w:t>
      </w:r>
      <w:r>
        <w:rPr>
          <w:spacing w:val="-3"/>
        </w:rPr>
        <w:t xml:space="preserve">DUGOVJEČNA, </w:t>
      </w:r>
      <w:r>
        <w:t xml:space="preserve">te </w:t>
      </w:r>
      <w:r>
        <w:rPr>
          <w:spacing w:val="-4"/>
        </w:rPr>
        <w:t xml:space="preserve">ako </w:t>
      </w:r>
      <w:r>
        <w:t xml:space="preserve">to već piše onda treba precizirati vijek trajanja. </w:t>
      </w:r>
      <w:r>
        <w:rPr>
          <w:spacing w:val="-4"/>
        </w:rPr>
        <w:t xml:space="preserve">Ovako </w:t>
      </w:r>
      <w:r>
        <w:t xml:space="preserve">nedefinirano </w:t>
      </w:r>
      <w:r>
        <w:rPr>
          <w:spacing w:val="-3"/>
        </w:rPr>
        <w:t xml:space="preserve">može </w:t>
      </w:r>
      <w:r>
        <w:rPr>
          <w:spacing w:val="-4"/>
        </w:rPr>
        <w:t xml:space="preserve">svatko </w:t>
      </w:r>
      <w:r>
        <w:t xml:space="preserve">tvrditi da je </w:t>
      </w:r>
      <w:proofErr w:type="spellStart"/>
      <w:r>
        <w:t>polietilenski</w:t>
      </w:r>
      <w:proofErr w:type="spellEnd"/>
      <w:r>
        <w:t xml:space="preserve"> insert dugovječan pa makar trajao 2-20</w:t>
      </w:r>
      <w:r>
        <w:rPr>
          <w:spacing w:val="-10"/>
        </w:rPr>
        <w:t xml:space="preserve"> </w:t>
      </w:r>
      <w:r>
        <w:t>godina.</w:t>
      </w:r>
    </w:p>
    <w:p w:rsidR="00E32FA0" w:rsidRDefault="00E32FA0" w:rsidP="00E32FA0">
      <w:pPr>
        <w:pStyle w:val="Tijeloteksta"/>
        <w:spacing w:before="57"/>
        <w:ind w:left="820"/>
      </w:pPr>
      <w:r>
        <w:t xml:space="preserve">Kod svih stavki se ponavlja ista priča kao i </w:t>
      </w:r>
      <w:r>
        <w:rPr>
          <w:spacing w:val="-3"/>
        </w:rPr>
        <w:t xml:space="preserve">kod </w:t>
      </w:r>
      <w:r>
        <w:t xml:space="preserve">prethodnih – traži se samo po jedan </w:t>
      </w:r>
      <w:r>
        <w:rPr>
          <w:spacing w:val="-3"/>
        </w:rPr>
        <w:t xml:space="preserve">komad </w:t>
      </w:r>
      <w:proofErr w:type="spellStart"/>
      <w:r>
        <w:t>highly</w:t>
      </w:r>
      <w:proofErr w:type="spellEnd"/>
      <w:r>
        <w:t xml:space="preserve"> </w:t>
      </w:r>
      <w:proofErr w:type="spellStart"/>
      <w:r>
        <w:t>cross</w:t>
      </w:r>
      <w:proofErr w:type="spellEnd"/>
      <w:r>
        <w:t xml:space="preserve"> </w:t>
      </w:r>
      <w:proofErr w:type="spellStart"/>
      <w:r>
        <w:rPr>
          <w:spacing w:val="-3"/>
        </w:rPr>
        <w:t>linked</w:t>
      </w:r>
      <w:proofErr w:type="spellEnd"/>
      <w:r>
        <w:rPr>
          <w:spacing w:val="-3"/>
        </w:rPr>
        <w:t xml:space="preserve"> </w:t>
      </w:r>
      <w:r>
        <w:t xml:space="preserve">inserata i inserta </w:t>
      </w:r>
      <w:r>
        <w:rPr>
          <w:spacing w:val="-3"/>
        </w:rPr>
        <w:t xml:space="preserve">za </w:t>
      </w:r>
      <w:r>
        <w:t xml:space="preserve">nedostatne </w:t>
      </w:r>
      <w:r>
        <w:rPr>
          <w:spacing w:val="-3"/>
        </w:rPr>
        <w:t xml:space="preserve">kolateralne </w:t>
      </w:r>
      <w:r>
        <w:t xml:space="preserve">ligamente iz čega je više nego očito da se ove </w:t>
      </w:r>
      <w:r>
        <w:rPr>
          <w:spacing w:val="-4"/>
        </w:rPr>
        <w:t xml:space="preserve">stavke </w:t>
      </w:r>
      <w:r>
        <w:t>i</w:t>
      </w:r>
      <w:r>
        <w:rPr>
          <w:spacing w:val="-19"/>
        </w:rPr>
        <w:t xml:space="preserve"> </w:t>
      </w:r>
      <w:r>
        <w:t>nemaju namjeru ugrađivati te vas molimo da iste izbacite iz troškovnika.</w:t>
      </w:r>
    </w:p>
    <w:p w:rsidR="00E32FA0" w:rsidRDefault="00E32FA0" w:rsidP="00E32FA0">
      <w:pPr>
        <w:pStyle w:val="Odlomakpopisa"/>
        <w:numPr>
          <w:ilvl w:val="0"/>
          <w:numId w:val="9"/>
        </w:numPr>
        <w:tabs>
          <w:tab w:val="left" w:pos="809"/>
        </w:tabs>
        <w:spacing w:before="135" w:line="355" w:lineRule="auto"/>
        <w:ind w:right="125" w:hanging="360"/>
        <w:rPr>
          <w:rFonts w:ascii="Symbol" w:hAnsi="Symbol"/>
        </w:rPr>
      </w:pPr>
      <w:r>
        <w:rPr>
          <w:spacing w:val="-6"/>
        </w:rPr>
        <w:t xml:space="preserve">Također, </w:t>
      </w:r>
      <w:proofErr w:type="spellStart"/>
      <w:r>
        <w:t>nemožemo</w:t>
      </w:r>
      <w:proofErr w:type="spellEnd"/>
      <w:r>
        <w:t xml:space="preserve"> ne </w:t>
      </w:r>
      <w:proofErr w:type="spellStart"/>
      <w:r>
        <w:t>primjetiti</w:t>
      </w:r>
      <w:proofErr w:type="spellEnd"/>
      <w:r>
        <w:t xml:space="preserve"> da se </w:t>
      </w:r>
      <w:r>
        <w:rPr>
          <w:spacing w:val="-4"/>
        </w:rPr>
        <w:t xml:space="preserve">kod </w:t>
      </w:r>
      <w:r>
        <w:t xml:space="preserve">inserata </w:t>
      </w:r>
      <w:r>
        <w:rPr>
          <w:spacing w:val="-4"/>
        </w:rPr>
        <w:t xml:space="preserve">traže </w:t>
      </w:r>
      <w:r>
        <w:t xml:space="preserve">različiti broj veličina: </w:t>
      </w:r>
      <w:r>
        <w:rPr>
          <w:spacing w:val="-4"/>
        </w:rPr>
        <w:t xml:space="preserve">kod </w:t>
      </w:r>
      <w:r>
        <w:t xml:space="preserve">nekih 5, </w:t>
      </w:r>
      <w:r>
        <w:rPr>
          <w:spacing w:val="-4"/>
        </w:rPr>
        <w:t xml:space="preserve">kod </w:t>
      </w:r>
      <w:r>
        <w:t xml:space="preserve">nekih 6 a </w:t>
      </w:r>
      <w:r>
        <w:rPr>
          <w:spacing w:val="-4"/>
        </w:rPr>
        <w:t xml:space="preserve">kod </w:t>
      </w:r>
      <w:r>
        <w:t>nekih 9 pa bas molimo da nam objasnite što je razlog</w:t>
      </w:r>
      <w:r>
        <w:rPr>
          <w:spacing w:val="-15"/>
        </w:rPr>
        <w:t xml:space="preserve"> </w:t>
      </w:r>
      <w:r>
        <w:t>tome.</w:t>
      </w:r>
    </w:p>
    <w:p w:rsidR="00E32FA0" w:rsidRDefault="00E32FA0" w:rsidP="00E32FA0">
      <w:pPr>
        <w:pStyle w:val="Odlomakpopisa"/>
        <w:numPr>
          <w:ilvl w:val="0"/>
          <w:numId w:val="9"/>
        </w:numPr>
        <w:tabs>
          <w:tab w:val="left" w:pos="809"/>
        </w:tabs>
        <w:spacing w:before="9" w:line="360" w:lineRule="auto"/>
        <w:ind w:right="114" w:hanging="360"/>
        <w:rPr>
          <w:rFonts w:ascii="Symbol" w:hAnsi="Symbol"/>
        </w:rPr>
      </w:pPr>
      <w:r>
        <w:rPr>
          <w:spacing w:val="-6"/>
        </w:rPr>
        <w:t xml:space="preserve">Također, </w:t>
      </w:r>
      <w:r>
        <w:t xml:space="preserve">st. 1.19. – 1.23. ne odnose se na </w:t>
      </w:r>
      <w:proofErr w:type="spellStart"/>
      <w:r>
        <w:t>endoprotezu</w:t>
      </w:r>
      <w:proofErr w:type="spellEnd"/>
      <w:r>
        <w:t xml:space="preserve"> koljena već na </w:t>
      </w:r>
      <w:r>
        <w:rPr>
          <w:spacing w:val="-3"/>
        </w:rPr>
        <w:t xml:space="preserve">koštani </w:t>
      </w:r>
      <w:r>
        <w:t xml:space="preserve">cement, instrumente </w:t>
      </w:r>
      <w:r>
        <w:rPr>
          <w:spacing w:val="-3"/>
        </w:rPr>
        <w:t xml:space="preserve">za </w:t>
      </w:r>
      <w:r>
        <w:t xml:space="preserve">aplikaciju cementa </w:t>
      </w:r>
      <w:r>
        <w:rPr>
          <w:spacing w:val="-3"/>
        </w:rPr>
        <w:t xml:space="preserve">te testove za </w:t>
      </w:r>
      <w:r>
        <w:t xml:space="preserve">infekciju zgloba – </w:t>
      </w:r>
      <w:r>
        <w:rPr>
          <w:spacing w:val="-3"/>
        </w:rPr>
        <w:t xml:space="preserve">sve </w:t>
      </w:r>
      <w:r>
        <w:t xml:space="preserve">od </w:t>
      </w:r>
      <w:r>
        <w:rPr>
          <w:spacing w:val="-3"/>
        </w:rPr>
        <w:t xml:space="preserve">gore </w:t>
      </w:r>
      <w:r>
        <w:t xml:space="preserve">navedenih </w:t>
      </w:r>
      <w:r>
        <w:rPr>
          <w:spacing w:val="-3"/>
        </w:rPr>
        <w:t xml:space="preserve">koje </w:t>
      </w:r>
      <w:r>
        <w:t xml:space="preserve">ne spadaju u </w:t>
      </w:r>
      <w:proofErr w:type="spellStart"/>
      <w:r>
        <w:t>endoprotetiku</w:t>
      </w:r>
      <w:proofErr w:type="spellEnd"/>
      <w:r>
        <w:t xml:space="preserve"> koljena niti klasu implantata </w:t>
      </w:r>
      <w:r>
        <w:rPr>
          <w:spacing w:val="-3"/>
        </w:rPr>
        <w:t xml:space="preserve">koji </w:t>
      </w:r>
      <w:r>
        <w:t xml:space="preserve">se ugrađuju u ljudski organizam te </w:t>
      </w:r>
      <w:r>
        <w:rPr>
          <w:spacing w:val="-3"/>
        </w:rPr>
        <w:t xml:space="preserve">stoga nikako </w:t>
      </w:r>
      <w:r>
        <w:t xml:space="preserve">ne bi trebale biti u istoj grupi s </w:t>
      </w:r>
      <w:proofErr w:type="spellStart"/>
      <w:r>
        <w:t>endoprotezama</w:t>
      </w:r>
      <w:proofErr w:type="spellEnd"/>
      <w:r>
        <w:t xml:space="preserve">. Stavljajući </w:t>
      </w:r>
      <w:r>
        <w:rPr>
          <w:spacing w:val="-3"/>
        </w:rPr>
        <w:t xml:space="preserve">testove za </w:t>
      </w:r>
      <w:r>
        <w:t xml:space="preserve">infekciju i instrumente </w:t>
      </w:r>
      <w:r>
        <w:rPr>
          <w:spacing w:val="-3"/>
        </w:rPr>
        <w:t xml:space="preserve">za </w:t>
      </w:r>
      <w:r>
        <w:t xml:space="preserve">aplikaciju </w:t>
      </w:r>
      <w:r>
        <w:rPr>
          <w:spacing w:val="-3"/>
        </w:rPr>
        <w:t xml:space="preserve">koštanog </w:t>
      </w:r>
      <w:r>
        <w:t xml:space="preserve">cementa u istu grupu sa implantatima dajete najočitiji dokaz pogodovanja određenom ponuditelju </w:t>
      </w:r>
      <w:r>
        <w:rPr>
          <w:spacing w:val="-2"/>
        </w:rPr>
        <w:t xml:space="preserve">dok </w:t>
      </w:r>
      <w:r>
        <w:t>ostale onemogućujete u nadmetanju.</w:t>
      </w:r>
    </w:p>
    <w:p w:rsidR="00E32FA0" w:rsidRPr="00A97516" w:rsidRDefault="00E32FA0" w:rsidP="00A97516">
      <w:pPr>
        <w:pStyle w:val="Naslov3"/>
        <w:tabs>
          <w:tab w:val="left" w:pos="1324"/>
        </w:tabs>
        <w:spacing w:before="2"/>
        <w:ind w:left="150"/>
      </w:pPr>
      <w:r>
        <w:rPr>
          <w:spacing w:val="-7"/>
          <w:u w:val="single"/>
        </w:rPr>
        <w:t xml:space="preserve">GRUPA </w:t>
      </w:r>
      <w:r>
        <w:rPr>
          <w:spacing w:val="22"/>
          <w:u w:val="single"/>
        </w:rPr>
        <w:t xml:space="preserve"> </w:t>
      </w:r>
      <w:r>
        <w:rPr>
          <w:u w:val="single"/>
        </w:rPr>
        <w:t>II</w:t>
      </w:r>
      <w:r>
        <w:rPr>
          <w:u w:val="single"/>
        </w:rPr>
        <w:tab/>
        <w:t xml:space="preserve">– </w:t>
      </w:r>
      <w:r>
        <w:rPr>
          <w:spacing w:val="-7"/>
          <w:u w:val="single"/>
        </w:rPr>
        <w:t xml:space="preserve">TOTALNA </w:t>
      </w:r>
      <w:r>
        <w:rPr>
          <w:u w:val="single"/>
        </w:rPr>
        <w:t xml:space="preserve">ENDOPROTEZA KUKA BESCEMENTNA – MINIMALNO </w:t>
      </w:r>
      <w:r>
        <w:rPr>
          <w:spacing w:val="-4"/>
          <w:u w:val="single"/>
        </w:rPr>
        <w:t xml:space="preserve">INVAZIVNA </w:t>
      </w:r>
      <w:r>
        <w:rPr>
          <w:u w:val="single"/>
        </w:rPr>
        <w:t>TEHNIKA</w:t>
      </w:r>
      <w:r>
        <w:rPr>
          <w:spacing w:val="27"/>
          <w:u w:val="single"/>
        </w:rPr>
        <w:t xml:space="preserve"> </w:t>
      </w:r>
      <w:r>
        <w:rPr>
          <w:u w:val="single"/>
        </w:rPr>
        <w:t>S</w:t>
      </w:r>
      <w:r w:rsidR="00A97516">
        <w:rPr>
          <w:u w:val="single"/>
        </w:rPr>
        <w:t xml:space="preserve"> </w:t>
      </w:r>
      <w:r>
        <w:rPr>
          <w:spacing w:val="-4"/>
          <w:u w:val="single"/>
        </w:rPr>
        <w:t xml:space="preserve">ODGOVARAJUĆIM INSTRUMENTARIJEM </w:t>
      </w:r>
      <w:r>
        <w:rPr>
          <w:u w:val="single"/>
        </w:rPr>
        <w:t xml:space="preserve">- </w:t>
      </w:r>
      <w:r>
        <w:rPr>
          <w:spacing w:val="-3"/>
          <w:u w:val="single"/>
        </w:rPr>
        <w:t>INTRAOPERATIVNO:</w:t>
      </w:r>
      <w:r>
        <w:rPr>
          <w:spacing w:val="2"/>
          <w:u w:val="single"/>
        </w:rPr>
        <w:t xml:space="preserve"> </w:t>
      </w:r>
    </w:p>
    <w:p w:rsidR="00E32FA0" w:rsidRDefault="00E32FA0" w:rsidP="00E32FA0">
      <w:pPr>
        <w:pStyle w:val="Tijeloteksta"/>
        <w:spacing w:before="126" w:line="360" w:lineRule="auto"/>
        <w:ind w:left="100" w:right="113" w:firstLine="708"/>
        <w:jc w:val="both"/>
      </w:pPr>
      <w:r>
        <w:rPr>
          <w:spacing w:val="-3"/>
        </w:rPr>
        <w:t xml:space="preserve">Ovom </w:t>
      </w:r>
      <w:r>
        <w:t xml:space="preserve">grupom obuhvaćena su čak 3 različita modela </w:t>
      </w:r>
      <w:r>
        <w:rPr>
          <w:spacing w:val="-3"/>
        </w:rPr>
        <w:t xml:space="preserve">kuka: </w:t>
      </w:r>
      <w:r>
        <w:t xml:space="preserve">st. 1.1 – 1.3. primarna </w:t>
      </w:r>
      <w:proofErr w:type="spellStart"/>
      <w:r>
        <w:t>bescementna</w:t>
      </w:r>
      <w:proofErr w:type="spellEnd"/>
      <w:r>
        <w:t xml:space="preserve"> </w:t>
      </w:r>
      <w:proofErr w:type="spellStart"/>
      <w:r>
        <w:t>endoproteza</w:t>
      </w:r>
      <w:proofErr w:type="spellEnd"/>
      <w:r>
        <w:t xml:space="preserve"> sa </w:t>
      </w:r>
      <w:proofErr w:type="spellStart"/>
      <w:r>
        <w:t>hidroksiapatitom</w:t>
      </w:r>
      <w:proofErr w:type="spellEnd"/>
      <w:r>
        <w:t xml:space="preserve">, st. 1.4. revizijska </w:t>
      </w:r>
      <w:proofErr w:type="spellStart"/>
      <w:r>
        <w:t>jednodjelna</w:t>
      </w:r>
      <w:proofErr w:type="spellEnd"/>
      <w:r>
        <w:t xml:space="preserve"> </w:t>
      </w:r>
      <w:proofErr w:type="spellStart"/>
      <w:r>
        <w:t>bescementna</w:t>
      </w:r>
      <w:proofErr w:type="spellEnd"/>
      <w:r>
        <w:t xml:space="preserve"> </w:t>
      </w:r>
      <w:proofErr w:type="spellStart"/>
      <w:r>
        <w:t>endoproteza</w:t>
      </w:r>
      <w:proofErr w:type="spellEnd"/>
      <w:r>
        <w:t xml:space="preserve"> kuka sa </w:t>
      </w:r>
      <w:proofErr w:type="spellStart"/>
      <w:r>
        <w:t>hidroksiapatitom</w:t>
      </w:r>
      <w:proofErr w:type="spellEnd"/>
      <w:r>
        <w:t xml:space="preserve">, te st.1.12. </w:t>
      </w:r>
      <w:proofErr w:type="spellStart"/>
      <w:r>
        <w:t>bescementna</w:t>
      </w:r>
      <w:proofErr w:type="spellEnd"/>
      <w:r>
        <w:t xml:space="preserve"> </w:t>
      </w:r>
      <w:proofErr w:type="spellStart"/>
      <w:r>
        <w:t>endoproteza</w:t>
      </w:r>
      <w:proofErr w:type="spellEnd"/>
      <w:r>
        <w:t xml:space="preserve"> </w:t>
      </w:r>
      <w:r>
        <w:rPr>
          <w:spacing w:val="-3"/>
        </w:rPr>
        <w:t xml:space="preserve">za </w:t>
      </w:r>
      <w:r>
        <w:t xml:space="preserve">prednji pristup – ne </w:t>
      </w:r>
      <w:proofErr w:type="spellStart"/>
      <w:r>
        <w:t>metafizni</w:t>
      </w:r>
      <w:proofErr w:type="spellEnd"/>
      <w:r>
        <w:t xml:space="preserve"> tip. Nema nikakvog </w:t>
      </w:r>
      <w:r>
        <w:rPr>
          <w:spacing w:val="-3"/>
        </w:rPr>
        <w:t xml:space="preserve">razloga </w:t>
      </w:r>
      <w:r>
        <w:t xml:space="preserve">da primarne i revizijske </w:t>
      </w:r>
      <w:r>
        <w:rPr>
          <w:spacing w:val="-3"/>
        </w:rPr>
        <w:t xml:space="preserve">te </w:t>
      </w:r>
      <w:r>
        <w:t xml:space="preserve">ne- </w:t>
      </w:r>
      <w:proofErr w:type="spellStart"/>
      <w:r>
        <w:t>metafizni</w:t>
      </w:r>
      <w:proofErr w:type="spellEnd"/>
      <w:r>
        <w:t xml:space="preserve"> tip </w:t>
      </w:r>
      <w:proofErr w:type="spellStart"/>
      <w:r>
        <w:t>endoproteze</w:t>
      </w:r>
      <w:proofErr w:type="spellEnd"/>
      <w:r>
        <w:t xml:space="preserve"> budu u istoj grupi jer se </w:t>
      </w:r>
      <w:r>
        <w:rPr>
          <w:spacing w:val="-3"/>
        </w:rPr>
        <w:t xml:space="preserve">radi </w:t>
      </w:r>
      <w:r>
        <w:t xml:space="preserve">o 3 različite </w:t>
      </w:r>
      <w:r>
        <w:rPr>
          <w:spacing w:val="-3"/>
        </w:rPr>
        <w:t xml:space="preserve">vrste proteza, </w:t>
      </w:r>
      <w:r>
        <w:t xml:space="preserve">te operater prije </w:t>
      </w:r>
      <w:r>
        <w:rPr>
          <w:spacing w:val="-3"/>
        </w:rPr>
        <w:t xml:space="preserve">svakog zahvata </w:t>
      </w:r>
      <w:r>
        <w:t xml:space="preserve">određuje </w:t>
      </w:r>
      <w:r>
        <w:rPr>
          <w:spacing w:val="-3"/>
        </w:rPr>
        <w:t xml:space="preserve">koju </w:t>
      </w:r>
      <w:r>
        <w:t xml:space="preserve">će od navedene ugraditi. Stoga vas molimo da ove </w:t>
      </w:r>
      <w:r>
        <w:rPr>
          <w:spacing w:val="-4"/>
        </w:rPr>
        <w:t xml:space="preserve">stavke </w:t>
      </w:r>
      <w:r>
        <w:t xml:space="preserve">odvojite u zasebne grupe, </w:t>
      </w:r>
      <w:r>
        <w:rPr>
          <w:spacing w:val="-4"/>
        </w:rPr>
        <w:t xml:space="preserve">kako </w:t>
      </w:r>
      <w:r>
        <w:t>bi nuđenje bilo omogućeno većem broju ponuditelja.</w:t>
      </w:r>
    </w:p>
    <w:p w:rsidR="00E32FA0" w:rsidRDefault="00E32FA0" w:rsidP="00E32FA0">
      <w:pPr>
        <w:pStyle w:val="Odlomakpopisa"/>
        <w:numPr>
          <w:ilvl w:val="0"/>
          <w:numId w:val="9"/>
        </w:numPr>
        <w:tabs>
          <w:tab w:val="left" w:pos="809"/>
        </w:tabs>
        <w:spacing w:line="357" w:lineRule="auto"/>
        <w:ind w:right="112" w:hanging="360"/>
        <w:rPr>
          <w:rFonts w:ascii="Symbol" w:hAnsi="Symbol"/>
        </w:rPr>
      </w:pPr>
      <w:r>
        <w:rPr>
          <w:spacing w:val="-6"/>
        </w:rPr>
        <w:t xml:space="preserve">Također, </w:t>
      </w:r>
      <w:r>
        <w:t xml:space="preserve">St.1.1. </w:t>
      </w:r>
      <w:r>
        <w:rPr>
          <w:spacing w:val="-4"/>
        </w:rPr>
        <w:t xml:space="preserve">Trup </w:t>
      </w:r>
      <w:r>
        <w:t xml:space="preserve">standardni </w:t>
      </w:r>
      <w:r>
        <w:rPr>
          <w:b/>
        </w:rPr>
        <w:t xml:space="preserve">– </w:t>
      </w:r>
      <w:r>
        <w:t xml:space="preserve">traži se opcija s ovratnikom i bez ovratnika – opcija s </w:t>
      </w:r>
      <w:r>
        <w:rPr>
          <w:spacing w:val="-3"/>
        </w:rPr>
        <w:t xml:space="preserve">ovratnikom </w:t>
      </w:r>
      <w:r>
        <w:t xml:space="preserve">je zastarjeli model </w:t>
      </w:r>
      <w:r>
        <w:rPr>
          <w:spacing w:val="-3"/>
        </w:rPr>
        <w:t xml:space="preserve">proteze koji </w:t>
      </w:r>
      <w:r>
        <w:t xml:space="preserve">se u </w:t>
      </w:r>
      <w:proofErr w:type="spellStart"/>
      <w:r>
        <w:t>bescementnoj</w:t>
      </w:r>
      <w:proofErr w:type="spellEnd"/>
      <w:r>
        <w:t xml:space="preserve"> varijanti koristio prije 20 godina i više se nigdje ne koristi. S obzirom da su </w:t>
      </w:r>
      <w:r>
        <w:rPr>
          <w:spacing w:val="-3"/>
        </w:rPr>
        <w:t xml:space="preserve">ga </w:t>
      </w:r>
      <w:r>
        <w:t xml:space="preserve">svi proizvođači izbacili iz </w:t>
      </w:r>
      <w:r>
        <w:rPr>
          <w:spacing w:val="-3"/>
        </w:rPr>
        <w:t xml:space="preserve">svog </w:t>
      </w:r>
      <w:r>
        <w:t xml:space="preserve">proizvodnog programa </w:t>
      </w:r>
      <w:r>
        <w:rPr>
          <w:spacing w:val="-3"/>
        </w:rPr>
        <w:t xml:space="preserve">nitko ga </w:t>
      </w:r>
      <w:r>
        <w:t xml:space="preserve">ne </w:t>
      </w:r>
      <w:r>
        <w:rPr>
          <w:spacing w:val="-3"/>
        </w:rPr>
        <w:t xml:space="preserve">može </w:t>
      </w:r>
      <w:r>
        <w:t>ponuditi osim jednog jedinog</w:t>
      </w:r>
      <w:r>
        <w:rPr>
          <w:spacing w:val="17"/>
        </w:rPr>
        <w:t xml:space="preserve"> </w:t>
      </w:r>
      <w:r>
        <w:t>ponuditelja.</w:t>
      </w:r>
      <w:r>
        <w:rPr>
          <w:spacing w:val="17"/>
        </w:rPr>
        <w:t xml:space="preserve"> </w:t>
      </w:r>
      <w:r>
        <w:t>Zato</w:t>
      </w:r>
      <w:r>
        <w:rPr>
          <w:spacing w:val="16"/>
        </w:rPr>
        <w:t xml:space="preserve"> </w:t>
      </w:r>
      <w:r>
        <w:t>molimo</w:t>
      </w:r>
      <w:r>
        <w:rPr>
          <w:spacing w:val="20"/>
        </w:rPr>
        <w:t xml:space="preserve"> </w:t>
      </w:r>
      <w:r>
        <w:t>da</w:t>
      </w:r>
      <w:r>
        <w:rPr>
          <w:spacing w:val="17"/>
        </w:rPr>
        <w:t xml:space="preserve"> </w:t>
      </w:r>
      <w:r>
        <w:t>se</w:t>
      </w:r>
      <w:r>
        <w:rPr>
          <w:spacing w:val="18"/>
        </w:rPr>
        <w:t xml:space="preserve"> </w:t>
      </w:r>
      <w:r>
        <w:t>navedeno</w:t>
      </w:r>
      <w:r>
        <w:rPr>
          <w:spacing w:val="18"/>
        </w:rPr>
        <w:t xml:space="preserve"> </w:t>
      </w:r>
      <w:r>
        <w:t>izbaci.</w:t>
      </w:r>
      <w:r>
        <w:rPr>
          <w:spacing w:val="17"/>
        </w:rPr>
        <w:t xml:space="preserve"> </w:t>
      </w:r>
      <w:r>
        <w:t>Zatim,</w:t>
      </w:r>
      <w:r>
        <w:rPr>
          <w:spacing w:val="18"/>
        </w:rPr>
        <w:t xml:space="preserve"> </w:t>
      </w:r>
      <w:r>
        <w:t>st.</w:t>
      </w:r>
      <w:r>
        <w:rPr>
          <w:spacing w:val="18"/>
        </w:rPr>
        <w:t xml:space="preserve"> </w:t>
      </w:r>
      <w:r>
        <w:t>1.2.</w:t>
      </w:r>
      <w:r>
        <w:rPr>
          <w:spacing w:val="17"/>
        </w:rPr>
        <w:t xml:space="preserve"> </w:t>
      </w:r>
      <w:r>
        <w:rPr>
          <w:spacing w:val="-3"/>
        </w:rPr>
        <w:t>tražen</w:t>
      </w:r>
      <w:r>
        <w:rPr>
          <w:spacing w:val="15"/>
        </w:rPr>
        <w:t xml:space="preserve"> </w:t>
      </w:r>
      <w:r>
        <w:t>je</w:t>
      </w:r>
      <w:r>
        <w:rPr>
          <w:spacing w:val="15"/>
        </w:rPr>
        <w:t xml:space="preserve"> </w:t>
      </w:r>
      <w:proofErr w:type="spellStart"/>
      <w:r>
        <w:t>varizirajući</w:t>
      </w:r>
      <w:proofErr w:type="spellEnd"/>
      <w:r>
        <w:rPr>
          <w:spacing w:val="17"/>
        </w:rPr>
        <w:t xml:space="preserve"> </w:t>
      </w:r>
      <w:r>
        <w:t>trup</w:t>
      </w:r>
      <w:r>
        <w:rPr>
          <w:spacing w:val="16"/>
        </w:rPr>
        <w:t xml:space="preserve"> </w:t>
      </w:r>
      <w:r>
        <w:t>dok</w:t>
      </w:r>
      <w:r>
        <w:rPr>
          <w:spacing w:val="18"/>
        </w:rPr>
        <w:t xml:space="preserve"> </w:t>
      </w:r>
      <w:r>
        <w:t>je</w:t>
      </w:r>
      <w:r>
        <w:rPr>
          <w:spacing w:val="18"/>
        </w:rPr>
        <w:t xml:space="preserve"> </w:t>
      </w:r>
      <w:r>
        <w:t>st.</w:t>
      </w:r>
    </w:p>
    <w:p w:rsidR="00E32FA0" w:rsidRDefault="00E32FA0" w:rsidP="00E32FA0">
      <w:pPr>
        <w:pStyle w:val="Tijeloteksta"/>
        <w:spacing w:before="10" w:line="360" w:lineRule="auto"/>
        <w:ind w:left="820" w:right="115"/>
        <w:jc w:val="both"/>
      </w:pPr>
      <w:r>
        <w:t xml:space="preserve">1.3. tražen </w:t>
      </w:r>
      <w:proofErr w:type="spellStart"/>
      <w:r>
        <w:t>lateralizirani</w:t>
      </w:r>
      <w:proofErr w:type="spellEnd"/>
      <w:r>
        <w:t xml:space="preserve"> trup u </w:t>
      </w:r>
      <w:proofErr w:type="spellStart"/>
      <w:r>
        <w:t>proximalnom</w:t>
      </w:r>
      <w:proofErr w:type="spellEnd"/>
      <w:r>
        <w:t xml:space="preserve"> dijelu. Molimo vas da nam objasnite koja je </w:t>
      </w:r>
      <w:r>
        <w:lastRenderedPageBreak/>
        <w:t xml:space="preserve">razlika između ove dvije stavke s obzirom da se u st. 1.2 navodi da bi kut između osovine i vrata trebao biti točno 125 stupnjeva dok se kod stavke 1.3. ne navodi točan kut. Mišljenja smo da je st. 1.2 nepotrebna jer standardni i </w:t>
      </w:r>
      <w:proofErr w:type="spellStart"/>
      <w:r>
        <w:t>lateralizirani</w:t>
      </w:r>
      <w:proofErr w:type="spellEnd"/>
      <w:r>
        <w:t xml:space="preserve"> trup zadovoljavaju sve slučajeve ugradnje </w:t>
      </w:r>
      <w:proofErr w:type="spellStart"/>
      <w:r>
        <w:t>endoproteze</w:t>
      </w:r>
      <w:proofErr w:type="spellEnd"/>
      <w:r>
        <w:t>, te Vas stoga molimo da ovu stavku izbacite iz troškovnika.</w:t>
      </w:r>
    </w:p>
    <w:p w:rsidR="00E32FA0" w:rsidRDefault="00E32FA0" w:rsidP="00E32FA0">
      <w:pPr>
        <w:pStyle w:val="Odlomakpopisa"/>
        <w:numPr>
          <w:ilvl w:val="0"/>
          <w:numId w:val="9"/>
        </w:numPr>
        <w:tabs>
          <w:tab w:val="left" w:pos="809"/>
        </w:tabs>
        <w:spacing w:line="360" w:lineRule="auto"/>
        <w:ind w:right="114" w:hanging="360"/>
        <w:rPr>
          <w:rFonts w:ascii="Symbol" w:hAnsi="Symbol"/>
        </w:rPr>
      </w:pPr>
      <w:r>
        <w:t xml:space="preserve">St. 1.7. </w:t>
      </w:r>
      <w:proofErr w:type="spellStart"/>
      <w:r>
        <w:t>Acetabulum</w:t>
      </w:r>
      <w:proofErr w:type="spellEnd"/>
      <w:r>
        <w:t xml:space="preserve"> </w:t>
      </w:r>
      <w:proofErr w:type="spellStart"/>
      <w:r>
        <w:t>bescementni</w:t>
      </w:r>
      <w:proofErr w:type="spellEnd"/>
      <w:r>
        <w:t xml:space="preserve"> </w:t>
      </w:r>
      <w:proofErr w:type="spellStart"/>
      <w:r>
        <w:t>presfit</w:t>
      </w:r>
      <w:proofErr w:type="spellEnd"/>
      <w:r>
        <w:t xml:space="preserve"> – </w:t>
      </w:r>
      <w:r>
        <w:rPr>
          <w:spacing w:val="-3"/>
        </w:rPr>
        <w:t xml:space="preserve">traže </w:t>
      </w:r>
      <w:r>
        <w:t xml:space="preserve">se 4 opcije </w:t>
      </w:r>
      <w:r>
        <w:rPr>
          <w:spacing w:val="-3"/>
        </w:rPr>
        <w:t xml:space="preserve">METALNE </w:t>
      </w:r>
      <w:r>
        <w:t xml:space="preserve">čašice, najmanje 18 veličina u nizu – molimo vas da jasno precizirate kakve 4 </w:t>
      </w:r>
      <w:r>
        <w:rPr>
          <w:spacing w:val="-3"/>
        </w:rPr>
        <w:t xml:space="preserve">vrste </w:t>
      </w:r>
      <w:r>
        <w:t xml:space="preserve">metalnih čašica tražite, jer se u naslovu navodi da se traži samo jedan </w:t>
      </w:r>
      <w:proofErr w:type="spellStart"/>
      <w:r>
        <w:t>acetabulum</w:t>
      </w:r>
      <w:proofErr w:type="spellEnd"/>
      <w:r>
        <w:t xml:space="preserve"> i to </w:t>
      </w:r>
      <w:proofErr w:type="spellStart"/>
      <w:r>
        <w:t>pressfit</w:t>
      </w:r>
      <w:proofErr w:type="spellEnd"/>
      <w:r>
        <w:t xml:space="preserve">. S obzirom da se u </w:t>
      </w:r>
      <w:proofErr w:type="spellStart"/>
      <w:r>
        <w:t>večini</w:t>
      </w:r>
      <w:proofErr w:type="spellEnd"/>
      <w:r>
        <w:t xml:space="preserve"> bolnica u Hrvatskoj i </w:t>
      </w:r>
      <w:r>
        <w:rPr>
          <w:spacing w:val="-3"/>
        </w:rPr>
        <w:t xml:space="preserve">koristi </w:t>
      </w:r>
      <w:r>
        <w:t xml:space="preserve">samo taj jedan tip </w:t>
      </w:r>
      <w:proofErr w:type="spellStart"/>
      <w:r>
        <w:t>pressfit</w:t>
      </w:r>
      <w:proofErr w:type="spellEnd"/>
      <w:r>
        <w:t xml:space="preserve"> </w:t>
      </w:r>
      <w:proofErr w:type="spellStart"/>
      <w:r>
        <w:t>bescemetnog</w:t>
      </w:r>
      <w:proofErr w:type="spellEnd"/>
      <w:r>
        <w:t xml:space="preserve"> </w:t>
      </w:r>
      <w:proofErr w:type="spellStart"/>
      <w:r>
        <w:t>acetabuluma</w:t>
      </w:r>
      <w:proofErr w:type="spellEnd"/>
      <w:r>
        <w:t xml:space="preserve"> </w:t>
      </w:r>
      <w:r>
        <w:rPr>
          <w:spacing w:val="-3"/>
        </w:rPr>
        <w:t xml:space="preserve">što </w:t>
      </w:r>
      <w:r>
        <w:t xml:space="preserve">je svima potpuno jasno na </w:t>
      </w:r>
      <w:r>
        <w:rPr>
          <w:spacing w:val="-3"/>
        </w:rPr>
        <w:t xml:space="preserve">što </w:t>
      </w:r>
      <w:r>
        <w:t>se misli, ovakva specifikacija je u potpunosti nejasna nama</w:t>
      </w:r>
      <w:r>
        <w:rPr>
          <w:spacing w:val="-5"/>
        </w:rPr>
        <w:t xml:space="preserve"> </w:t>
      </w:r>
      <w:r>
        <w:t>ponuditeljima.</w:t>
      </w:r>
    </w:p>
    <w:p w:rsidR="00E32FA0" w:rsidRPr="00A97516" w:rsidRDefault="00E32FA0" w:rsidP="00A97516">
      <w:pPr>
        <w:pStyle w:val="Odlomakpopisa"/>
        <w:numPr>
          <w:ilvl w:val="0"/>
          <w:numId w:val="9"/>
        </w:numPr>
        <w:tabs>
          <w:tab w:val="left" w:pos="808"/>
          <w:tab w:val="left" w:pos="809"/>
        </w:tabs>
        <w:spacing w:before="101"/>
        <w:ind w:right="0" w:hanging="360"/>
        <w:jc w:val="left"/>
        <w:rPr>
          <w:rFonts w:ascii="Symbol" w:hAnsi="Symbol"/>
        </w:rPr>
      </w:pPr>
      <w:r>
        <w:t xml:space="preserve">St. 1.8. </w:t>
      </w:r>
      <w:proofErr w:type="spellStart"/>
      <w:r>
        <w:t>Acetabularni</w:t>
      </w:r>
      <w:proofErr w:type="spellEnd"/>
      <w:r>
        <w:t xml:space="preserve"> umetak </w:t>
      </w:r>
      <w:proofErr w:type="spellStart"/>
      <w:r>
        <w:t>polietilenski</w:t>
      </w:r>
      <w:proofErr w:type="spellEnd"/>
      <w:r>
        <w:t xml:space="preserve"> </w:t>
      </w:r>
      <w:proofErr w:type="spellStart"/>
      <w:r>
        <w:t>cross</w:t>
      </w:r>
      <w:proofErr w:type="spellEnd"/>
      <w:r>
        <w:t>-</w:t>
      </w:r>
      <w:proofErr w:type="spellStart"/>
      <w:r>
        <w:t>linked</w:t>
      </w:r>
      <w:proofErr w:type="spellEnd"/>
      <w:r>
        <w:t xml:space="preserve"> – opet</w:t>
      </w:r>
      <w:r>
        <w:rPr>
          <w:spacing w:val="8"/>
        </w:rPr>
        <w:t xml:space="preserve"> </w:t>
      </w:r>
      <w:r>
        <w:t xml:space="preserve">se </w:t>
      </w:r>
      <w:r>
        <w:rPr>
          <w:spacing w:val="-3"/>
        </w:rPr>
        <w:t xml:space="preserve">traže </w:t>
      </w:r>
      <w:r>
        <w:t xml:space="preserve">se 4 opcije umetka </w:t>
      </w:r>
      <w:proofErr w:type="spellStart"/>
      <w:r>
        <w:t>neutral</w:t>
      </w:r>
      <w:proofErr w:type="spellEnd"/>
      <w:r>
        <w:t>, + 4mm 10</w:t>
      </w:r>
      <w:r>
        <w:rPr>
          <w:vertAlign w:val="superscript"/>
        </w:rPr>
        <w:t>0</w:t>
      </w:r>
      <w:r>
        <w:t>,</w:t>
      </w:r>
      <w:r w:rsidR="00A97516">
        <w:t xml:space="preserve"> </w:t>
      </w:r>
      <w:r>
        <w:t xml:space="preserve">+ 4 mm </w:t>
      </w:r>
      <w:proofErr w:type="spellStart"/>
      <w:r>
        <w:t>neutral</w:t>
      </w:r>
      <w:proofErr w:type="spellEnd"/>
      <w:r>
        <w:t xml:space="preserve">, </w:t>
      </w:r>
      <w:proofErr w:type="spellStart"/>
      <w:r>
        <w:t>lateralizirani</w:t>
      </w:r>
      <w:proofErr w:type="spellEnd"/>
      <w:r>
        <w:t xml:space="preserve"> – nejasno je o kakvim se opcijama uopće radi – svi proizvođači imaju 2 opcije ili varijante umetka: neutralni 0</w:t>
      </w:r>
      <w:r w:rsidRPr="00A97516">
        <w:rPr>
          <w:vertAlign w:val="superscript"/>
        </w:rPr>
        <w:t>0</w:t>
      </w:r>
      <w:r>
        <w:t xml:space="preserve"> i </w:t>
      </w:r>
      <w:proofErr w:type="spellStart"/>
      <w:r>
        <w:t>protrudirani</w:t>
      </w:r>
      <w:proofErr w:type="spellEnd"/>
      <w:r>
        <w:t xml:space="preserve"> umetak 20</w:t>
      </w:r>
      <w:r w:rsidRPr="00A97516">
        <w:rPr>
          <w:vertAlign w:val="superscript"/>
        </w:rPr>
        <w:t>0.</w:t>
      </w:r>
      <w:r>
        <w:t xml:space="preserve"> S obzirom na to molimo da se sve osim ove dvije opcije neutralne i </w:t>
      </w:r>
      <w:proofErr w:type="spellStart"/>
      <w:r>
        <w:t>protrudirane</w:t>
      </w:r>
      <w:proofErr w:type="spellEnd"/>
      <w:r>
        <w:t xml:space="preserve"> izbace, odnosno da se objasni kakve su to opcije +4mm neutralni +4mm 10</w:t>
      </w:r>
      <w:r w:rsidRPr="00A97516">
        <w:rPr>
          <w:vertAlign w:val="superscript"/>
        </w:rPr>
        <w:t>0.</w:t>
      </w:r>
    </w:p>
    <w:p w:rsidR="00E32FA0" w:rsidRDefault="00E32FA0" w:rsidP="00E32FA0">
      <w:pPr>
        <w:pStyle w:val="Odlomakpopisa"/>
        <w:numPr>
          <w:ilvl w:val="0"/>
          <w:numId w:val="9"/>
        </w:numPr>
        <w:tabs>
          <w:tab w:val="left" w:pos="809"/>
        </w:tabs>
        <w:spacing w:before="1" w:line="357" w:lineRule="auto"/>
        <w:ind w:hanging="360"/>
        <w:rPr>
          <w:rFonts w:ascii="Symbol" w:hAnsi="Symbol"/>
          <w:sz w:val="24"/>
        </w:rPr>
      </w:pPr>
      <w:r>
        <w:rPr>
          <w:sz w:val="24"/>
        </w:rPr>
        <w:t xml:space="preserve">Zatim st. 1.10. </w:t>
      </w:r>
      <w:proofErr w:type="spellStart"/>
      <w:r>
        <w:rPr>
          <w:sz w:val="24"/>
        </w:rPr>
        <w:t>Acetabularni</w:t>
      </w:r>
      <w:proofErr w:type="spellEnd"/>
      <w:r>
        <w:rPr>
          <w:sz w:val="24"/>
        </w:rPr>
        <w:t xml:space="preserve"> umetak </w:t>
      </w:r>
      <w:proofErr w:type="spellStart"/>
      <w:r>
        <w:rPr>
          <w:sz w:val="24"/>
        </w:rPr>
        <w:t>polietilenski</w:t>
      </w:r>
      <w:proofErr w:type="spellEnd"/>
      <w:r>
        <w:rPr>
          <w:sz w:val="24"/>
        </w:rPr>
        <w:t xml:space="preserve"> s titanskim prstenom za ojačanu stabilnost – isto kao i </w:t>
      </w:r>
      <w:r>
        <w:rPr>
          <w:spacing w:val="-3"/>
          <w:sz w:val="24"/>
        </w:rPr>
        <w:t xml:space="preserve">kod </w:t>
      </w:r>
      <w:r>
        <w:rPr>
          <w:sz w:val="24"/>
        </w:rPr>
        <w:t xml:space="preserve">prethodne </w:t>
      </w:r>
      <w:r>
        <w:rPr>
          <w:spacing w:val="-4"/>
          <w:sz w:val="24"/>
        </w:rPr>
        <w:t xml:space="preserve">stavke </w:t>
      </w:r>
      <w:r>
        <w:rPr>
          <w:sz w:val="24"/>
        </w:rPr>
        <w:t>- isto je nepotrebno i molimo da se izbaci ili da se ostavi mogućnost nuđenja umetka ojačane stabilnosti jednakovrijednih tehničkih</w:t>
      </w:r>
      <w:r>
        <w:rPr>
          <w:spacing w:val="-8"/>
          <w:sz w:val="24"/>
        </w:rPr>
        <w:t xml:space="preserve"> </w:t>
      </w:r>
      <w:r>
        <w:rPr>
          <w:sz w:val="24"/>
        </w:rPr>
        <w:t>rješenja.</w:t>
      </w:r>
    </w:p>
    <w:p w:rsidR="00E32FA0" w:rsidRDefault="00E32FA0" w:rsidP="00E32FA0">
      <w:pPr>
        <w:pStyle w:val="Tijeloteksta"/>
        <w:spacing w:before="6"/>
        <w:rPr>
          <w:sz w:val="32"/>
        </w:rPr>
      </w:pPr>
    </w:p>
    <w:p w:rsidR="00E32FA0" w:rsidRDefault="00E32FA0" w:rsidP="00E32FA0">
      <w:pPr>
        <w:pStyle w:val="Naslov3"/>
      </w:pPr>
      <w:r>
        <w:rPr>
          <w:u w:val="single"/>
        </w:rPr>
        <w:t>GRUPA V – BESCEMENTNA REVIZIJSKA PROTEZA KUKA – MODULARNI TIP:</w:t>
      </w:r>
    </w:p>
    <w:p w:rsidR="00E32FA0" w:rsidRDefault="00E32FA0" w:rsidP="00E32FA0">
      <w:pPr>
        <w:pStyle w:val="Odlomakpopisa"/>
        <w:numPr>
          <w:ilvl w:val="0"/>
          <w:numId w:val="9"/>
        </w:numPr>
        <w:tabs>
          <w:tab w:val="left" w:pos="809"/>
        </w:tabs>
        <w:spacing w:before="126" w:line="355" w:lineRule="auto"/>
        <w:ind w:right="120" w:hanging="360"/>
        <w:rPr>
          <w:rFonts w:ascii="Symbol" w:hAnsi="Symbol"/>
        </w:rPr>
      </w:pPr>
      <w:r>
        <w:t xml:space="preserve">St. 1.2. </w:t>
      </w:r>
      <w:r>
        <w:rPr>
          <w:spacing w:val="-5"/>
        </w:rPr>
        <w:t xml:space="preserve">Tražen </w:t>
      </w:r>
      <w:r>
        <w:t xml:space="preserve">je </w:t>
      </w:r>
      <w:proofErr w:type="spellStart"/>
      <w:r>
        <w:t>stem</w:t>
      </w:r>
      <w:proofErr w:type="spellEnd"/>
      <w:r>
        <w:t xml:space="preserve"> dužine 200, </w:t>
      </w:r>
      <w:r>
        <w:rPr>
          <w:spacing w:val="-3"/>
        </w:rPr>
        <w:t xml:space="preserve">ravni </w:t>
      </w:r>
      <w:r>
        <w:t xml:space="preserve">dizajn – molimo da se umjesto </w:t>
      </w:r>
      <w:r>
        <w:rPr>
          <w:spacing w:val="-3"/>
        </w:rPr>
        <w:t xml:space="preserve">ravni </w:t>
      </w:r>
      <w:r>
        <w:t xml:space="preserve">dizajn stavi </w:t>
      </w:r>
      <w:r>
        <w:rPr>
          <w:spacing w:val="-3"/>
        </w:rPr>
        <w:t xml:space="preserve">ravni </w:t>
      </w:r>
      <w:r>
        <w:t>ili anatomski zakrivljeni dizajn što je daleko bolja varijanta u odnosu na</w:t>
      </w:r>
      <w:r>
        <w:rPr>
          <w:spacing w:val="-15"/>
        </w:rPr>
        <w:t xml:space="preserve"> </w:t>
      </w:r>
      <w:r>
        <w:t>traženo.</w:t>
      </w:r>
    </w:p>
    <w:p w:rsidR="00E32FA0" w:rsidRDefault="00E32FA0" w:rsidP="00E32FA0">
      <w:pPr>
        <w:pStyle w:val="Odlomakpopisa"/>
        <w:numPr>
          <w:ilvl w:val="0"/>
          <w:numId w:val="9"/>
        </w:numPr>
        <w:tabs>
          <w:tab w:val="left" w:pos="809"/>
        </w:tabs>
        <w:spacing w:before="12" w:line="355" w:lineRule="auto"/>
        <w:ind w:hanging="360"/>
        <w:rPr>
          <w:rFonts w:ascii="Symbol" w:hAnsi="Symbol"/>
        </w:rPr>
      </w:pPr>
      <w:r>
        <w:t xml:space="preserve">St. 1.3. </w:t>
      </w:r>
      <w:r>
        <w:rPr>
          <w:spacing w:val="-4"/>
        </w:rPr>
        <w:t xml:space="preserve">Traženo </w:t>
      </w:r>
      <w:r>
        <w:t xml:space="preserve">je 7 veličina </w:t>
      </w:r>
      <w:r>
        <w:rPr>
          <w:spacing w:val="-3"/>
        </w:rPr>
        <w:t xml:space="preserve">vratova </w:t>
      </w:r>
      <w:r>
        <w:t xml:space="preserve">u nizu od 50-110mm - molimo da se uz navedeno doda ili 7 veličina </w:t>
      </w:r>
      <w:r>
        <w:rPr>
          <w:spacing w:val="-3"/>
        </w:rPr>
        <w:t xml:space="preserve">vrata </w:t>
      </w:r>
      <w:r>
        <w:t xml:space="preserve">od 50-110 mm </w:t>
      </w:r>
      <w:r>
        <w:rPr>
          <w:spacing w:val="-3"/>
        </w:rPr>
        <w:t xml:space="preserve">koje </w:t>
      </w:r>
      <w:r>
        <w:t>se postižu dodavanjem različitih</w:t>
      </w:r>
      <w:r>
        <w:rPr>
          <w:spacing w:val="-11"/>
        </w:rPr>
        <w:t xml:space="preserve"> </w:t>
      </w:r>
      <w:r>
        <w:t>modula.</w:t>
      </w:r>
    </w:p>
    <w:p w:rsidR="00E32FA0" w:rsidRDefault="00E32FA0" w:rsidP="00E32FA0">
      <w:pPr>
        <w:spacing w:before="11" w:line="360" w:lineRule="auto"/>
        <w:ind w:left="100" w:right="114" w:firstLine="360"/>
        <w:jc w:val="both"/>
        <w:rPr>
          <w:b/>
          <w:sz w:val="24"/>
        </w:rPr>
      </w:pPr>
      <w:r>
        <w:rPr>
          <w:b/>
          <w:sz w:val="24"/>
        </w:rPr>
        <w:t xml:space="preserve">Poštovani, u potpunosti je jasno da su </w:t>
      </w:r>
      <w:r>
        <w:rPr>
          <w:b/>
          <w:spacing w:val="-3"/>
          <w:sz w:val="24"/>
        </w:rPr>
        <w:t xml:space="preserve">ovako </w:t>
      </w:r>
      <w:r>
        <w:rPr>
          <w:b/>
          <w:sz w:val="24"/>
        </w:rPr>
        <w:t xml:space="preserve">složene tehničke specifikacije namijenjene točno određenim ponuditeljima i da nitko drugi ne </w:t>
      </w:r>
      <w:r>
        <w:rPr>
          <w:b/>
          <w:spacing w:val="-3"/>
          <w:sz w:val="24"/>
        </w:rPr>
        <w:t xml:space="preserve">može </w:t>
      </w:r>
      <w:r>
        <w:rPr>
          <w:b/>
          <w:sz w:val="24"/>
        </w:rPr>
        <w:t>ponuditi traženo</w:t>
      </w:r>
      <w:r>
        <w:rPr>
          <w:sz w:val="24"/>
        </w:rPr>
        <w:t xml:space="preserve">, </w:t>
      </w:r>
      <w:r>
        <w:rPr>
          <w:b/>
          <w:sz w:val="24"/>
        </w:rPr>
        <w:t xml:space="preserve">te da je ova specifikacija pisana na isti način kao i prethodna koja je poništena od </w:t>
      </w:r>
      <w:r>
        <w:rPr>
          <w:b/>
          <w:spacing w:val="-2"/>
          <w:sz w:val="24"/>
        </w:rPr>
        <w:t xml:space="preserve">strane </w:t>
      </w:r>
      <w:r>
        <w:rPr>
          <w:b/>
          <w:sz w:val="24"/>
        </w:rPr>
        <w:t>DKOM-a. Što više, objedinjavanjem pojedinih grupa još očitije su zaštićeni ciljani ponuditelji a ostali onemogućeni na nuđenje.</w:t>
      </w:r>
    </w:p>
    <w:p w:rsidR="00E32FA0" w:rsidRDefault="00E32FA0" w:rsidP="00E32FA0">
      <w:pPr>
        <w:spacing w:before="1" w:line="360" w:lineRule="auto"/>
        <w:ind w:left="100" w:right="124" w:firstLine="360"/>
        <w:jc w:val="both"/>
        <w:rPr>
          <w:b/>
          <w:sz w:val="24"/>
        </w:rPr>
      </w:pPr>
      <w:r>
        <w:rPr>
          <w:b/>
          <w:sz w:val="24"/>
        </w:rPr>
        <w:t xml:space="preserve">Zbog toga su </w:t>
      </w:r>
      <w:proofErr w:type="spellStart"/>
      <w:r>
        <w:rPr>
          <w:b/>
          <w:sz w:val="24"/>
        </w:rPr>
        <w:t>procjenjene</w:t>
      </w:r>
      <w:proofErr w:type="spellEnd"/>
      <w:r>
        <w:rPr>
          <w:b/>
          <w:sz w:val="24"/>
        </w:rPr>
        <w:t xml:space="preserve"> vrijednosti za glavne grupe kukova i koljena preko 30% veće nego što su danas u Vašoj cijenjenoj kući.</w:t>
      </w:r>
    </w:p>
    <w:p w:rsidR="00E32FA0" w:rsidRDefault="00E32FA0" w:rsidP="00E32FA0">
      <w:pPr>
        <w:spacing w:line="360" w:lineRule="auto"/>
        <w:ind w:left="100" w:right="115" w:firstLine="360"/>
        <w:jc w:val="both"/>
        <w:rPr>
          <w:b/>
          <w:sz w:val="24"/>
        </w:rPr>
      </w:pPr>
      <w:r>
        <w:rPr>
          <w:b/>
          <w:sz w:val="24"/>
        </w:rPr>
        <w:t xml:space="preserve">Ukoliko omogućite otvoreno javno nadmetanje, nove cijene bi mogle biti najmanje 20% niže od postojećih što bi činilo uštedu od preko 50% u odnosu na </w:t>
      </w:r>
      <w:proofErr w:type="spellStart"/>
      <w:r>
        <w:rPr>
          <w:b/>
          <w:sz w:val="24"/>
        </w:rPr>
        <w:t>procjenjenu</w:t>
      </w:r>
      <w:proofErr w:type="spellEnd"/>
      <w:r>
        <w:rPr>
          <w:b/>
          <w:sz w:val="24"/>
        </w:rPr>
        <w:t xml:space="preserve"> vrijednost.</w:t>
      </w:r>
    </w:p>
    <w:p w:rsidR="00E32FA0" w:rsidRDefault="00E32FA0" w:rsidP="00E32FA0">
      <w:pPr>
        <w:spacing w:line="360" w:lineRule="auto"/>
        <w:ind w:left="100" w:right="113" w:firstLine="360"/>
        <w:jc w:val="both"/>
        <w:rPr>
          <w:b/>
          <w:sz w:val="24"/>
        </w:rPr>
      </w:pPr>
      <w:r>
        <w:rPr>
          <w:b/>
          <w:sz w:val="24"/>
        </w:rPr>
        <w:lastRenderedPageBreak/>
        <w:t xml:space="preserve">Iz </w:t>
      </w:r>
      <w:r>
        <w:rPr>
          <w:b/>
          <w:spacing w:val="-3"/>
          <w:sz w:val="24"/>
        </w:rPr>
        <w:t xml:space="preserve">svega </w:t>
      </w:r>
      <w:r>
        <w:rPr>
          <w:b/>
          <w:sz w:val="24"/>
        </w:rPr>
        <w:t xml:space="preserve">naprijed navedenog jasno je da Naručitelj nije poštivao naputke Ministarstva </w:t>
      </w:r>
      <w:r>
        <w:rPr>
          <w:b/>
          <w:spacing w:val="-3"/>
          <w:sz w:val="24"/>
        </w:rPr>
        <w:t xml:space="preserve">zdravstva </w:t>
      </w:r>
      <w:r>
        <w:rPr>
          <w:b/>
          <w:sz w:val="24"/>
        </w:rPr>
        <w:t xml:space="preserve">koji su jasno navedeni u Odluci o poništenju objedinjene javne nabave za ortopediju – KBC Osijek, gdje se ukazuje da se ovakvim specifikacijama onemogućuju ponuditelji sa novom generacijom proizvoda i osjetno </w:t>
      </w:r>
      <w:proofErr w:type="spellStart"/>
      <w:r>
        <w:rPr>
          <w:b/>
          <w:sz w:val="24"/>
        </w:rPr>
        <w:t>povečavaju</w:t>
      </w:r>
      <w:proofErr w:type="spellEnd"/>
      <w:r>
        <w:rPr>
          <w:b/>
          <w:sz w:val="24"/>
        </w:rPr>
        <w:t xml:space="preserve"> troškovi</w:t>
      </w:r>
      <w:r>
        <w:rPr>
          <w:b/>
          <w:spacing w:val="-2"/>
          <w:sz w:val="24"/>
        </w:rPr>
        <w:t xml:space="preserve"> </w:t>
      </w:r>
      <w:r>
        <w:rPr>
          <w:b/>
          <w:sz w:val="24"/>
        </w:rPr>
        <w:t>bolnica.</w:t>
      </w:r>
    </w:p>
    <w:p w:rsidR="00A97516" w:rsidRDefault="00E32FA0" w:rsidP="00E32FA0">
      <w:pPr>
        <w:pStyle w:val="Naslov2"/>
        <w:spacing w:line="360" w:lineRule="auto"/>
        <w:ind w:right="1182"/>
        <w:rPr>
          <w:b w:val="0"/>
          <w:color w:val="auto"/>
        </w:rPr>
      </w:pPr>
      <w:r w:rsidRPr="00E32FA0">
        <w:rPr>
          <w:b w:val="0"/>
          <w:color w:val="auto"/>
        </w:rPr>
        <w:t xml:space="preserve">S nadom da ćete uvažiti naše opravdane zahtjeve stojimo na raspolaganju za daljnja pojašnjenja. </w:t>
      </w:r>
    </w:p>
    <w:p w:rsidR="00E32FA0" w:rsidRPr="00E32FA0" w:rsidRDefault="00E32FA0" w:rsidP="00E32FA0">
      <w:pPr>
        <w:pStyle w:val="Naslov2"/>
        <w:spacing w:line="360" w:lineRule="auto"/>
        <w:ind w:right="1182"/>
        <w:rPr>
          <w:b w:val="0"/>
          <w:color w:val="auto"/>
        </w:rPr>
      </w:pPr>
      <w:r w:rsidRPr="00E32FA0">
        <w:rPr>
          <w:b w:val="0"/>
          <w:color w:val="auto"/>
        </w:rPr>
        <w:t>S poštovanjem</w:t>
      </w:r>
      <w:r w:rsidR="00955F8A">
        <w:rPr>
          <w:b w:val="0"/>
          <w:color w:val="auto"/>
        </w:rPr>
        <w:t>“.</w:t>
      </w:r>
    </w:p>
    <w:p w:rsidR="00E32FA0" w:rsidRDefault="00E32FA0" w:rsidP="00E32FA0">
      <w:pPr>
        <w:pStyle w:val="Odlomakpopisa"/>
        <w:tabs>
          <w:tab w:val="left" w:pos="859"/>
        </w:tabs>
        <w:spacing w:before="9" w:line="355" w:lineRule="auto"/>
        <w:ind w:right="114" w:firstLine="0"/>
        <w:rPr>
          <w:rFonts w:ascii="Symbol" w:hAnsi="Symbol"/>
        </w:rPr>
      </w:pPr>
    </w:p>
    <w:p w:rsidR="00E75F9E" w:rsidRDefault="00E75F9E" w:rsidP="00E75F9E">
      <w:pPr>
        <w:pStyle w:val="Bezproreda"/>
        <w:jc w:val="both"/>
        <w:rPr>
          <w:lang w:val="hr-HR"/>
        </w:rPr>
      </w:pPr>
      <w:r w:rsidRPr="003215FA">
        <w:rPr>
          <w:b/>
          <w:lang w:val="hr-HR"/>
        </w:rPr>
        <w:t>ODGOVOR</w:t>
      </w:r>
      <w:r>
        <w:rPr>
          <w:lang w:val="hr-HR"/>
        </w:rPr>
        <w:t>:</w:t>
      </w:r>
      <w:r w:rsidRPr="003215FA">
        <w:rPr>
          <w:lang w:val="hr-HR"/>
        </w:rPr>
        <w:t xml:space="preserve"> </w:t>
      </w:r>
      <w:r>
        <w:rPr>
          <w:lang w:val="hr-HR"/>
        </w:rPr>
        <w:t>Ne prihvaćaju se primjedbe</w:t>
      </w:r>
      <w:r w:rsidR="002C7E2B">
        <w:rPr>
          <w:lang w:val="hr-HR"/>
        </w:rPr>
        <w:t xml:space="preserve"> i prijedlozi</w:t>
      </w:r>
      <w:r>
        <w:rPr>
          <w:lang w:val="hr-HR"/>
        </w:rPr>
        <w:t xml:space="preserve"> </w:t>
      </w:r>
      <w:r w:rsidR="00A758CA">
        <w:rPr>
          <w:lang w:val="hr-HR"/>
        </w:rPr>
        <w:t>za naprijed navedeno.</w:t>
      </w:r>
      <w:r>
        <w:rPr>
          <w:lang w:val="hr-HR"/>
        </w:rPr>
        <w:t xml:space="preserve"> </w:t>
      </w:r>
    </w:p>
    <w:p w:rsidR="00E32FA0" w:rsidRDefault="00E32FA0" w:rsidP="00E32FA0">
      <w:pPr>
        <w:pStyle w:val="Odlomakpopisa"/>
        <w:tabs>
          <w:tab w:val="left" w:pos="809"/>
        </w:tabs>
        <w:spacing w:line="360" w:lineRule="auto"/>
        <w:ind w:right="115" w:firstLine="0"/>
        <w:rPr>
          <w:rFonts w:ascii="Symbol" w:hAnsi="Symbol"/>
        </w:rPr>
      </w:pPr>
    </w:p>
    <w:p w:rsidR="00E32FA0" w:rsidRDefault="00E32FA0" w:rsidP="00E32FA0">
      <w:pPr>
        <w:pStyle w:val="Naslov3"/>
        <w:rPr>
          <w:rFonts w:ascii="Calibri"/>
          <w:i/>
        </w:rPr>
      </w:pPr>
    </w:p>
    <w:p w:rsidR="00E75F9E" w:rsidRDefault="00955F8A" w:rsidP="00E75F9E">
      <w:pPr>
        <w:pStyle w:val="Naslov3"/>
        <w:numPr>
          <w:ilvl w:val="0"/>
          <w:numId w:val="8"/>
        </w:numPr>
        <w:rPr>
          <w:rFonts w:ascii="Calibri"/>
        </w:rPr>
      </w:pPr>
      <w:r>
        <w:rPr>
          <w:rFonts w:ascii="Calibri"/>
        </w:rPr>
        <w:t>Druga p</w:t>
      </w:r>
      <w:r w:rsidR="00E75F9E">
        <w:rPr>
          <w:rFonts w:ascii="Calibri"/>
        </w:rPr>
        <w:t xml:space="preserve">rimjedba gospodarskog subjekta, koja glasi: </w:t>
      </w:r>
    </w:p>
    <w:p w:rsidR="00E32FA0" w:rsidRDefault="00E32FA0" w:rsidP="00955F8A">
      <w:pPr>
        <w:pStyle w:val="Naslov3"/>
        <w:ind w:left="0"/>
        <w:rPr>
          <w:rFonts w:ascii="Calibri"/>
          <w:i/>
        </w:rPr>
      </w:pPr>
    </w:p>
    <w:p w:rsidR="00112B68" w:rsidRPr="002C42DD" w:rsidRDefault="00112B68" w:rsidP="00112B68">
      <w:pPr>
        <w:pStyle w:val="Bezproreda"/>
        <w:ind w:left="1065"/>
        <w:jc w:val="both"/>
        <w:rPr>
          <w:b/>
          <w:lang w:val="hr-HR"/>
        </w:rPr>
      </w:pPr>
    </w:p>
    <w:p w:rsidR="002C42DD" w:rsidRPr="002C42DD" w:rsidRDefault="002C42DD" w:rsidP="002C42DD">
      <w:pPr>
        <w:adjustRightInd w:val="0"/>
        <w:rPr>
          <w:rFonts w:ascii="RotisSansSerif" w:hAnsi="RotisSansSerif" w:cs="RotisSansSerif"/>
        </w:rPr>
      </w:pPr>
      <w:r w:rsidRPr="002C42DD">
        <w:rPr>
          <w:rFonts w:ascii="RotisSansSerif" w:hAnsi="RotisSansSerif" w:cs="RotisSansSerif"/>
        </w:rPr>
        <w:t xml:space="preserve">„PREDMET: POZIV NA PRETHODNO SAVJETOVANJE za </w:t>
      </w:r>
    </w:p>
    <w:p w:rsidR="002C42DD" w:rsidRPr="002C42DD" w:rsidRDefault="002C42DD" w:rsidP="002C42DD">
      <w:pPr>
        <w:adjustRightInd w:val="0"/>
        <w:rPr>
          <w:rFonts w:ascii="RotisSansSerif" w:hAnsi="RotisSansSerif" w:cs="RotisSansSerif"/>
        </w:rPr>
      </w:pPr>
      <w:r w:rsidRPr="002C42DD">
        <w:rPr>
          <w:rFonts w:ascii="RotisSansSerif" w:hAnsi="RotisSansSerif" w:cs="RotisSansSerif"/>
        </w:rPr>
        <w:t xml:space="preserve">                        Predmet nabave: </w:t>
      </w:r>
      <w:proofErr w:type="spellStart"/>
      <w:r w:rsidRPr="002C42DD">
        <w:rPr>
          <w:rFonts w:ascii="RotisSansSerif" w:hAnsi="RotisSansSerif" w:cs="RotisSansSerif"/>
        </w:rPr>
        <w:t>Ugradbeni</w:t>
      </w:r>
      <w:proofErr w:type="spellEnd"/>
      <w:r w:rsidRPr="002C42DD">
        <w:rPr>
          <w:rFonts w:ascii="RotisSansSerif" w:hAnsi="RotisSansSerif" w:cs="RotisSansSerif"/>
        </w:rPr>
        <w:t xml:space="preserve"> materijali za ortopediju </w:t>
      </w:r>
    </w:p>
    <w:p w:rsidR="002C42DD" w:rsidRPr="002C42DD" w:rsidRDefault="002C42DD" w:rsidP="002C42DD">
      <w:pPr>
        <w:adjustRightInd w:val="0"/>
        <w:rPr>
          <w:rFonts w:ascii="RotisSansSerif" w:hAnsi="RotisSansSerif" w:cs="RotisSansSerif"/>
        </w:rPr>
      </w:pPr>
      <w:r w:rsidRPr="002C42DD">
        <w:rPr>
          <w:rFonts w:ascii="RotisSansSerif" w:hAnsi="RotisSansSerif" w:cs="RotisSansSerif"/>
        </w:rPr>
        <w:t xml:space="preserve">                             - okvirne potrebe za razdoblje od 1 godine </w:t>
      </w:r>
    </w:p>
    <w:p w:rsidR="002C42DD" w:rsidRPr="002C42DD" w:rsidRDefault="002C42DD" w:rsidP="002C42DD">
      <w:pPr>
        <w:adjustRightInd w:val="0"/>
        <w:rPr>
          <w:rFonts w:ascii="RotisSansSerif" w:hAnsi="RotisSansSerif" w:cs="RotisSansSerif"/>
        </w:rPr>
      </w:pPr>
      <w:r w:rsidRPr="002C42DD">
        <w:rPr>
          <w:rFonts w:ascii="RotisSansSerif" w:hAnsi="RotisSansSerif" w:cs="RotisSansSerif"/>
        </w:rPr>
        <w:t xml:space="preserve">                               Evidencijski broj nabave: 08/2017 </w:t>
      </w:r>
    </w:p>
    <w:p w:rsidR="002C42DD" w:rsidRDefault="002C42DD" w:rsidP="002C42DD">
      <w:pPr>
        <w:adjustRightInd w:val="0"/>
        <w:rPr>
          <w:rFonts w:ascii="RotisSansSerif" w:hAnsi="RotisSansSerif" w:cs="RotisSansSerif"/>
        </w:rPr>
      </w:pPr>
    </w:p>
    <w:p w:rsidR="002C42DD" w:rsidRDefault="002C42DD" w:rsidP="002C42DD">
      <w:pPr>
        <w:adjustRightInd w:val="0"/>
        <w:rPr>
          <w:rFonts w:ascii="RotisSansSerif" w:hAnsi="RotisSansSerif" w:cs="RotisSansSerif"/>
        </w:rPr>
      </w:pPr>
      <w:r w:rsidRPr="005F32E6">
        <w:rPr>
          <w:rFonts w:ascii="RotisSansSerif" w:hAnsi="RotisSansSerif" w:cs="RotisSansSerif"/>
        </w:rPr>
        <w:t>Poštovan</w:t>
      </w:r>
      <w:r>
        <w:rPr>
          <w:rFonts w:ascii="RotisSansSerif" w:hAnsi="RotisSansSerif" w:cs="RotisSansSerif"/>
        </w:rPr>
        <w:t>i</w:t>
      </w:r>
      <w:r w:rsidRPr="005F32E6">
        <w:rPr>
          <w:rFonts w:ascii="RotisSansSerif" w:hAnsi="RotisSansSerif" w:cs="RotisSansSerif"/>
        </w:rPr>
        <w:t>,</w:t>
      </w:r>
    </w:p>
    <w:p w:rsidR="002C42DD" w:rsidRDefault="002C42DD" w:rsidP="002C42DD">
      <w:pPr>
        <w:adjustRightInd w:val="0"/>
        <w:rPr>
          <w:rFonts w:ascii="RotisSansSerif" w:hAnsi="RotisSansSerif" w:cs="RotisSansSerif"/>
        </w:rPr>
      </w:pPr>
      <w:r>
        <w:rPr>
          <w:rFonts w:ascii="RotisSansSerif" w:hAnsi="RotisSansSerif" w:cs="RotisSansSerif"/>
        </w:rPr>
        <w:t xml:space="preserve">javljamo se sa prijedlogom za promjenom tenderske dokumentacije za </w:t>
      </w:r>
      <w:r w:rsidRPr="00EE6C02">
        <w:rPr>
          <w:b/>
        </w:rPr>
        <w:t>Grupa II</w:t>
      </w:r>
      <w:r w:rsidRPr="00EE6C02">
        <w:t xml:space="preserve"> -</w:t>
      </w:r>
      <w:r w:rsidRPr="00466090">
        <w:rPr>
          <w:rFonts w:ascii="RotisSansSerif" w:hAnsi="RotisSansSerif" w:cs="RotisSansSerif"/>
        </w:rPr>
        <w:t>TOTALNA ENDOPROTEZA KUKA BESCEMENTNA - MINIMALNO INVAZIVNA TEHNIKA S ODGOVARAJUĆIM INST</w:t>
      </w:r>
      <w:r>
        <w:rPr>
          <w:rFonts w:ascii="RotisSansSerif" w:hAnsi="RotisSansSerif" w:cs="RotisSansSerif"/>
        </w:rPr>
        <w:t>RUMENTARIJEM  - INTRAOPERATIVNO, prijedlog</w:t>
      </w:r>
      <w:r w:rsidR="00730AD5">
        <w:rPr>
          <w:rFonts w:ascii="RotisSansSerif" w:hAnsi="RotisSansSerif" w:cs="RotisSansSerif"/>
        </w:rPr>
        <w:t xml:space="preserve"> </w:t>
      </w:r>
      <w:r>
        <w:rPr>
          <w:rFonts w:ascii="RotisSansSerif" w:hAnsi="RotisSansSerif" w:cs="RotisSansSerif"/>
        </w:rPr>
        <w:t xml:space="preserve"> je da promjenom tj. nadopunom dokumentacije omogućite nam javljanje na vaš natječaj za </w:t>
      </w:r>
      <w:proofErr w:type="spellStart"/>
      <w:r>
        <w:rPr>
          <w:rFonts w:ascii="RotisSansSerif" w:hAnsi="RotisSansSerif" w:cs="RotisSansSerif"/>
        </w:rPr>
        <w:t>ugradbeni</w:t>
      </w:r>
      <w:proofErr w:type="spellEnd"/>
      <w:r>
        <w:rPr>
          <w:rFonts w:ascii="RotisSansSerif" w:hAnsi="RotisSansSerif" w:cs="RotisSansSerif"/>
        </w:rPr>
        <w:t xml:space="preserve"> materijal za ortopediju.</w:t>
      </w:r>
    </w:p>
    <w:p w:rsidR="002C42DD" w:rsidRDefault="002C42DD" w:rsidP="002C42DD">
      <w:pPr>
        <w:adjustRightInd w:val="0"/>
        <w:rPr>
          <w:rFonts w:ascii="RotisSansSerif" w:hAnsi="RotisSansSerif" w:cs="RotisSansSerif"/>
        </w:rPr>
      </w:pPr>
    </w:p>
    <w:p w:rsidR="002C42DD" w:rsidRDefault="002C42DD" w:rsidP="002C42DD">
      <w:pPr>
        <w:adjustRightInd w:val="0"/>
        <w:rPr>
          <w:rFonts w:ascii="RotisSansSerif" w:hAnsi="RotisSansSerif" w:cs="RotisSansSerif"/>
        </w:rPr>
      </w:pPr>
      <w:r>
        <w:rPr>
          <w:rFonts w:ascii="RotisSansSerif" w:hAnsi="RotisSansSerif" w:cs="RotisSansSerif"/>
        </w:rPr>
        <w:t xml:space="preserve">Implantat </w:t>
      </w:r>
      <w:proofErr w:type="spellStart"/>
      <w:r>
        <w:rPr>
          <w:rFonts w:ascii="RotisSansSerif" w:hAnsi="RotisSansSerif" w:cs="RotisSansSerif"/>
        </w:rPr>
        <w:t>Bicontact</w:t>
      </w:r>
      <w:proofErr w:type="spellEnd"/>
      <w:r>
        <w:rPr>
          <w:rFonts w:ascii="RotisSansSerif" w:hAnsi="RotisSansSerif" w:cs="RotisSansSerif"/>
        </w:rPr>
        <w:t xml:space="preserve"> ( proteza kuka ), prisutan je na tržištu već 30 godina, napravljen je od visokokvalitetnog materijala (trup- legura titana), također sve ostale komponente od </w:t>
      </w:r>
      <w:proofErr w:type="spellStart"/>
      <w:r>
        <w:rPr>
          <w:rFonts w:ascii="RotisSansSerif" w:hAnsi="RotisSansSerif" w:cs="RotisSansSerif"/>
        </w:rPr>
        <w:t>acetabuluma</w:t>
      </w:r>
      <w:proofErr w:type="spellEnd"/>
      <w:r>
        <w:rPr>
          <w:rFonts w:ascii="RotisSansSerif" w:hAnsi="RotisSansSerif" w:cs="RotisSansSerif"/>
        </w:rPr>
        <w:t xml:space="preserve">, do </w:t>
      </w:r>
      <w:proofErr w:type="spellStart"/>
      <w:r>
        <w:rPr>
          <w:rFonts w:ascii="RotisSansSerif" w:hAnsi="RotisSansSerif" w:cs="RotisSansSerif"/>
        </w:rPr>
        <w:t>acetabularnog</w:t>
      </w:r>
      <w:proofErr w:type="spellEnd"/>
      <w:r>
        <w:rPr>
          <w:rFonts w:ascii="RotisSansSerif" w:hAnsi="RotisSansSerif" w:cs="RotisSansSerif"/>
        </w:rPr>
        <w:t xml:space="preserve"> umetka (</w:t>
      </w:r>
      <w:proofErr w:type="spellStart"/>
      <w:r>
        <w:rPr>
          <w:rFonts w:ascii="RotisSansSerif" w:hAnsi="RotisSansSerif" w:cs="RotisSansSerif"/>
        </w:rPr>
        <w:t>polietilenski</w:t>
      </w:r>
      <w:proofErr w:type="spellEnd"/>
      <w:r>
        <w:rPr>
          <w:rFonts w:ascii="RotisSansSerif" w:hAnsi="RotisSansSerif" w:cs="RotisSansSerif"/>
        </w:rPr>
        <w:t xml:space="preserve"> </w:t>
      </w:r>
      <w:proofErr w:type="spellStart"/>
      <w:r>
        <w:rPr>
          <w:rFonts w:ascii="RotisSansSerif" w:hAnsi="RotisSansSerif" w:cs="RotisSansSerif"/>
        </w:rPr>
        <w:t>cross</w:t>
      </w:r>
      <w:proofErr w:type="spellEnd"/>
      <w:r>
        <w:rPr>
          <w:rFonts w:ascii="RotisSansSerif" w:hAnsi="RotisSansSerif" w:cs="RotisSansSerif"/>
        </w:rPr>
        <w:t xml:space="preserve"> – </w:t>
      </w:r>
      <w:proofErr w:type="spellStart"/>
      <w:r>
        <w:rPr>
          <w:rFonts w:ascii="RotisSansSerif" w:hAnsi="RotisSansSerif" w:cs="RotisSansSerif"/>
        </w:rPr>
        <w:t>linked</w:t>
      </w:r>
      <w:proofErr w:type="spellEnd"/>
      <w:r>
        <w:rPr>
          <w:rFonts w:ascii="RotisSansSerif" w:hAnsi="RotisSansSerif" w:cs="RotisSansSerif"/>
        </w:rPr>
        <w:t xml:space="preserve"> umetak ili keramički umetak), do glave (keramičke ili metalne) su napravljene od visokokvalitetnog materijala koji ispunjava sve danas prisutne zahtjeve od strane ortopedske struke.</w:t>
      </w:r>
    </w:p>
    <w:p w:rsidR="002C42DD" w:rsidRDefault="002C42DD" w:rsidP="002C42DD">
      <w:pPr>
        <w:adjustRightInd w:val="0"/>
        <w:rPr>
          <w:rFonts w:ascii="RotisSansSerif" w:hAnsi="RotisSansSerif" w:cs="RotisSansSerif"/>
        </w:rPr>
      </w:pPr>
      <w:r>
        <w:rPr>
          <w:rFonts w:ascii="RotisSansSerif" w:hAnsi="RotisSansSerif" w:cs="RotisSansSerif"/>
        </w:rPr>
        <w:t xml:space="preserve">Ono što je potrebno naglasiti da naš implantat </w:t>
      </w:r>
      <w:proofErr w:type="spellStart"/>
      <w:r>
        <w:rPr>
          <w:rFonts w:ascii="RotisSansSerif" w:hAnsi="RotisSansSerif" w:cs="RotisSansSerif"/>
        </w:rPr>
        <w:t>Bicontact</w:t>
      </w:r>
      <w:proofErr w:type="spellEnd"/>
      <w:r>
        <w:rPr>
          <w:rFonts w:ascii="RotisSansSerif" w:hAnsi="RotisSansSerif" w:cs="RotisSansSerif"/>
        </w:rPr>
        <w:t xml:space="preserve"> je prisutan na europskom i svjetskom tržištu već 30 godina i samim time rađene su brojne studije koje pokazuju izvrsne rezultate u pogledu stope preživljavanja, preko 95%/ 10 godina praćenje rezultata. Sve navedene rezultate možemo potvrditi studijama te također rezultatima iz nacionalnih registara ( Slovačka, Češka, Danska, Velika Britanija ).</w:t>
      </w:r>
    </w:p>
    <w:p w:rsidR="002C42DD" w:rsidRPr="005F32E6" w:rsidRDefault="002C42DD" w:rsidP="002C42DD">
      <w:pPr>
        <w:adjustRightInd w:val="0"/>
        <w:rPr>
          <w:rFonts w:ascii="RotisSansSerif" w:hAnsi="RotisSansSerif" w:cs="RotisSansSerif"/>
        </w:rPr>
      </w:pPr>
      <w:r>
        <w:rPr>
          <w:rFonts w:ascii="RotisSansSerif" w:hAnsi="RotisSansSerif" w:cs="RotisSansSerif"/>
        </w:rPr>
        <w:t>Molim vas da naš prijedlog uzmete u razmatranja i nadam se da vašem pozitivnom odgovoru“.</w:t>
      </w:r>
    </w:p>
    <w:p w:rsidR="002C42DD" w:rsidRPr="005F32E6" w:rsidRDefault="002C42DD" w:rsidP="002C42DD">
      <w:pPr>
        <w:adjustRightInd w:val="0"/>
        <w:rPr>
          <w:rFonts w:ascii="RotisSansSerif" w:hAnsi="RotisSansSerif" w:cs="RotisSansSerif"/>
        </w:rPr>
      </w:pPr>
      <w:r w:rsidRPr="005F32E6">
        <w:rPr>
          <w:rFonts w:ascii="RotisSansSerif" w:hAnsi="RotisSansSerif" w:cs="RotisSansSerif"/>
        </w:rPr>
        <w:tab/>
      </w:r>
    </w:p>
    <w:p w:rsidR="009264D3" w:rsidRPr="00683BAA" w:rsidRDefault="00955F8A" w:rsidP="00955F8A">
      <w:pPr>
        <w:pStyle w:val="Bezproreda"/>
        <w:jc w:val="both"/>
        <w:rPr>
          <w:lang w:val="hr-HR"/>
        </w:rPr>
      </w:pPr>
      <w:r w:rsidRPr="003215FA">
        <w:rPr>
          <w:b/>
          <w:lang w:val="hr-HR"/>
        </w:rPr>
        <w:t>ODGOVOR</w:t>
      </w:r>
      <w:r w:rsidR="002C42DD">
        <w:rPr>
          <w:lang w:val="hr-HR"/>
        </w:rPr>
        <w:t>:</w:t>
      </w:r>
      <w:r w:rsidR="002C42DD" w:rsidRPr="003215FA">
        <w:rPr>
          <w:lang w:val="hr-HR"/>
        </w:rPr>
        <w:t xml:space="preserve"> </w:t>
      </w:r>
      <w:r>
        <w:rPr>
          <w:lang w:val="hr-HR"/>
        </w:rPr>
        <w:t>N</w:t>
      </w:r>
      <w:r w:rsidR="002C42DD">
        <w:rPr>
          <w:lang w:val="hr-HR"/>
        </w:rPr>
        <w:t xml:space="preserve">e prihvaćaju se primjedbe </w:t>
      </w:r>
      <w:r w:rsidR="002C7E2B">
        <w:rPr>
          <w:lang w:val="hr-HR"/>
        </w:rPr>
        <w:t xml:space="preserve">i prijedlozi </w:t>
      </w:r>
      <w:r w:rsidR="00A758CA">
        <w:rPr>
          <w:lang w:val="hr-HR"/>
        </w:rPr>
        <w:t>za naprijed navedeno.</w:t>
      </w:r>
      <w:bookmarkStart w:id="0" w:name="_GoBack"/>
      <w:bookmarkEnd w:id="0"/>
      <w:r w:rsidR="002C42DD">
        <w:rPr>
          <w:lang w:val="hr-HR"/>
        </w:rPr>
        <w:t xml:space="preserve"> </w:t>
      </w:r>
    </w:p>
    <w:p w:rsidR="009264D3" w:rsidRPr="009264D3" w:rsidRDefault="009264D3" w:rsidP="00112B68">
      <w:pPr>
        <w:pStyle w:val="Bezproreda"/>
        <w:ind w:left="1065"/>
        <w:jc w:val="both"/>
        <w:rPr>
          <w:b/>
          <w:color w:val="FF0000"/>
          <w:lang w:val="hr-HR"/>
        </w:rPr>
      </w:pPr>
    </w:p>
    <w:p w:rsidR="00683BAA" w:rsidRDefault="00683BAA" w:rsidP="00683BAA">
      <w:pPr>
        <w:pStyle w:val="Bezproreda"/>
        <w:jc w:val="both"/>
        <w:rPr>
          <w:lang w:val="hr-HR"/>
        </w:rPr>
      </w:pPr>
    </w:p>
    <w:p w:rsidR="006C63C9" w:rsidRDefault="006C63C9" w:rsidP="006C63C9">
      <w:pPr>
        <w:pStyle w:val="Bezproreda"/>
        <w:jc w:val="both"/>
        <w:rPr>
          <w:lang w:val="hr-HR"/>
        </w:rPr>
      </w:pPr>
      <w:r>
        <w:rPr>
          <w:lang w:val="hr-HR"/>
        </w:rPr>
        <w:tab/>
      </w:r>
      <w:r w:rsidR="00730AD5" w:rsidRPr="00730AD5">
        <w:rPr>
          <w:b/>
          <w:lang w:val="hr-HR"/>
        </w:rPr>
        <w:t>VI /</w:t>
      </w:r>
      <w:r w:rsidR="00730AD5">
        <w:rPr>
          <w:lang w:val="hr-HR"/>
        </w:rPr>
        <w:t>Javni naručitelj s</w:t>
      </w:r>
      <w:r>
        <w:rPr>
          <w:lang w:val="hr-HR"/>
        </w:rPr>
        <w:t>vojim opisima n</w:t>
      </w:r>
      <w:r w:rsidR="00730AD5">
        <w:rPr>
          <w:lang w:val="hr-HR"/>
        </w:rPr>
        <w:t>ije onemogućio</w:t>
      </w:r>
      <w:r>
        <w:rPr>
          <w:lang w:val="hr-HR"/>
        </w:rPr>
        <w:t xml:space="preserve"> slobodno tržišno nadmetanje, već </w:t>
      </w:r>
      <w:r w:rsidR="00730AD5">
        <w:rPr>
          <w:lang w:val="hr-HR"/>
        </w:rPr>
        <w:t xml:space="preserve">je postavio </w:t>
      </w:r>
      <w:r>
        <w:rPr>
          <w:lang w:val="hr-HR"/>
        </w:rPr>
        <w:t xml:space="preserve">precizne zahtjeve kako bismo zadovoljili svoje stručne potrebe, rukovodeći se time da u tehničkoj specifikaciji nismo koristili zaštićeno ime proizvoda, niti bilo što bi upućivalo na određenog proizvođača. </w:t>
      </w:r>
    </w:p>
    <w:p w:rsidR="006C63C9" w:rsidRDefault="006C63C9" w:rsidP="006C63C9">
      <w:pPr>
        <w:pStyle w:val="Bezproreda"/>
        <w:jc w:val="both"/>
        <w:rPr>
          <w:lang w:val="hr-HR"/>
        </w:rPr>
      </w:pPr>
    </w:p>
    <w:p w:rsidR="006C63C9" w:rsidRDefault="006C63C9" w:rsidP="006C63C9">
      <w:pPr>
        <w:pStyle w:val="Bezproreda"/>
        <w:jc w:val="both"/>
        <w:rPr>
          <w:color w:val="000000"/>
          <w:lang w:val="hr-HR"/>
        </w:rPr>
      </w:pPr>
      <w:r>
        <w:rPr>
          <w:color w:val="000000"/>
          <w:lang w:val="hr-HR"/>
        </w:rPr>
        <w:tab/>
      </w:r>
      <w:r w:rsidR="00730AD5">
        <w:rPr>
          <w:b/>
          <w:color w:val="000000"/>
          <w:lang w:val="hr-HR"/>
        </w:rPr>
        <w:t>VII</w:t>
      </w:r>
      <w:r>
        <w:rPr>
          <w:b/>
          <w:color w:val="000000"/>
          <w:lang w:val="hr-HR"/>
        </w:rPr>
        <w:t>/</w:t>
      </w:r>
      <w:r>
        <w:rPr>
          <w:color w:val="000000"/>
          <w:lang w:val="hr-HR"/>
        </w:rPr>
        <w:t xml:space="preserve">  Javni naručitelj se prilikom opisivanja predmeta nabave  rukovodio odredbama članak 203.  Zakona o javnoj nabavi kojima je propisano da javni naručitelj određuje predmet nabave na način da isti predstavlja njegovu tehničku, tehnološku, oblikovnu, funkcionalnu i/ili drugu cjelinu, odnosno sam određuje predmet nabave sukladno svojim potrebama.</w:t>
      </w:r>
    </w:p>
    <w:p w:rsidR="006C63C9" w:rsidRDefault="006C63C9" w:rsidP="006C63C9">
      <w:pPr>
        <w:pStyle w:val="Bezproreda"/>
        <w:jc w:val="both"/>
        <w:rPr>
          <w:lang w:val="hr-HR"/>
        </w:rPr>
      </w:pPr>
      <w:r>
        <w:rPr>
          <w:color w:val="000000"/>
          <w:lang w:val="hr-HR"/>
        </w:rPr>
        <w:tab/>
        <w:t>Članovi Stručnog povjerenstva za izradu tehničke specifikacije naručitelja su u smislu  odredbi iz članka 205. i članka 206. Zakona o javnoj nabavi, opisale predmet nabave – sastavile troškovnike sukladno svojim potrebama, odnosno prema zahtjevima struke, vodeći pri tome računa da opis predmeta bude opisan na  jasan, nedvojben, potpun i neutralan način koji osigurava usporedivost ponuda u pogledu uvjeta i zahtjeva koje su postavljene od strane samog naručitelja.</w:t>
      </w:r>
    </w:p>
    <w:p w:rsidR="006C63C9" w:rsidRDefault="006C63C9" w:rsidP="006C63C9">
      <w:pPr>
        <w:pStyle w:val="Bezproreda"/>
        <w:jc w:val="both"/>
        <w:rPr>
          <w:color w:val="000000"/>
          <w:lang w:val="hr-HR"/>
        </w:rPr>
      </w:pPr>
      <w:r>
        <w:rPr>
          <w:color w:val="000000"/>
          <w:lang w:val="hr-HR"/>
        </w:rPr>
        <w:tab/>
        <w:t>Tehničke karakteristike iz troškovnika sastavljene su krajnje racionalno, te iste ne upućuju na posebnu marku, izvor, poseban proces i sl</w:t>
      </w:r>
      <w:r w:rsidR="00614478">
        <w:rPr>
          <w:color w:val="000000"/>
          <w:lang w:val="hr-HR"/>
        </w:rPr>
        <w:t>.</w:t>
      </w:r>
      <w:r>
        <w:rPr>
          <w:color w:val="000000"/>
          <w:lang w:val="hr-HR"/>
        </w:rPr>
        <w:t xml:space="preserve">, kao što se navodi u zaprimljenim primjedbama. </w:t>
      </w:r>
    </w:p>
    <w:p w:rsidR="006C63C9" w:rsidRDefault="006C63C9" w:rsidP="006C63C9">
      <w:pPr>
        <w:pStyle w:val="Bezproreda"/>
        <w:jc w:val="both"/>
        <w:rPr>
          <w:lang w:val="hr-HR"/>
        </w:rPr>
      </w:pPr>
      <w:r>
        <w:rPr>
          <w:color w:val="000000"/>
          <w:lang w:val="hr-HR"/>
        </w:rPr>
        <w:tab/>
        <w:t xml:space="preserve">Gore navedenim postupanjem javni  naručitelj je omogućio sudjelovanje svim zainteresiranim gospodarskim subjektima, zbog čega </w:t>
      </w:r>
      <w:r w:rsidR="001170BE">
        <w:rPr>
          <w:color w:val="000000"/>
          <w:lang w:val="hr-HR"/>
        </w:rPr>
        <w:t>je</w:t>
      </w:r>
      <w:r>
        <w:rPr>
          <w:color w:val="000000"/>
          <w:lang w:val="hr-HR"/>
        </w:rPr>
        <w:t xml:space="preserve"> dokumentacij</w:t>
      </w:r>
      <w:r w:rsidR="001170BE">
        <w:rPr>
          <w:color w:val="000000"/>
          <w:lang w:val="hr-HR"/>
        </w:rPr>
        <w:t>om  za nadmetanje zatražena dostava kataloga/ prospekta</w:t>
      </w:r>
      <w:r>
        <w:rPr>
          <w:color w:val="000000"/>
          <w:lang w:val="hr-HR"/>
        </w:rPr>
        <w:t xml:space="preserve">, uzorci i sl. </w:t>
      </w:r>
      <w:r w:rsidR="001170BE">
        <w:rPr>
          <w:color w:val="000000"/>
          <w:lang w:val="hr-HR"/>
        </w:rPr>
        <w:t xml:space="preserve">od onog gospodarskog subjekta koji podnese ekonomski najpovoljniju ponudu </w:t>
      </w:r>
      <w:r>
        <w:rPr>
          <w:color w:val="000000"/>
          <w:lang w:val="hr-HR"/>
        </w:rPr>
        <w:t xml:space="preserve">kako bi dokazali da isti zadovoljavaju sve tražene karakteristike iz troškovnika i dokumentacije za nadmetanje. </w:t>
      </w:r>
    </w:p>
    <w:p w:rsidR="006C63C9" w:rsidRDefault="006C63C9" w:rsidP="006C63C9">
      <w:pPr>
        <w:pStyle w:val="Bezproreda"/>
        <w:jc w:val="both"/>
        <w:rPr>
          <w:lang w:val="hr-HR"/>
        </w:rPr>
      </w:pPr>
      <w:r>
        <w:rPr>
          <w:color w:val="000000"/>
          <w:lang w:val="hr-HR"/>
        </w:rPr>
        <w:tab/>
        <w:t xml:space="preserve">Nadalje, ukoliko zainteresirani gospodarski subjekti nisu u mogućnosti ponuditi sve tražene artikle u predmetnom postupku nabave, uvijek postoji mogućnost ulaska u zajednicu ponuditelja ili angažiranja </w:t>
      </w:r>
      <w:proofErr w:type="spellStart"/>
      <w:r>
        <w:rPr>
          <w:color w:val="000000"/>
          <w:lang w:val="hr-HR"/>
        </w:rPr>
        <w:t>podizvoditelja</w:t>
      </w:r>
      <w:proofErr w:type="spellEnd"/>
      <w:r>
        <w:rPr>
          <w:color w:val="000000"/>
          <w:lang w:val="hr-HR"/>
        </w:rPr>
        <w:t xml:space="preserve">. </w:t>
      </w:r>
    </w:p>
    <w:p w:rsidR="006C63C9" w:rsidRDefault="006C63C9" w:rsidP="006C63C9">
      <w:pPr>
        <w:pStyle w:val="Bezproreda"/>
        <w:ind w:left="720"/>
        <w:jc w:val="both"/>
        <w:rPr>
          <w:b/>
          <w:lang w:val="hr-HR"/>
        </w:rPr>
      </w:pPr>
    </w:p>
    <w:p w:rsidR="006C63C9" w:rsidRDefault="006C63C9" w:rsidP="006C63C9">
      <w:pPr>
        <w:pStyle w:val="Bezproreda"/>
        <w:jc w:val="both"/>
        <w:rPr>
          <w:lang w:val="hr-HR"/>
        </w:rPr>
      </w:pPr>
      <w:r>
        <w:rPr>
          <w:b/>
          <w:lang w:val="hr-HR"/>
        </w:rPr>
        <w:tab/>
        <w:t xml:space="preserve">VIII/ </w:t>
      </w:r>
      <w:r>
        <w:rPr>
          <w:lang w:val="hr-HR"/>
        </w:rPr>
        <w:t xml:space="preserve">Sukladno članku 198. stavak 4. Zakona o javnoj nabavi naručitelj će ovo izvješće objaviti na svojoj internetskoj stranici. </w:t>
      </w:r>
    </w:p>
    <w:p w:rsidR="006C63C9" w:rsidRDefault="006C63C9" w:rsidP="006C63C9">
      <w:pPr>
        <w:pStyle w:val="Bezproreda"/>
        <w:ind w:left="720"/>
        <w:jc w:val="both"/>
        <w:rPr>
          <w:lang w:val="hr-HR"/>
        </w:rPr>
      </w:pPr>
    </w:p>
    <w:p w:rsidR="006C63C9" w:rsidRDefault="006C63C9" w:rsidP="006C63C9">
      <w:pPr>
        <w:pStyle w:val="Bezproreda"/>
        <w:ind w:left="720"/>
        <w:jc w:val="both"/>
        <w:rPr>
          <w:lang w:val="hr-HR"/>
        </w:rPr>
      </w:pPr>
    </w:p>
    <w:p w:rsidR="006C63C9" w:rsidRDefault="006C63C9" w:rsidP="006C63C9">
      <w:pPr>
        <w:pStyle w:val="Bezproreda"/>
        <w:ind w:left="720"/>
        <w:jc w:val="both"/>
        <w:rPr>
          <w:lang w:val="hr-HR"/>
        </w:rPr>
      </w:pPr>
      <w:r>
        <w:rPr>
          <w:lang w:val="hr-HR"/>
        </w:rPr>
        <w:t xml:space="preserve">                                                                                        Članovi Stručnog povjerenstva za </w:t>
      </w:r>
    </w:p>
    <w:p w:rsidR="006C63C9" w:rsidRDefault="006C63C9" w:rsidP="006C63C9">
      <w:pPr>
        <w:pStyle w:val="Bezproreda"/>
        <w:ind w:left="720"/>
        <w:jc w:val="both"/>
        <w:rPr>
          <w:lang w:val="hr-HR"/>
        </w:rPr>
      </w:pPr>
      <w:r>
        <w:rPr>
          <w:lang w:val="hr-HR"/>
        </w:rPr>
        <w:t xml:space="preserve">                                                                                        pripremu i provedbu postupka javne nabave</w:t>
      </w:r>
    </w:p>
    <w:p w:rsidR="006C63C9" w:rsidRDefault="006C63C9" w:rsidP="006C63C9">
      <w:pPr>
        <w:pStyle w:val="Bezproreda"/>
        <w:ind w:left="720"/>
        <w:jc w:val="both"/>
        <w:rPr>
          <w:lang w:val="hr-HR"/>
        </w:rPr>
      </w:pPr>
    </w:p>
    <w:p w:rsidR="006C63C9" w:rsidRDefault="001170BE" w:rsidP="006C63C9">
      <w:pPr>
        <w:pStyle w:val="Bezproreda"/>
        <w:numPr>
          <w:ilvl w:val="0"/>
          <w:numId w:val="2"/>
        </w:numPr>
        <w:jc w:val="both"/>
        <w:rPr>
          <w:lang w:val="hr-HR"/>
        </w:rPr>
      </w:pPr>
      <w:r>
        <w:rPr>
          <w:lang w:val="hr-HR"/>
        </w:rPr>
        <w:t>Dubravka Jokić</w:t>
      </w:r>
      <w:r w:rsidR="006C63C9">
        <w:rPr>
          <w:lang w:val="hr-HR"/>
        </w:rPr>
        <w:t xml:space="preserve"> ____________________</w:t>
      </w:r>
    </w:p>
    <w:p w:rsidR="006C63C9" w:rsidRPr="00B621EF" w:rsidRDefault="006C63C9" w:rsidP="00B621EF">
      <w:pPr>
        <w:pStyle w:val="Bezproreda"/>
        <w:numPr>
          <w:ilvl w:val="0"/>
          <w:numId w:val="2"/>
        </w:numPr>
        <w:jc w:val="both"/>
        <w:rPr>
          <w:lang w:val="hr-HR"/>
        </w:rPr>
      </w:pPr>
      <w:r>
        <w:rPr>
          <w:lang w:val="hr-HR"/>
        </w:rPr>
        <w:t xml:space="preserve">Marija </w:t>
      </w:r>
      <w:proofErr w:type="spellStart"/>
      <w:r>
        <w:rPr>
          <w:lang w:val="hr-HR"/>
        </w:rPr>
        <w:t>Eškinja</w:t>
      </w:r>
      <w:proofErr w:type="spellEnd"/>
      <w:r>
        <w:rPr>
          <w:lang w:val="hr-HR"/>
        </w:rPr>
        <w:t xml:space="preserve"> ___________________</w:t>
      </w:r>
    </w:p>
    <w:p w:rsidR="006C63C9" w:rsidRDefault="006C63C9" w:rsidP="006C63C9">
      <w:pPr>
        <w:pStyle w:val="Bezproreda"/>
        <w:numPr>
          <w:ilvl w:val="0"/>
          <w:numId w:val="2"/>
        </w:numPr>
        <w:jc w:val="both"/>
        <w:rPr>
          <w:lang w:val="hr-HR"/>
        </w:rPr>
      </w:pPr>
      <w:r>
        <w:rPr>
          <w:lang w:val="hr-HR"/>
        </w:rPr>
        <w:t>Mate Bašić ______________________</w:t>
      </w:r>
    </w:p>
    <w:p w:rsidR="006C63C9" w:rsidRDefault="006C63C9" w:rsidP="006C63C9">
      <w:pPr>
        <w:pStyle w:val="Bezproreda"/>
        <w:numPr>
          <w:ilvl w:val="0"/>
          <w:numId w:val="2"/>
        </w:numPr>
        <w:jc w:val="both"/>
        <w:rPr>
          <w:lang w:val="hr-HR"/>
        </w:rPr>
      </w:pPr>
      <w:r>
        <w:rPr>
          <w:lang w:val="hr-HR"/>
        </w:rPr>
        <w:t xml:space="preserve">Lucija </w:t>
      </w:r>
      <w:proofErr w:type="spellStart"/>
      <w:r>
        <w:rPr>
          <w:lang w:val="hr-HR"/>
        </w:rPr>
        <w:t>Vulin</w:t>
      </w:r>
      <w:proofErr w:type="spellEnd"/>
      <w:r>
        <w:rPr>
          <w:lang w:val="hr-HR"/>
        </w:rPr>
        <w:t xml:space="preserve"> _____________________</w:t>
      </w:r>
    </w:p>
    <w:p w:rsidR="006C63C9" w:rsidRDefault="006C63C9" w:rsidP="006C63C9">
      <w:pPr>
        <w:pStyle w:val="Bezproreda"/>
        <w:numPr>
          <w:ilvl w:val="0"/>
          <w:numId w:val="2"/>
        </w:numPr>
        <w:jc w:val="both"/>
        <w:rPr>
          <w:lang w:val="hr-HR"/>
        </w:rPr>
      </w:pPr>
      <w:r>
        <w:rPr>
          <w:lang w:val="hr-HR"/>
        </w:rPr>
        <w:t xml:space="preserve">Dijana </w:t>
      </w:r>
      <w:proofErr w:type="spellStart"/>
      <w:r>
        <w:rPr>
          <w:lang w:val="hr-HR"/>
        </w:rPr>
        <w:t>Titulić</w:t>
      </w:r>
      <w:proofErr w:type="spellEnd"/>
      <w:r>
        <w:rPr>
          <w:lang w:val="hr-HR"/>
        </w:rPr>
        <w:t xml:space="preserve"> ____________________</w:t>
      </w:r>
    </w:p>
    <w:p w:rsidR="001170BE" w:rsidRDefault="001170BE" w:rsidP="006C63C9">
      <w:pPr>
        <w:pStyle w:val="Bezproreda"/>
        <w:numPr>
          <w:ilvl w:val="0"/>
          <w:numId w:val="2"/>
        </w:numPr>
        <w:jc w:val="both"/>
        <w:rPr>
          <w:lang w:val="hr-HR"/>
        </w:rPr>
      </w:pPr>
      <w:r>
        <w:rPr>
          <w:lang w:val="hr-HR"/>
        </w:rPr>
        <w:t>Ivana Jurjević ____________________</w:t>
      </w:r>
    </w:p>
    <w:p w:rsidR="00E65EC5" w:rsidRDefault="00E65EC5"/>
    <w:sectPr w:rsidR="00E65EC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E30" w:rsidRDefault="00162E30" w:rsidP="00DB3040">
      <w:r>
        <w:separator/>
      </w:r>
    </w:p>
  </w:endnote>
  <w:endnote w:type="continuationSeparator" w:id="0">
    <w:p w:rsidR="00162E30" w:rsidRDefault="00162E30" w:rsidP="00DB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otisSansSerif">
    <w:altName w:val="Corbel"/>
    <w:charset w:val="EE"/>
    <w:family w:val="swiss"/>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7028"/>
      <w:docPartObj>
        <w:docPartGallery w:val="Page Numbers (Bottom of Page)"/>
        <w:docPartUnique/>
      </w:docPartObj>
    </w:sdtPr>
    <w:sdtEndPr/>
    <w:sdtContent>
      <w:p w:rsidR="00DB3040" w:rsidRDefault="00DB3040">
        <w:pPr>
          <w:pStyle w:val="Podnoje"/>
          <w:jc w:val="right"/>
        </w:pPr>
        <w:r>
          <w:fldChar w:fldCharType="begin"/>
        </w:r>
        <w:r>
          <w:instrText>PAGE   \* MERGEFORMAT</w:instrText>
        </w:r>
        <w:r>
          <w:fldChar w:fldCharType="separate"/>
        </w:r>
        <w:r w:rsidR="00A758CA">
          <w:rPr>
            <w:noProof/>
          </w:rPr>
          <w:t>5</w:t>
        </w:r>
        <w:r>
          <w:fldChar w:fldCharType="end"/>
        </w:r>
      </w:p>
    </w:sdtContent>
  </w:sdt>
  <w:p w:rsidR="00DB3040" w:rsidRDefault="00DB304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E30" w:rsidRDefault="00162E30" w:rsidP="00DB3040">
      <w:r>
        <w:separator/>
      </w:r>
    </w:p>
  </w:footnote>
  <w:footnote w:type="continuationSeparator" w:id="0">
    <w:p w:rsidR="00162E30" w:rsidRDefault="00162E30" w:rsidP="00DB3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93B98"/>
    <w:multiLevelType w:val="hybridMultilevel"/>
    <w:tmpl w:val="2CAC0926"/>
    <w:lvl w:ilvl="0" w:tplc="71E6F5CC">
      <w:start w:val="2"/>
      <w:numFmt w:val="bullet"/>
      <w:lvlText w:val=""/>
      <w:lvlJc w:val="left"/>
      <w:pPr>
        <w:ind w:left="720" w:hanging="360"/>
      </w:pPr>
      <w:rPr>
        <w:rFonts w:ascii="Symbol" w:eastAsia="Calibr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8E336ED"/>
    <w:multiLevelType w:val="hybridMultilevel"/>
    <w:tmpl w:val="4190A17C"/>
    <w:lvl w:ilvl="0" w:tplc="EBD27D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nsid w:val="2B591F90"/>
    <w:multiLevelType w:val="hybridMultilevel"/>
    <w:tmpl w:val="2E76E6A0"/>
    <w:lvl w:ilvl="0" w:tplc="4B8A67EA">
      <w:numFmt w:val="bullet"/>
      <w:lvlText w:val=""/>
      <w:lvlJc w:val="left"/>
      <w:pPr>
        <w:ind w:left="820" w:hanging="349"/>
      </w:pPr>
      <w:rPr>
        <w:rFonts w:hint="default"/>
        <w:w w:val="100"/>
        <w:lang w:val="hr-HR" w:eastAsia="hr-HR" w:bidi="hr-HR"/>
      </w:rPr>
    </w:lvl>
    <w:lvl w:ilvl="1" w:tplc="F664F824">
      <w:numFmt w:val="bullet"/>
      <w:lvlText w:val="•"/>
      <w:lvlJc w:val="left"/>
      <w:pPr>
        <w:ind w:left="1806" w:hanging="349"/>
      </w:pPr>
      <w:rPr>
        <w:rFonts w:hint="default"/>
        <w:lang w:val="hr-HR" w:eastAsia="hr-HR" w:bidi="hr-HR"/>
      </w:rPr>
    </w:lvl>
    <w:lvl w:ilvl="2" w:tplc="0FAECB3A">
      <w:numFmt w:val="bullet"/>
      <w:lvlText w:val="•"/>
      <w:lvlJc w:val="left"/>
      <w:pPr>
        <w:ind w:left="2793" w:hanging="349"/>
      </w:pPr>
      <w:rPr>
        <w:rFonts w:hint="default"/>
        <w:lang w:val="hr-HR" w:eastAsia="hr-HR" w:bidi="hr-HR"/>
      </w:rPr>
    </w:lvl>
    <w:lvl w:ilvl="3" w:tplc="0588A54E">
      <w:numFmt w:val="bullet"/>
      <w:lvlText w:val="•"/>
      <w:lvlJc w:val="left"/>
      <w:pPr>
        <w:ind w:left="3779" w:hanging="349"/>
      </w:pPr>
      <w:rPr>
        <w:rFonts w:hint="default"/>
        <w:lang w:val="hr-HR" w:eastAsia="hr-HR" w:bidi="hr-HR"/>
      </w:rPr>
    </w:lvl>
    <w:lvl w:ilvl="4" w:tplc="53D0DE88">
      <w:numFmt w:val="bullet"/>
      <w:lvlText w:val="•"/>
      <w:lvlJc w:val="left"/>
      <w:pPr>
        <w:ind w:left="4766" w:hanging="349"/>
      </w:pPr>
      <w:rPr>
        <w:rFonts w:hint="default"/>
        <w:lang w:val="hr-HR" w:eastAsia="hr-HR" w:bidi="hr-HR"/>
      </w:rPr>
    </w:lvl>
    <w:lvl w:ilvl="5" w:tplc="B4768DD0">
      <w:numFmt w:val="bullet"/>
      <w:lvlText w:val="•"/>
      <w:lvlJc w:val="left"/>
      <w:pPr>
        <w:ind w:left="5753" w:hanging="349"/>
      </w:pPr>
      <w:rPr>
        <w:rFonts w:hint="default"/>
        <w:lang w:val="hr-HR" w:eastAsia="hr-HR" w:bidi="hr-HR"/>
      </w:rPr>
    </w:lvl>
    <w:lvl w:ilvl="6" w:tplc="C59A3546">
      <w:numFmt w:val="bullet"/>
      <w:lvlText w:val="•"/>
      <w:lvlJc w:val="left"/>
      <w:pPr>
        <w:ind w:left="6739" w:hanging="349"/>
      </w:pPr>
      <w:rPr>
        <w:rFonts w:hint="default"/>
        <w:lang w:val="hr-HR" w:eastAsia="hr-HR" w:bidi="hr-HR"/>
      </w:rPr>
    </w:lvl>
    <w:lvl w:ilvl="7" w:tplc="4BD230D8">
      <w:numFmt w:val="bullet"/>
      <w:lvlText w:val="•"/>
      <w:lvlJc w:val="left"/>
      <w:pPr>
        <w:ind w:left="7726" w:hanging="349"/>
      </w:pPr>
      <w:rPr>
        <w:rFonts w:hint="default"/>
        <w:lang w:val="hr-HR" w:eastAsia="hr-HR" w:bidi="hr-HR"/>
      </w:rPr>
    </w:lvl>
    <w:lvl w:ilvl="8" w:tplc="4B825206">
      <w:numFmt w:val="bullet"/>
      <w:lvlText w:val="•"/>
      <w:lvlJc w:val="left"/>
      <w:pPr>
        <w:ind w:left="8713" w:hanging="349"/>
      </w:pPr>
      <w:rPr>
        <w:rFonts w:hint="default"/>
        <w:lang w:val="hr-HR" w:eastAsia="hr-HR" w:bidi="hr-HR"/>
      </w:rPr>
    </w:lvl>
  </w:abstractNum>
  <w:abstractNum w:abstractNumId="3">
    <w:nsid w:val="2FCD7FCA"/>
    <w:multiLevelType w:val="hybridMultilevel"/>
    <w:tmpl w:val="5AF4B7D0"/>
    <w:lvl w:ilvl="0" w:tplc="C3CE50CE">
      <w:start w:val="1"/>
      <w:numFmt w:val="decimal"/>
      <w:lvlText w:val="%1."/>
      <w:lvlJc w:val="left"/>
      <w:pPr>
        <w:ind w:left="928" w:hanging="360"/>
      </w:pPr>
      <w:rPr>
        <w:rFont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4">
    <w:nsid w:val="33A755E2"/>
    <w:multiLevelType w:val="hybridMultilevel"/>
    <w:tmpl w:val="5F628A9C"/>
    <w:lvl w:ilvl="0" w:tplc="78D4CEA6">
      <w:start w:val="2"/>
      <w:numFmt w:val="bullet"/>
      <w:lvlText w:val=""/>
      <w:lvlJc w:val="left"/>
      <w:pPr>
        <w:ind w:left="1180" w:hanging="360"/>
      </w:pPr>
      <w:rPr>
        <w:rFonts w:ascii="Symbol" w:eastAsia="Calibri" w:hAnsi="Symbol" w:cstheme="minorHAnsi" w:hint="default"/>
      </w:rPr>
    </w:lvl>
    <w:lvl w:ilvl="1" w:tplc="041A0003" w:tentative="1">
      <w:start w:val="1"/>
      <w:numFmt w:val="bullet"/>
      <w:lvlText w:val="o"/>
      <w:lvlJc w:val="left"/>
      <w:pPr>
        <w:ind w:left="1900" w:hanging="360"/>
      </w:pPr>
      <w:rPr>
        <w:rFonts w:ascii="Courier New" w:hAnsi="Courier New" w:cs="Courier New" w:hint="default"/>
      </w:rPr>
    </w:lvl>
    <w:lvl w:ilvl="2" w:tplc="041A0005" w:tentative="1">
      <w:start w:val="1"/>
      <w:numFmt w:val="bullet"/>
      <w:lvlText w:val=""/>
      <w:lvlJc w:val="left"/>
      <w:pPr>
        <w:ind w:left="2620" w:hanging="360"/>
      </w:pPr>
      <w:rPr>
        <w:rFonts w:ascii="Wingdings" w:hAnsi="Wingdings" w:hint="default"/>
      </w:rPr>
    </w:lvl>
    <w:lvl w:ilvl="3" w:tplc="041A0001" w:tentative="1">
      <w:start w:val="1"/>
      <w:numFmt w:val="bullet"/>
      <w:lvlText w:val=""/>
      <w:lvlJc w:val="left"/>
      <w:pPr>
        <w:ind w:left="3340" w:hanging="360"/>
      </w:pPr>
      <w:rPr>
        <w:rFonts w:ascii="Symbol" w:hAnsi="Symbol" w:hint="default"/>
      </w:rPr>
    </w:lvl>
    <w:lvl w:ilvl="4" w:tplc="041A0003" w:tentative="1">
      <w:start w:val="1"/>
      <w:numFmt w:val="bullet"/>
      <w:lvlText w:val="o"/>
      <w:lvlJc w:val="left"/>
      <w:pPr>
        <w:ind w:left="4060" w:hanging="360"/>
      </w:pPr>
      <w:rPr>
        <w:rFonts w:ascii="Courier New" w:hAnsi="Courier New" w:cs="Courier New" w:hint="default"/>
      </w:rPr>
    </w:lvl>
    <w:lvl w:ilvl="5" w:tplc="041A0005" w:tentative="1">
      <w:start w:val="1"/>
      <w:numFmt w:val="bullet"/>
      <w:lvlText w:val=""/>
      <w:lvlJc w:val="left"/>
      <w:pPr>
        <w:ind w:left="4780" w:hanging="360"/>
      </w:pPr>
      <w:rPr>
        <w:rFonts w:ascii="Wingdings" w:hAnsi="Wingdings" w:hint="default"/>
      </w:rPr>
    </w:lvl>
    <w:lvl w:ilvl="6" w:tplc="041A0001" w:tentative="1">
      <w:start w:val="1"/>
      <w:numFmt w:val="bullet"/>
      <w:lvlText w:val=""/>
      <w:lvlJc w:val="left"/>
      <w:pPr>
        <w:ind w:left="5500" w:hanging="360"/>
      </w:pPr>
      <w:rPr>
        <w:rFonts w:ascii="Symbol" w:hAnsi="Symbol" w:hint="default"/>
      </w:rPr>
    </w:lvl>
    <w:lvl w:ilvl="7" w:tplc="041A0003" w:tentative="1">
      <w:start w:val="1"/>
      <w:numFmt w:val="bullet"/>
      <w:lvlText w:val="o"/>
      <w:lvlJc w:val="left"/>
      <w:pPr>
        <w:ind w:left="6220" w:hanging="360"/>
      </w:pPr>
      <w:rPr>
        <w:rFonts w:ascii="Courier New" w:hAnsi="Courier New" w:cs="Courier New" w:hint="default"/>
      </w:rPr>
    </w:lvl>
    <w:lvl w:ilvl="8" w:tplc="041A0005" w:tentative="1">
      <w:start w:val="1"/>
      <w:numFmt w:val="bullet"/>
      <w:lvlText w:val=""/>
      <w:lvlJc w:val="left"/>
      <w:pPr>
        <w:ind w:left="6940" w:hanging="360"/>
      </w:pPr>
      <w:rPr>
        <w:rFonts w:ascii="Wingdings" w:hAnsi="Wingdings" w:hint="default"/>
      </w:rPr>
    </w:lvl>
  </w:abstractNum>
  <w:abstractNum w:abstractNumId="5">
    <w:nsid w:val="54200D60"/>
    <w:multiLevelType w:val="hybridMultilevel"/>
    <w:tmpl w:val="305A6CBA"/>
    <w:lvl w:ilvl="0" w:tplc="45682EAE">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6">
    <w:nsid w:val="610D007D"/>
    <w:multiLevelType w:val="hybridMultilevel"/>
    <w:tmpl w:val="219EF664"/>
    <w:lvl w:ilvl="0" w:tplc="41EA20D0">
      <w:start w:val="1"/>
      <w:numFmt w:val="decimal"/>
      <w:lvlText w:val="%1."/>
      <w:lvlJc w:val="left"/>
      <w:pPr>
        <w:ind w:left="5460" w:hanging="360"/>
      </w:pPr>
    </w:lvl>
    <w:lvl w:ilvl="1" w:tplc="041A0019">
      <w:start w:val="1"/>
      <w:numFmt w:val="lowerLetter"/>
      <w:lvlText w:val="%2."/>
      <w:lvlJc w:val="left"/>
      <w:pPr>
        <w:ind w:left="6180" w:hanging="360"/>
      </w:pPr>
    </w:lvl>
    <w:lvl w:ilvl="2" w:tplc="041A001B">
      <w:start w:val="1"/>
      <w:numFmt w:val="lowerRoman"/>
      <w:lvlText w:val="%3."/>
      <w:lvlJc w:val="right"/>
      <w:pPr>
        <w:ind w:left="6900" w:hanging="180"/>
      </w:pPr>
    </w:lvl>
    <w:lvl w:ilvl="3" w:tplc="041A000F">
      <w:start w:val="1"/>
      <w:numFmt w:val="decimal"/>
      <w:lvlText w:val="%4."/>
      <w:lvlJc w:val="left"/>
      <w:pPr>
        <w:ind w:left="7620" w:hanging="360"/>
      </w:pPr>
    </w:lvl>
    <w:lvl w:ilvl="4" w:tplc="041A0019">
      <w:start w:val="1"/>
      <w:numFmt w:val="lowerLetter"/>
      <w:lvlText w:val="%5."/>
      <w:lvlJc w:val="left"/>
      <w:pPr>
        <w:ind w:left="8340" w:hanging="360"/>
      </w:pPr>
    </w:lvl>
    <w:lvl w:ilvl="5" w:tplc="041A001B">
      <w:start w:val="1"/>
      <w:numFmt w:val="lowerRoman"/>
      <w:lvlText w:val="%6."/>
      <w:lvlJc w:val="right"/>
      <w:pPr>
        <w:ind w:left="9060" w:hanging="180"/>
      </w:pPr>
    </w:lvl>
    <w:lvl w:ilvl="6" w:tplc="041A000F">
      <w:start w:val="1"/>
      <w:numFmt w:val="decimal"/>
      <w:lvlText w:val="%7."/>
      <w:lvlJc w:val="left"/>
      <w:pPr>
        <w:ind w:left="9780" w:hanging="360"/>
      </w:pPr>
    </w:lvl>
    <w:lvl w:ilvl="7" w:tplc="041A0019">
      <w:start w:val="1"/>
      <w:numFmt w:val="lowerLetter"/>
      <w:lvlText w:val="%8."/>
      <w:lvlJc w:val="left"/>
      <w:pPr>
        <w:ind w:left="10500" w:hanging="360"/>
      </w:pPr>
    </w:lvl>
    <w:lvl w:ilvl="8" w:tplc="041A001B">
      <w:start w:val="1"/>
      <w:numFmt w:val="lowerRoman"/>
      <w:lvlText w:val="%9."/>
      <w:lvlJc w:val="right"/>
      <w:pPr>
        <w:ind w:left="11220" w:hanging="180"/>
      </w:pPr>
    </w:lvl>
  </w:abstractNum>
  <w:abstractNum w:abstractNumId="7">
    <w:nsid w:val="685E247F"/>
    <w:multiLevelType w:val="hybridMultilevel"/>
    <w:tmpl w:val="4190A17C"/>
    <w:lvl w:ilvl="0" w:tplc="EBD27D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8">
    <w:nsid w:val="708A3740"/>
    <w:multiLevelType w:val="hybridMultilevel"/>
    <w:tmpl w:val="5AF4B7D0"/>
    <w:lvl w:ilvl="0" w:tplc="C3CE50CE">
      <w:start w:val="1"/>
      <w:numFmt w:val="decimal"/>
      <w:lvlText w:val="%1."/>
      <w:lvlJc w:val="left"/>
      <w:pPr>
        <w:ind w:left="928" w:hanging="360"/>
      </w:pPr>
      <w:rPr>
        <w:rFont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9">
    <w:nsid w:val="7E490FC1"/>
    <w:multiLevelType w:val="hybridMultilevel"/>
    <w:tmpl w:val="1DDC084C"/>
    <w:lvl w:ilvl="0" w:tplc="9FE472EA">
      <w:numFmt w:val="bullet"/>
      <w:lvlText w:val=""/>
      <w:lvlJc w:val="left"/>
      <w:pPr>
        <w:ind w:left="820" w:hanging="349"/>
      </w:pPr>
      <w:rPr>
        <w:rFonts w:hint="default"/>
        <w:w w:val="100"/>
        <w:lang w:val="hr-HR" w:eastAsia="hr-HR" w:bidi="hr-HR"/>
      </w:rPr>
    </w:lvl>
    <w:lvl w:ilvl="1" w:tplc="02E68160">
      <w:numFmt w:val="bullet"/>
      <w:lvlText w:val="•"/>
      <w:lvlJc w:val="left"/>
      <w:pPr>
        <w:ind w:left="1806" w:hanging="349"/>
      </w:pPr>
      <w:rPr>
        <w:rFonts w:hint="default"/>
        <w:lang w:val="hr-HR" w:eastAsia="hr-HR" w:bidi="hr-HR"/>
      </w:rPr>
    </w:lvl>
    <w:lvl w:ilvl="2" w:tplc="C98A2CDA">
      <w:numFmt w:val="bullet"/>
      <w:lvlText w:val="•"/>
      <w:lvlJc w:val="left"/>
      <w:pPr>
        <w:ind w:left="2793" w:hanging="349"/>
      </w:pPr>
      <w:rPr>
        <w:rFonts w:hint="default"/>
        <w:lang w:val="hr-HR" w:eastAsia="hr-HR" w:bidi="hr-HR"/>
      </w:rPr>
    </w:lvl>
    <w:lvl w:ilvl="3" w:tplc="34CCF1A2">
      <w:numFmt w:val="bullet"/>
      <w:lvlText w:val="•"/>
      <w:lvlJc w:val="left"/>
      <w:pPr>
        <w:ind w:left="3779" w:hanging="349"/>
      </w:pPr>
      <w:rPr>
        <w:rFonts w:hint="default"/>
        <w:lang w:val="hr-HR" w:eastAsia="hr-HR" w:bidi="hr-HR"/>
      </w:rPr>
    </w:lvl>
    <w:lvl w:ilvl="4" w:tplc="6C0A285A">
      <w:numFmt w:val="bullet"/>
      <w:lvlText w:val="•"/>
      <w:lvlJc w:val="left"/>
      <w:pPr>
        <w:ind w:left="4766" w:hanging="349"/>
      </w:pPr>
      <w:rPr>
        <w:rFonts w:hint="default"/>
        <w:lang w:val="hr-HR" w:eastAsia="hr-HR" w:bidi="hr-HR"/>
      </w:rPr>
    </w:lvl>
    <w:lvl w:ilvl="5" w:tplc="6BC8606E">
      <w:numFmt w:val="bullet"/>
      <w:lvlText w:val="•"/>
      <w:lvlJc w:val="left"/>
      <w:pPr>
        <w:ind w:left="5753" w:hanging="349"/>
      </w:pPr>
      <w:rPr>
        <w:rFonts w:hint="default"/>
        <w:lang w:val="hr-HR" w:eastAsia="hr-HR" w:bidi="hr-HR"/>
      </w:rPr>
    </w:lvl>
    <w:lvl w:ilvl="6" w:tplc="AFC81EBA">
      <w:numFmt w:val="bullet"/>
      <w:lvlText w:val="•"/>
      <w:lvlJc w:val="left"/>
      <w:pPr>
        <w:ind w:left="6739" w:hanging="349"/>
      </w:pPr>
      <w:rPr>
        <w:rFonts w:hint="default"/>
        <w:lang w:val="hr-HR" w:eastAsia="hr-HR" w:bidi="hr-HR"/>
      </w:rPr>
    </w:lvl>
    <w:lvl w:ilvl="7" w:tplc="0BCE330E">
      <w:numFmt w:val="bullet"/>
      <w:lvlText w:val="•"/>
      <w:lvlJc w:val="left"/>
      <w:pPr>
        <w:ind w:left="7726" w:hanging="349"/>
      </w:pPr>
      <w:rPr>
        <w:rFonts w:hint="default"/>
        <w:lang w:val="hr-HR" w:eastAsia="hr-HR" w:bidi="hr-HR"/>
      </w:rPr>
    </w:lvl>
    <w:lvl w:ilvl="8" w:tplc="17F8F43E">
      <w:numFmt w:val="bullet"/>
      <w:lvlText w:val="•"/>
      <w:lvlJc w:val="left"/>
      <w:pPr>
        <w:ind w:left="8713" w:hanging="349"/>
      </w:pPr>
      <w:rPr>
        <w:rFonts w:hint="default"/>
        <w:lang w:val="hr-HR" w:eastAsia="hr-HR" w:bidi="hr-HR"/>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
  </w:num>
  <w:num w:numId="6">
    <w:abstractNumId w:val="4"/>
  </w:num>
  <w:num w:numId="7">
    <w:abstractNumId w:val="0"/>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698"/>
    <w:rsid w:val="00112B68"/>
    <w:rsid w:val="001170BE"/>
    <w:rsid w:val="00127698"/>
    <w:rsid w:val="00162E30"/>
    <w:rsid w:val="002613A8"/>
    <w:rsid w:val="002C42DD"/>
    <w:rsid w:val="002C7E2B"/>
    <w:rsid w:val="00304217"/>
    <w:rsid w:val="003215FA"/>
    <w:rsid w:val="005E7BDC"/>
    <w:rsid w:val="00614478"/>
    <w:rsid w:val="00615A49"/>
    <w:rsid w:val="00683BAA"/>
    <w:rsid w:val="006C63C9"/>
    <w:rsid w:val="00730AD5"/>
    <w:rsid w:val="007D2853"/>
    <w:rsid w:val="009264D3"/>
    <w:rsid w:val="00955F8A"/>
    <w:rsid w:val="00A758CA"/>
    <w:rsid w:val="00A97516"/>
    <w:rsid w:val="00B344B1"/>
    <w:rsid w:val="00B621EF"/>
    <w:rsid w:val="00D71875"/>
    <w:rsid w:val="00DB3040"/>
    <w:rsid w:val="00E32FA0"/>
    <w:rsid w:val="00E637FA"/>
    <w:rsid w:val="00E65EC5"/>
    <w:rsid w:val="00E75F9E"/>
    <w:rsid w:val="00EA30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215FA"/>
    <w:pPr>
      <w:widowControl w:val="0"/>
      <w:autoSpaceDE w:val="0"/>
      <w:autoSpaceDN w:val="0"/>
      <w:spacing w:after="0" w:line="240" w:lineRule="auto"/>
    </w:pPr>
    <w:rPr>
      <w:rFonts w:ascii="Calibri" w:eastAsia="Calibri" w:hAnsi="Calibri" w:cs="Calibri"/>
      <w:lang w:eastAsia="hr-HR" w:bidi="hr-HR"/>
    </w:rPr>
  </w:style>
  <w:style w:type="paragraph" w:styleId="Naslov2">
    <w:name w:val="heading 2"/>
    <w:basedOn w:val="Normal"/>
    <w:next w:val="Normal"/>
    <w:link w:val="Naslov2Char"/>
    <w:uiPriority w:val="9"/>
    <w:semiHidden/>
    <w:unhideWhenUsed/>
    <w:qFormat/>
    <w:rsid w:val="00E32F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link w:val="Naslov3Char"/>
    <w:uiPriority w:val="1"/>
    <w:qFormat/>
    <w:rsid w:val="009264D3"/>
    <w:pPr>
      <w:ind w:left="100"/>
      <w:outlineLvl w:val="2"/>
    </w:pPr>
    <w:rPr>
      <w:rFonts w:ascii="Cambria" w:eastAsia="Cambria" w:hAnsi="Cambria" w:cs="Cambria"/>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C63C9"/>
    <w:pPr>
      <w:spacing w:after="0" w:line="240" w:lineRule="auto"/>
    </w:pPr>
    <w:rPr>
      <w:rFonts w:eastAsiaTheme="minorEastAsia"/>
      <w:lang w:val="en-US" w:eastAsia="hr-HR"/>
    </w:rPr>
  </w:style>
  <w:style w:type="character" w:customStyle="1" w:styleId="Naslov3Char">
    <w:name w:val="Naslov 3 Char"/>
    <w:basedOn w:val="Zadanifontodlomka"/>
    <w:link w:val="Naslov3"/>
    <w:uiPriority w:val="1"/>
    <w:rsid w:val="009264D3"/>
    <w:rPr>
      <w:rFonts w:ascii="Cambria" w:eastAsia="Cambria" w:hAnsi="Cambria" w:cs="Cambria"/>
      <w:b/>
      <w:bCs/>
      <w:lang w:eastAsia="hr-HR" w:bidi="hr-HR"/>
    </w:rPr>
  </w:style>
  <w:style w:type="paragraph" w:styleId="Tijeloteksta">
    <w:name w:val="Body Text"/>
    <w:basedOn w:val="Normal"/>
    <w:link w:val="TijelotekstaChar"/>
    <w:uiPriority w:val="1"/>
    <w:qFormat/>
    <w:rsid w:val="009264D3"/>
  </w:style>
  <w:style w:type="character" w:customStyle="1" w:styleId="TijelotekstaChar">
    <w:name w:val="Tijelo teksta Char"/>
    <w:basedOn w:val="Zadanifontodlomka"/>
    <w:link w:val="Tijeloteksta"/>
    <w:uiPriority w:val="1"/>
    <w:rsid w:val="009264D3"/>
    <w:rPr>
      <w:rFonts w:ascii="Calibri" w:eastAsia="Calibri" w:hAnsi="Calibri" w:cs="Calibri"/>
      <w:lang w:eastAsia="hr-HR" w:bidi="hr-HR"/>
    </w:rPr>
  </w:style>
  <w:style w:type="paragraph" w:styleId="Odlomakpopisa">
    <w:name w:val="List Paragraph"/>
    <w:basedOn w:val="Normal"/>
    <w:uiPriority w:val="1"/>
    <w:qFormat/>
    <w:rsid w:val="009264D3"/>
    <w:pPr>
      <w:ind w:left="820" w:right="116" w:hanging="360"/>
      <w:jc w:val="both"/>
    </w:pPr>
  </w:style>
  <w:style w:type="paragraph" w:styleId="Zaglavlje">
    <w:name w:val="header"/>
    <w:basedOn w:val="Normal"/>
    <w:link w:val="ZaglavljeChar"/>
    <w:uiPriority w:val="99"/>
    <w:unhideWhenUsed/>
    <w:rsid w:val="00DB3040"/>
    <w:pPr>
      <w:tabs>
        <w:tab w:val="center" w:pos="4536"/>
        <w:tab w:val="right" w:pos="9072"/>
      </w:tabs>
    </w:pPr>
  </w:style>
  <w:style w:type="character" w:customStyle="1" w:styleId="ZaglavljeChar">
    <w:name w:val="Zaglavlje Char"/>
    <w:basedOn w:val="Zadanifontodlomka"/>
    <w:link w:val="Zaglavlje"/>
    <w:uiPriority w:val="99"/>
    <w:rsid w:val="00DB3040"/>
    <w:rPr>
      <w:rFonts w:ascii="Calibri" w:eastAsia="Calibri" w:hAnsi="Calibri" w:cs="Calibri"/>
      <w:lang w:eastAsia="hr-HR" w:bidi="hr-HR"/>
    </w:rPr>
  </w:style>
  <w:style w:type="paragraph" w:styleId="Podnoje">
    <w:name w:val="footer"/>
    <w:basedOn w:val="Normal"/>
    <w:link w:val="PodnojeChar"/>
    <w:uiPriority w:val="99"/>
    <w:unhideWhenUsed/>
    <w:rsid w:val="00DB3040"/>
    <w:pPr>
      <w:tabs>
        <w:tab w:val="center" w:pos="4536"/>
        <w:tab w:val="right" w:pos="9072"/>
      </w:tabs>
    </w:pPr>
  </w:style>
  <w:style w:type="character" w:customStyle="1" w:styleId="PodnojeChar">
    <w:name w:val="Podnožje Char"/>
    <w:basedOn w:val="Zadanifontodlomka"/>
    <w:link w:val="Podnoje"/>
    <w:uiPriority w:val="99"/>
    <w:rsid w:val="00DB3040"/>
    <w:rPr>
      <w:rFonts w:ascii="Calibri" w:eastAsia="Calibri" w:hAnsi="Calibri" w:cs="Calibri"/>
      <w:lang w:eastAsia="hr-HR" w:bidi="hr-HR"/>
    </w:rPr>
  </w:style>
  <w:style w:type="paragraph" w:styleId="Tekstbalonia">
    <w:name w:val="Balloon Text"/>
    <w:basedOn w:val="Normal"/>
    <w:link w:val="TekstbaloniaChar"/>
    <w:uiPriority w:val="99"/>
    <w:semiHidden/>
    <w:unhideWhenUsed/>
    <w:rsid w:val="00B344B1"/>
    <w:rPr>
      <w:rFonts w:ascii="Tahoma" w:hAnsi="Tahoma" w:cs="Tahoma"/>
      <w:sz w:val="16"/>
      <w:szCs w:val="16"/>
    </w:rPr>
  </w:style>
  <w:style w:type="character" w:customStyle="1" w:styleId="TekstbaloniaChar">
    <w:name w:val="Tekst balončića Char"/>
    <w:basedOn w:val="Zadanifontodlomka"/>
    <w:link w:val="Tekstbalonia"/>
    <w:uiPriority w:val="99"/>
    <w:semiHidden/>
    <w:rsid w:val="00B344B1"/>
    <w:rPr>
      <w:rFonts w:ascii="Tahoma" w:eastAsia="Calibri" w:hAnsi="Tahoma" w:cs="Tahoma"/>
      <w:sz w:val="16"/>
      <w:szCs w:val="16"/>
      <w:lang w:eastAsia="hr-HR" w:bidi="hr-HR"/>
    </w:rPr>
  </w:style>
  <w:style w:type="character" w:customStyle="1" w:styleId="Naslov2Char">
    <w:name w:val="Naslov 2 Char"/>
    <w:basedOn w:val="Zadanifontodlomka"/>
    <w:link w:val="Naslov2"/>
    <w:uiPriority w:val="9"/>
    <w:semiHidden/>
    <w:rsid w:val="00E32FA0"/>
    <w:rPr>
      <w:rFonts w:asciiTheme="majorHAnsi" w:eastAsiaTheme="majorEastAsia" w:hAnsiTheme="majorHAnsi" w:cstheme="majorBidi"/>
      <w:b/>
      <w:bCs/>
      <w:color w:val="4F81BD" w:themeColor="accent1"/>
      <w:sz w:val="26"/>
      <w:szCs w:val="26"/>
      <w:lang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215FA"/>
    <w:pPr>
      <w:widowControl w:val="0"/>
      <w:autoSpaceDE w:val="0"/>
      <w:autoSpaceDN w:val="0"/>
      <w:spacing w:after="0" w:line="240" w:lineRule="auto"/>
    </w:pPr>
    <w:rPr>
      <w:rFonts w:ascii="Calibri" w:eastAsia="Calibri" w:hAnsi="Calibri" w:cs="Calibri"/>
      <w:lang w:eastAsia="hr-HR" w:bidi="hr-HR"/>
    </w:rPr>
  </w:style>
  <w:style w:type="paragraph" w:styleId="Naslov2">
    <w:name w:val="heading 2"/>
    <w:basedOn w:val="Normal"/>
    <w:next w:val="Normal"/>
    <w:link w:val="Naslov2Char"/>
    <w:uiPriority w:val="9"/>
    <w:semiHidden/>
    <w:unhideWhenUsed/>
    <w:qFormat/>
    <w:rsid w:val="00E32F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link w:val="Naslov3Char"/>
    <w:uiPriority w:val="1"/>
    <w:qFormat/>
    <w:rsid w:val="009264D3"/>
    <w:pPr>
      <w:ind w:left="100"/>
      <w:outlineLvl w:val="2"/>
    </w:pPr>
    <w:rPr>
      <w:rFonts w:ascii="Cambria" w:eastAsia="Cambria" w:hAnsi="Cambria" w:cs="Cambria"/>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C63C9"/>
    <w:pPr>
      <w:spacing w:after="0" w:line="240" w:lineRule="auto"/>
    </w:pPr>
    <w:rPr>
      <w:rFonts w:eastAsiaTheme="minorEastAsia"/>
      <w:lang w:val="en-US" w:eastAsia="hr-HR"/>
    </w:rPr>
  </w:style>
  <w:style w:type="character" w:customStyle="1" w:styleId="Naslov3Char">
    <w:name w:val="Naslov 3 Char"/>
    <w:basedOn w:val="Zadanifontodlomka"/>
    <w:link w:val="Naslov3"/>
    <w:uiPriority w:val="1"/>
    <w:rsid w:val="009264D3"/>
    <w:rPr>
      <w:rFonts w:ascii="Cambria" w:eastAsia="Cambria" w:hAnsi="Cambria" w:cs="Cambria"/>
      <w:b/>
      <w:bCs/>
      <w:lang w:eastAsia="hr-HR" w:bidi="hr-HR"/>
    </w:rPr>
  </w:style>
  <w:style w:type="paragraph" w:styleId="Tijeloteksta">
    <w:name w:val="Body Text"/>
    <w:basedOn w:val="Normal"/>
    <w:link w:val="TijelotekstaChar"/>
    <w:uiPriority w:val="1"/>
    <w:qFormat/>
    <w:rsid w:val="009264D3"/>
  </w:style>
  <w:style w:type="character" w:customStyle="1" w:styleId="TijelotekstaChar">
    <w:name w:val="Tijelo teksta Char"/>
    <w:basedOn w:val="Zadanifontodlomka"/>
    <w:link w:val="Tijeloteksta"/>
    <w:uiPriority w:val="1"/>
    <w:rsid w:val="009264D3"/>
    <w:rPr>
      <w:rFonts w:ascii="Calibri" w:eastAsia="Calibri" w:hAnsi="Calibri" w:cs="Calibri"/>
      <w:lang w:eastAsia="hr-HR" w:bidi="hr-HR"/>
    </w:rPr>
  </w:style>
  <w:style w:type="paragraph" w:styleId="Odlomakpopisa">
    <w:name w:val="List Paragraph"/>
    <w:basedOn w:val="Normal"/>
    <w:uiPriority w:val="1"/>
    <w:qFormat/>
    <w:rsid w:val="009264D3"/>
    <w:pPr>
      <w:ind w:left="820" w:right="116" w:hanging="360"/>
      <w:jc w:val="both"/>
    </w:pPr>
  </w:style>
  <w:style w:type="paragraph" w:styleId="Zaglavlje">
    <w:name w:val="header"/>
    <w:basedOn w:val="Normal"/>
    <w:link w:val="ZaglavljeChar"/>
    <w:uiPriority w:val="99"/>
    <w:unhideWhenUsed/>
    <w:rsid w:val="00DB3040"/>
    <w:pPr>
      <w:tabs>
        <w:tab w:val="center" w:pos="4536"/>
        <w:tab w:val="right" w:pos="9072"/>
      </w:tabs>
    </w:pPr>
  </w:style>
  <w:style w:type="character" w:customStyle="1" w:styleId="ZaglavljeChar">
    <w:name w:val="Zaglavlje Char"/>
    <w:basedOn w:val="Zadanifontodlomka"/>
    <w:link w:val="Zaglavlje"/>
    <w:uiPriority w:val="99"/>
    <w:rsid w:val="00DB3040"/>
    <w:rPr>
      <w:rFonts w:ascii="Calibri" w:eastAsia="Calibri" w:hAnsi="Calibri" w:cs="Calibri"/>
      <w:lang w:eastAsia="hr-HR" w:bidi="hr-HR"/>
    </w:rPr>
  </w:style>
  <w:style w:type="paragraph" w:styleId="Podnoje">
    <w:name w:val="footer"/>
    <w:basedOn w:val="Normal"/>
    <w:link w:val="PodnojeChar"/>
    <w:uiPriority w:val="99"/>
    <w:unhideWhenUsed/>
    <w:rsid w:val="00DB3040"/>
    <w:pPr>
      <w:tabs>
        <w:tab w:val="center" w:pos="4536"/>
        <w:tab w:val="right" w:pos="9072"/>
      </w:tabs>
    </w:pPr>
  </w:style>
  <w:style w:type="character" w:customStyle="1" w:styleId="PodnojeChar">
    <w:name w:val="Podnožje Char"/>
    <w:basedOn w:val="Zadanifontodlomka"/>
    <w:link w:val="Podnoje"/>
    <w:uiPriority w:val="99"/>
    <w:rsid w:val="00DB3040"/>
    <w:rPr>
      <w:rFonts w:ascii="Calibri" w:eastAsia="Calibri" w:hAnsi="Calibri" w:cs="Calibri"/>
      <w:lang w:eastAsia="hr-HR" w:bidi="hr-HR"/>
    </w:rPr>
  </w:style>
  <w:style w:type="paragraph" w:styleId="Tekstbalonia">
    <w:name w:val="Balloon Text"/>
    <w:basedOn w:val="Normal"/>
    <w:link w:val="TekstbaloniaChar"/>
    <w:uiPriority w:val="99"/>
    <w:semiHidden/>
    <w:unhideWhenUsed/>
    <w:rsid w:val="00B344B1"/>
    <w:rPr>
      <w:rFonts w:ascii="Tahoma" w:hAnsi="Tahoma" w:cs="Tahoma"/>
      <w:sz w:val="16"/>
      <w:szCs w:val="16"/>
    </w:rPr>
  </w:style>
  <w:style w:type="character" w:customStyle="1" w:styleId="TekstbaloniaChar">
    <w:name w:val="Tekst balončića Char"/>
    <w:basedOn w:val="Zadanifontodlomka"/>
    <w:link w:val="Tekstbalonia"/>
    <w:uiPriority w:val="99"/>
    <w:semiHidden/>
    <w:rsid w:val="00B344B1"/>
    <w:rPr>
      <w:rFonts w:ascii="Tahoma" w:eastAsia="Calibri" w:hAnsi="Tahoma" w:cs="Tahoma"/>
      <w:sz w:val="16"/>
      <w:szCs w:val="16"/>
      <w:lang w:eastAsia="hr-HR" w:bidi="hr-HR"/>
    </w:rPr>
  </w:style>
  <w:style w:type="character" w:customStyle="1" w:styleId="Naslov2Char">
    <w:name w:val="Naslov 2 Char"/>
    <w:basedOn w:val="Zadanifontodlomka"/>
    <w:link w:val="Naslov2"/>
    <w:uiPriority w:val="9"/>
    <w:semiHidden/>
    <w:rsid w:val="00E32FA0"/>
    <w:rPr>
      <w:rFonts w:asciiTheme="majorHAnsi" w:eastAsiaTheme="majorEastAsia" w:hAnsiTheme="majorHAnsi" w:cstheme="majorBidi"/>
      <w:b/>
      <w:bCs/>
      <w:color w:val="4F81BD" w:themeColor="accent1"/>
      <w:sz w:val="26"/>
      <w:szCs w:val="26"/>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B10FC-EF62-4B17-9022-D8CCDBEF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2312</Words>
  <Characters>13185</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ab</cp:lastModifiedBy>
  <cp:revision>2</cp:revision>
  <cp:lastPrinted>2017-12-28T09:39:00Z</cp:lastPrinted>
  <dcterms:created xsi:type="dcterms:W3CDTF">2017-12-28T11:21:00Z</dcterms:created>
  <dcterms:modified xsi:type="dcterms:W3CDTF">2017-12-28T11:21:00Z</dcterms:modified>
</cp:coreProperties>
</file>