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05" w:rsidRPr="00A10C05" w:rsidRDefault="00A10C05" w:rsidP="00A10C05">
      <w:pPr>
        <w:spacing w:line="240" w:lineRule="auto"/>
        <w:jc w:val="both"/>
        <w:rPr>
          <w:rFonts w:eastAsia="Times New Roman" w:cs="Times New Roman"/>
        </w:rPr>
      </w:pPr>
      <w:r w:rsidRPr="00A10C05">
        <w:rPr>
          <w:rFonts w:eastAsia="Times New Roman" w:cs="Times New Roman"/>
        </w:rPr>
        <w:t>Sukladno čl.</w:t>
      </w:r>
      <w:r w:rsidR="002B1D4F">
        <w:rPr>
          <w:rFonts w:eastAsia="Times New Roman" w:cs="Times New Roman"/>
        </w:rPr>
        <w:t xml:space="preserve"> </w:t>
      </w:r>
      <w:r w:rsidRPr="00A10C05">
        <w:rPr>
          <w:rFonts w:eastAsia="Times New Roman" w:cs="Times New Roman"/>
        </w:rPr>
        <w:t>14.,</w:t>
      </w:r>
      <w:r w:rsidR="002B1D4F">
        <w:rPr>
          <w:rFonts w:eastAsia="Times New Roman" w:cs="Times New Roman"/>
        </w:rPr>
        <w:t xml:space="preserve"> 15., </w:t>
      </w:r>
      <w:r w:rsidRPr="00A10C05">
        <w:rPr>
          <w:rFonts w:eastAsia="Times New Roman" w:cs="Times New Roman"/>
        </w:rPr>
        <w:t xml:space="preserve">16., </w:t>
      </w:r>
      <w:r w:rsidR="002B1D4F">
        <w:rPr>
          <w:rFonts w:eastAsia="Times New Roman" w:cs="Times New Roman"/>
        </w:rPr>
        <w:t xml:space="preserve">17., i 18. </w:t>
      </w:r>
      <w:r w:rsidRPr="00A10C05">
        <w:rPr>
          <w:rFonts w:eastAsia="Times New Roman" w:cs="Times New Roman"/>
        </w:rPr>
        <w:t xml:space="preserve">Pravilnika o financijskom izvještavanju u proračunskom računovodstvu (,,Narodne novine", broj 3/2015, 93/15, 135/15, 2/17, </w:t>
      </w:r>
      <w:r w:rsidR="002B1D4F">
        <w:rPr>
          <w:rFonts w:eastAsia="Times New Roman" w:cs="Times New Roman"/>
        </w:rPr>
        <w:t xml:space="preserve">28/17, 112/18, 126/19, 145/20 </w:t>
      </w:r>
      <w:r w:rsidRPr="00A10C05">
        <w:rPr>
          <w:rFonts w:eastAsia="Times New Roman" w:cs="Times New Roman"/>
        </w:rPr>
        <w:t>32/21</w:t>
      </w:r>
      <w:r w:rsidR="002B1D4F">
        <w:rPr>
          <w:rFonts w:eastAsia="Times New Roman" w:cs="Times New Roman"/>
        </w:rPr>
        <w:t xml:space="preserve"> i</w:t>
      </w:r>
      <w:r w:rsidR="002B1D4F" w:rsidRPr="002B1D4F">
        <w:t xml:space="preserve"> </w:t>
      </w:r>
      <w:r w:rsidR="002B1D4F" w:rsidRPr="002B1D4F">
        <w:rPr>
          <w:rFonts w:eastAsia="Times New Roman" w:cs="Times New Roman"/>
        </w:rPr>
        <w:t>37/2022</w:t>
      </w:r>
      <w:r w:rsidRPr="00A10C05">
        <w:rPr>
          <w:rFonts w:eastAsia="Times New Roman" w:cs="Times New Roman"/>
        </w:rPr>
        <w:t>) podnose se</w:t>
      </w:r>
    </w:p>
    <w:p w:rsidR="00A10C05" w:rsidRPr="00A10C05" w:rsidRDefault="00A10C05" w:rsidP="00A10C05">
      <w:pPr>
        <w:rPr>
          <w:rFonts w:asciiTheme="majorHAnsi" w:eastAsia="Times New Roman" w:hAnsiTheme="majorHAnsi" w:cs="Times New Roman"/>
          <w:szCs w:val="18"/>
        </w:rPr>
      </w:pPr>
    </w:p>
    <w:p w:rsidR="00A10C05" w:rsidRDefault="00A10C05" w:rsidP="00A10C05">
      <w:pPr>
        <w:jc w:val="center"/>
        <w:rPr>
          <w:rFonts w:asciiTheme="majorHAnsi" w:eastAsia="Times New Roman" w:hAnsiTheme="majorHAnsi" w:cs="Times New Roman"/>
          <w:sz w:val="28"/>
        </w:rPr>
      </w:pPr>
      <w:r w:rsidRPr="00A10C05">
        <w:rPr>
          <w:rFonts w:asciiTheme="majorHAnsi" w:eastAsia="Times New Roman" w:hAnsiTheme="majorHAnsi" w:cs="Times New Roman"/>
          <w:sz w:val="28"/>
        </w:rPr>
        <w:t>BILJEŠKE UZ FINANCIJSKE IZVJEŠTAJE</w:t>
      </w:r>
      <w:r w:rsidR="002B1D4F">
        <w:rPr>
          <w:rFonts w:asciiTheme="majorHAnsi" w:eastAsia="Times New Roman" w:hAnsiTheme="majorHAnsi" w:cs="Times New Roman"/>
          <w:sz w:val="28"/>
        </w:rPr>
        <w:t xml:space="preserve"> SPECIJALNE BOLNICE ZA ORTOPEDIJU, BIOGRAD NA MORU</w:t>
      </w:r>
    </w:p>
    <w:p w:rsidR="00A10C05" w:rsidRPr="00A10C05" w:rsidRDefault="00A10C05" w:rsidP="004C76A3">
      <w:pPr>
        <w:rPr>
          <w:rFonts w:asciiTheme="majorHAnsi" w:eastAsia="Times New Roman" w:hAnsiTheme="majorHAnsi" w:cs="Times New Roman"/>
          <w:sz w:val="28"/>
        </w:rPr>
      </w:pPr>
    </w:p>
    <w:p w:rsidR="00A10C05" w:rsidRPr="00A10C05" w:rsidRDefault="00A10C05" w:rsidP="00A10C05">
      <w:pPr>
        <w:rPr>
          <w:rFonts w:asciiTheme="majorHAnsi" w:eastAsia="Times New Roman" w:hAnsiTheme="majorHAnsi" w:cs="Times New Roman"/>
          <w:sz w:val="24"/>
        </w:rPr>
      </w:pPr>
      <w:r w:rsidRPr="00A10C05">
        <w:rPr>
          <w:rFonts w:asciiTheme="majorHAnsi" w:eastAsia="Times New Roman" w:hAnsiTheme="majorHAnsi" w:cs="Times New Roman"/>
          <w:sz w:val="24"/>
        </w:rPr>
        <w:t>REKAPITULACIJA IZVJEŠĆA</w:t>
      </w:r>
    </w:p>
    <w:p w:rsidR="004C76A3" w:rsidRPr="00A10C05" w:rsidRDefault="00CA47BD" w:rsidP="00A10C05">
      <w:pPr>
        <w:rPr>
          <w:rFonts w:asciiTheme="majorHAnsi" w:eastAsia="Times New Roman" w:hAnsiTheme="majorHAnsi" w:cs="Times New Roman"/>
          <w:sz w:val="24"/>
        </w:rPr>
      </w:pPr>
      <w:r w:rsidRPr="00CA47BD">
        <w:drawing>
          <wp:inline distT="0" distB="0" distL="0" distR="0" wp14:anchorId="3AF62630" wp14:editId="1023C32D">
            <wp:extent cx="6120765" cy="2497373"/>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2497373"/>
                    </a:xfrm>
                    <a:prstGeom prst="rect">
                      <a:avLst/>
                    </a:prstGeom>
                    <a:noFill/>
                    <a:ln>
                      <a:noFill/>
                    </a:ln>
                  </pic:spPr>
                </pic:pic>
              </a:graphicData>
            </a:graphic>
          </wp:inline>
        </w:drawing>
      </w:r>
    </w:p>
    <w:p w:rsidR="00A10C05" w:rsidRPr="00D56145" w:rsidRDefault="00A10C05" w:rsidP="00D56145">
      <w:pPr>
        <w:spacing w:line="240" w:lineRule="auto"/>
        <w:jc w:val="both"/>
        <w:rPr>
          <w:rFonts w:eastAsia="Times New Roman" w:cs="Times New Roman"/>
        </w:rPr>
      </w:pPr>
      <w:r w:rsidRPr="00A10C05">
        <w:rPr>
          <w:rFonts w:eastAsia="Times New Roman" w:cs="Times New Roman"/>
        </w:rPr>
        <w:t>Sukladno čl. 1</w:t>
      </w:r>
      <w:r w:rsidR="004C76A3">
        <w:rPr>
          <w:rFonts w:eastAsia="Times New Roman" w:cs="Times New Roman"/>
        </w:rPr>
        <w:t>5</w:t>
      </w:r>
      <w:r w:rsidRPr="00A10C05">
        <w:rPr>
          <w:rFonts w:eastAsia="Times New Roman" w:cs="Times New Roman"/>
        </w:rPr>
        <w:t xml:space="preserve">. Pravilnika o financijskom izvještavanju u proračunskom računovodstvu  </w:t>
      </w:r>
      <w:bookmarkStart w:id="0" w:name="_Hlk64216055"/>
      <w:r w:rsidRPr="00A10C05">
        <w:rPr>
          <w:rFonts w:eastAsia="Times New Roman" w:cs="Times New Roman"/>
        </w:rPr>
        <w:t xml:space="preserve">(,,Narodne novine", broj 3/2015, 93/15, 135/15, 2/17, </w:t>
      </w:r>
      <w:r w:rsidR="004C76A3">
        <w:rPr>
          <w:rFonts w:eastAsia="Times New Roman" w:cs="Times New Roman"/>
        </w:rPr>
        <w:t xml:space="preserve">28/17, 112/18, 126/19, 145/20, </w:t>
      </w:r>
      <w:r w:rsidRPr="00A10C05">
        <w:rPr>
          <w:rFonts w:eastAsia="Times New Roman" w:cs="Times New Roman"/>
        </w:rPr>
        <w:t>32/21</w:t>
      </w:r>
      <w:r w:rsidR="004C76A3">
        <w:rPr>
          <w:rFonts w:eastAsia="Times New Roman" w:cs="Times New Roman"/>
        </w:rPr>
        <w:t xml:space="preserve"> I </w:t>
      </w:r>
      <w:r w:rsidR="004C76A3" w:rsidRPr="004C76A3">
        <w:rPr>
          <w:rFonts w:eastAsia="Times New Roman" w:cs="Times New Roman"/>
        </w:rPr>
        <w:t>37/2022</w:t>
      </w:r>
      <w:r w:rsidRPr="00A10C05">
        <w:rPr>
          <w:rFonts w:eastAsia="Times New Roman" w:cs="Times New Roman"/>
        </w:rPr>
        <w:t>) podnose se</w:t>
      </w:r>
      <w:bookmarkEnd w:id="0"/>
    </w:p>
    <w:p w:rsidR="00D56145" w:rsidRDefault="00D56145" w:rsidP="00D56145">
      <w:pPr>
        <w:pStyle w:val="Odlomakpopisa"/>
        <w:numPr>
          <w:ilvl w:val="0"/>
          <w:numId w:val="1"/>
        </w:numPr>
        <w:rPr>
          <w:b/>
          <w:sz w:val="24"/>
        </w:rPr>
      </w:pPr>
      <w:r w:rsidRPr="00AA4393">
        <w:rPr>
          <w:b/>
          <w:sz w:val="24"/>
        </w:rPr>
        <w:t>BILJEŠKE UZ BILANCU ( OBRAZAC BIL)</w:t>
      </w:r>
    </w:p>
    <w:p w:rsidR="00D56145" w:rsidRPr="00F2665F" w:rsidRDefault="00D56145" w:rsidP="00D56145">
      <w:pPr>
        <w:ind w:left="360"/>
        <w:rPr>
          <w:b/>
          <w:sz w:val="24"/>
        </w:rPr>
      </w:pPr>
      <w:r>
        <w:rPr>
          <w:b/>
          <w:sz w:val="24"/>
        </w:rPr>
        <w:t>IMOVINA</w:t>
      </w:r>
    </w:p>
    <w:tbl>
      <w:tblPr>
        <w:tblW w:w="9964" w:type="dxa"/>
        <w:tblInd w:w="93" w:type="dxa"/>
        <w:tblLook w:val="04A0" w:firstRow="1" w:lastRow="0" w:firstColumn="1" w:lastColumn="0" w:noHBand="0" w:noVBand="1"/>
      </w:tblPr>
      <w:tblGrid>
        <w:gridCol w:w="980"/>
        <w:gridCol w:w="4319"/>
        <w:gridCol w:w="1023"/>
        <w:gridCol w:w="1405"/>
        <w:gridCol w:w="1405"/>
        <w:gridCol w:w="832"/>
      </w:tblGrid>
      <w:tr w:rsidR="00D56145" w:rsidRPr="00F2665F" w:rsidTr="00CA47BD">
        <w:trPr>
          <w:trHeight w:val="665"/>
        </w:trPr>
        <w:tc>
          <w:tcPr>
            <w:tcW w:w="980" w:type="dxa"/>
            <w:tcBorders>
              <w:top w:val="single" w:sz="4" w:space="0" w:color="000000"/>
              <w:left w:val="single" w:sz="4" w:space="0" w:color="000000"/>
              <w:bottom w:val="single" w:sz="4" w:space="0" w:color="000000"/>
              <w:right w:val="single" w:sz="4" w:space="0" w:color="000080"/>
            </w:tcBorders>
            <w:shd w:val="clear" w:color="auto" w:fill="auto"/>
            <w:vAlign w:val="center"/>
            <w:hideMark/>
          </w:tcPr>
          <w:p w:rsidR="00D56145" w:rsidRPr="00F2665F" w:rsidRDefault="00D56145" w:rsidP="003C0FE0">
            <w:pPr>
              <w:spacing w:after="0" w:line="240" w:lineRule="auto"/>
              <w:jc w:val="center"/>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 xml:space="preserve">Račun iz </w:t>
            </w:r>
            <w:proofErr w:type="spellStart"/>
            <w:r w:rsidRPr="00F2665F">
              <w:rPr>
                <w:rFonts w:ascii="Arial" w:eastAsia="Times New Roman" w:hAnsi="Arial" w:cs="Arial"/>
                <w:b/>
                <w:bCs/>
                <w:sz w:val="18"/>
                <w:szCs w:val="18"/>
                <w:lang w:eastAsia="hr-HR"/>
              </w:rPr>
              <w:t>Rač</w:t>
            </w:r>
            <w:proofErr w:type="spellEnd"/>
            <w:r w:rsidRPr="00F2665F">
              <w:rPr>
                <w:rFonts w:ascii="Arial" w:eastAsia="Times New Roman" w:hAnsi="Arial" w:cs="Arial"/>
                <w:b/>
                <w:bCs/>
                <w:sz w:val="18"/>
                <w:szCs w:val="18"/>
                <w:lang w:eastAsia="hr-HR"/>
              </w:rPr>
              <w:t>. plana</w:t>
            </w:r>
          </w:p>
        </w:tc>
        <w:tc>
          <w:tcPr>
            <w:tcW w:w="4319" w:type="dxa"/>
            <w:tcBorders>
              <w:top w:val="single" w:sz="4" w:space="0" w:color="000000"/>
              <w:left w:val="nil"/>
              <w:bottom w:val="single" w:sz="4" w:space="0" w:color="000000"/>
              <w:right w:val="single" w:sz="4" w:space="0" w:color="000080"/>
            </w:tcBorders>
            <w:shd w:val="clear" w:color="auto" w:fill="auto"/>
            <w:vAlign w:val="center"/>
            <w:hideMark/>
          </w:tcPr>
          <w:p w:rsidR="00D56145" w:rsidRPr="00F2665F" w:rsidRDefault="00D56145" w:rsidP="003C0FE0">
            <w:pPr>
              <w:spacing w:after="0" w:line="240" w:lineRule="auto"/>
              <w:jc w:val="center"/>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Opis stavke</w:t>
            </w:r>
          </w:p>
        </w:tc>
        <w:tc>
          <w:tcPr>
            <w:tcW w:w="1023" w:type="dxa"/>
            <w:tcBorders>
              <w:top w:val="single" w:sz="4" w:space="0" w:color="000000"/>
              <w:left w:val="nil"/>
              <w:bottom w:val="nil"/>
              <w:right w:val="single" w:sz="4" w:space="0" w:color="000080"/>
            </w:tcBorders>
            <w:shd w:val="clear" w:color="auto" w:fill="auto"/>
            <w:vAlign w:val="center"/>
            <w:hideMark/>
          </w:tcPr>
          <w:p w:rsidR="00D56145" w:rsidRPr="00F2665F" w:rsidRDefault="00D56145" w:rsidP="003C0FE0">
            <w:pPr>
              <w:spacing w:after="0" w:line="240" w:lineRule="auto"/>
              <w:jc w:val="center"/>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Šifra</w:t>
            </w:r>
          </w:p>
        </w:tc>
        <w:tc>
          <w:tcPr>
            <w:tcW w:w="1405" w:type="dxa"/>
            <w:tcBorders>
              <w:top w:val="single" w:sz="4" w:space="0" w:color="000000"/>
              <w:left w:val="nil"/>
              <w:bottom w:val="single" w:sz="4" w:space="0" w:color="000000"/>
              <w:right w:val="single" w:sz="4" w:space="0" w:color="000080"/>
            </w:tcBorders>
            <w:shd w:val="clear" w:color="auto" w:fill="auto"/>
            <w:noWrap/>
            <w:vAlign w:val="center"/>
            <w:hideMark/>
          </w:tcPr>
          <w:p w:rsidR="00D56145" w:rsidRPr="00F2665F" w:rsidRDefault="00D56145" w:rsidP="003C0FE0">
            <w:pPr>
              <w:spacing w:after="0" w:line="240" w:lineRule="auto"/>
              <w:jc w:val="center"/>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Stanje 1. siječnja</w:t>
            </w:r>
          </w:p>
        </w:tc>
        <w:tc>
          <w:tcPr>
            <w:tcW w:w="1405" w:type="dxa"/>
            <w:tcBorders>
              <w:top w:val="single" w:sz="4" w:space="0" w:color="000000"/>
              <w:left w:val="nil"/>
              <w:bottom w:val="single" w:sz="4" w:space="0" w:color="000000"/>
              <w:right w:val="single" w:sz="4" w:space="0" w:color="000080"/>
            </w:tcBorders>
            <w:shd w:val="clear" w:color="auto" w:fill="auto"/>
            <w:vAlign w:val="center"/>
            <w:hideMark/>
          </w:tcPr>
          <w:p w:rsidR="00D56145" w:rsidRPr="00F2665F" w:rsidRDefault="00D56145" w:rsidP="003C0FE0">
            <w:pPr>
              <w:spacing w:after="0" w:line="240" w:lineRule="auto"/>
              <w:jc w:val="center"/>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Stanje 31. prosinca</w:t>
            </w:r>
          </w:p>
        </w:tc>
        <w:tc>
          <w:tcPr>
            <w:tcW w:w="832" w:type="dxa"/>
            <w:tcBorders>
              <w:top w:val="single" w:sz="4" w:space="0" w:color="000000"/>
              <w:left w:val="nil"/>
              <w:bottom w:val="single" w:sz="4" w:space="0" w:color="000000"/>
              <w:right w:val="single" w:sz="4" w:space="0" w:color="000000"/>
            </w:tcBorders>
            <w:shd w:val="clear" w:color="auto" w:fill="auto"/>
            <w:vAlign w:val="center"/>
            <w:hideMark/>
          </w:tcPr>
          <w:p w:rsidR="00D56145" w:rsidRPr="00F2665F" w:rsidRDefault="00D56145" w:rsidP="003C0FE0">
            <w:pPr>
              <w:spacing w:after="0" w:line="240" w:lineRule="auto"/>
              <w:jc w:val="center"/>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Indeks</w:t>
            </w:r>
            <w:r w:rsidRPr="00F2665F">
              <w:rPr>
                <w:rFonts w:ascii="Arial" w:eastAsia="Times New Roman" w:hAnsi="Arial" w:cs="Arial"/>
                <w:b/>
                <w:bCs/>
                <w:sz w:val="18"/>
                <w:szCs w:val="18"/>
                <w:lang w:eastAsia="hr-HR"/>
              </w:rPr>
              <w:br/>
              <w:t>(5/4)</w:t>
            </w:r>
          </w:p>
        </w:tc>
      </w:tr>
      <w:tr w:rsidR="00D56145" w:rsidRPr="00F2665F" w:rsidTr="00CA47BD">
        <w:trPr>
          <w:trHeight w:val="167"/>
        </w:trPr>
        <w:tc>
          <w:tcPr>
            <w:tcW w:w="980" w:type="dxa"/>
            <w:tcBorders>
              <w:top w:val="nil"/>
              <w:left w:val="single" w:sz="4" w:space="0" w:color="000000"/>
              <w:bottom w:val="nil"/>
              <w:right w:val="single" w:sz="4" w:space="0" w:color="000080"/>
            </w:tcBorders>
            <w:shd w:val="clear" w:color="000000" w:fill="FFFFCC"/>
            <w:vAlign w:val="center"/>
            <w:hideMark/>
          </w:tcPr>
          <w:p w:rsidR="00D56145" w:rsidRPr="00F2665F" w:rsidRDefault="00D56145" w:rsidP="003C0FE0">
            <w:pPr>
              <w:spacing w:after="0" w:line="240" w:lineRule="auto"/>
              <w:jc w:val="center"/>
              <w:rPr>
                <w:rFonts w:ascii="Arial" w:eastAsia="Times New Roman" w:hAnsi="Arial" w:cs="Arial"/>
                <w:b/>
                <w:bCs/>
                <w:color w:val="000080"/>
                <w:sz w:val="18"/>
                <w:szCs w:val="18"/>
                <w:lang w:eastAsia="hr-HR"/>
              </w:rPr>
            </w:pPr>
            <w:r w:rsidRPr="00F2665F">
              <w:rPr>
                <w:rFonts w:ascii="Arial" w:eastAsia="Times New Roman" w:hAnsi="Arial" w:cs="Arial"/>
                <w:b/>
                <w:bCs/>
                <w:color w:val="000080"/>
                <w:sz w:val="18"/>
                <w:szCs w:val="18"/>
                <w:lang w:eastAsia="hr-HR"/>
              </w:rPr>
              <w:t>1</w:t>
            </w:r>
          </w:p>
        </w:tc>
        <w:tc>
          <w:tcPr>
            <w:tcW w:w="4319" w:type="dxa"/>
            <w:tcBorders>
              <w:top w:val="nil"/>
              <w:left w:val="nil"/>
              <w:bottom w:val="nil"/>
              <w:right w:val="single" w:sz="4" w:space="0" w:color="000080"/>
            </w:tcBorders>
            <w:shd w:val="clear" w:color="000000" w:fill="FFFFCC"/>
            <w:vAlign w:val="center"/>
            <w:hideMark/>
          </w:tcPr>
          <w:p w:rsidR="00D56145" w:rsidRPr="00F2665F" w:rsidRDefault="00D56145" w:rsidP="003C0FE0">
            <w:pPr>
              <w:spacing w:after="0" w:line="240" w:lineRule="auto"/>
              <w:jc w:val="center"/>
              <w:rPr>
                <w:rFonts w:ascii="Arial" w:eastAsia="Times New Roman" w:hAnsi="Arial" w:cs="Arial"/>
                <w:b/>
                <w:bCs/>
                <w:color w:val="000080"/>
                <w:sz w:val="18"/>
                <w:szCs w:val="18"/>
                <w:lang w:eastAsia="hr-HR"/>
              </w:rPr>
            </w:pPr>
            <w:r w:rsidRPr="00F2665F">
              <w:rPr>
                <w:rFonts w:ascii="Arial" w:eastAsia="Times New Roman" w:hAnsi="Arial" w:cs="Arial"/>
                <w:b/>
                <w:bCs/>
                <w:color w:val="000080"/>
                <w:sz w:val="18"/>
                <w:szCs w:val="18"/>
                <w:lang w:eastAsia="hr-HR"/>
              </w:rPr>
              <w:t>2</w:t>
            </w:r>
          </w:p>
        </w:tc>
        <w:tc>
          <w:tcPr>
            <w:tcW w:w="1023" w:type="dxa"/>
            <w:tcBorders>
              <w:top w:val="single" w:sz="4" w:space="0" w:color="000000"/>
              <w:left w:val="nil"/>
              <w:bottom w:val="nil"/>
              <w:right w:val="single" w:sz="4" w:space="0" w:color="000080"/>
            </w:tcBorders>
            <w:shd w:val="clear" w:color="000000" w:fill="FFFFCC"/>
            <w:noWrap/>
            <w:vAlign w:val="center"/>
            <w:hideMark/>
          </w:tcPr>
          <w:p w:rsidR="00D56145" w:rsidRPr="00F2665F" w:rsidRDefault="00D56145" w:rsidP="003C0FE0">
            <w:pPr>
              <w:spacing w:after="0" w:line="240" w:lineRule="auto"/>
              <w:jc w:val="center"/>
              <w:rPr>
                <w:rFonts w:ascii="Arial" w:eastAsia="Times New Roman" w:hAnsi="Arial" w:cs="Arial"/>
                <w:b/>
                <w:bCs/>
                <w:color w:val="000080"/>
                <w:sz w:val="18"/>
                <w:szCs w:val="18"/>
                <w:lang w:eastAsia="hr-HR"/>
              </w:rPr>
            </w:pPr>
            <w:r w:rsidRPr="00F2665F">
              <w:rPr>
                <w:rFonts w:ascii="Arial" w:eastAsia="Times New Roman" w:hAnsi="Arial" w:cs="Arial"/>
                <w:b/>
                <w:bCs/>
                <w:color w:val="000080"/>
                <w:sz w:val="18"/>
                <w:szCs w:val="18"/>
                <w:lang w:eastAsia="hr-HR"/>
              </w:rPr>
              <w:t>3</w:t>
            </w:r>
          </w:p>
        </w:tc>
        <w:tc>
          <w:tcPr>
            <w:tcW w:w="1405" w:type="dxa"/>
            <w:tcBorders>
              <w:top w:val="nil"/>
              <w:left w:val="nil"/>
              <w:bottom w:val="nil"/>
              <w:right w:val="single" w:sz="4" w:space="0" w:color="000080"/>
            </w:tcBorders>
            <w:shd w:val="clear" w:color="000000" w:fill="FFFFCC"/>
            <w:noWrap/>
            <w:vAlign w:val="center"/>
            <w:hideMark/>
          </w:tcPr>
          <w:p w:rsidR="00D56145" w:rsidRPr="00F2665F" w:rsidRDefault="00D56145" w:rsidP="003C0FE0">
            <w:pPr>
              <w:spacing w:after="0" w:line="240" w:lineRule="auto"/>
              <w:jc w:val="center"/>
              <w:rPr>
                <w:rFonts w:ascii="Arial" w:eastAsia="Times New Roman" w:hAnsi="Arial" w:cs="Arial"/>
                <w:b/>
                <w:bCs/>
                <w:color w:val="000080"/>
                <w:sz w:val="18"/>
                <w:szCs w:val="18"/>
                <w:lang w:eastAsia="hr-HR"/>
              </w:rPr>
            </w:pPr>
            <w:r w:rsidRPr="00F2665F">
              <w:rPr>
                <w:rFonts w:ascii="Arial" w:eastAsia="Times New Roman" w:hAnsi="Arial" w:cs="Arial"/>
                <w:b/>
                <w:bCs/>
                <w:color w:val="000080"/>
                <w:sz w:val="18"/>
                <w:szCs w:val="18"/>
                <w:lang w:eastAsia="hr-HR"/>
              </w:rPr>
              <w:t>4</w:t>
            </w:r>
          </w:p>
        </w:tc>
        <w:tc>
          <w:tcPr>
            <w:tcW w:w="1405" w:type="dxa"/>
            <w:tcBorders>
              <w:top w:val="nil"/>
              <w:left w:val="nil"/>
              <w:bottom w:val="nil"/>
              <w:right w:val="single" w:sz="4" w:space="0" w:color="000080"/>
            </w:tcBorders>
            <w:shd w:val="clear" w:color="000000" w:fill="FFFFCC"/>
            <w:vAlign w:val="center"/>
            <w:hideMark/>
          </w:tcPr>
          <w:p w:rsidR="00D56145" w:rsidRPr="00F2665F" w:rsidRDefault="00D56145" w:rsidP="003C0FE0">
            <w:pPr>
              <w:spacing w:after="0" w:line="240" w:lineRule="auto"/>
              <w:jc w:val="center"/>
              <w:rPr>
                <w:rFonts w:ascii="Arial" w:eastAsia="Times New Roman" w:hAnsi="Arial" w:cs="Arial"/>
                <w:b/>
                <w:bCs/>
                <w:color w:val="000080"/>
                <w:sz w:val="18"/>
                <w:szCs w:val="18"/>
                <w:lang w:eastAsia="hr-HR"/>
              </w:rPr>
            </w:pPr>
            <w:r w:rsidRPr="00F2665F">
              <w:rPr>
                <w:rFonts w:ascii="Arial" w:eastAsia="Times New Roman" w:hAnsi="Arial" w:cs="Arial"/>
                <w:b/>
                <w:bCs/>
                <w:color w:val="000080"/>
                <w:sz w:val="18"/>
                <w:szCs w:val="18"/>
                <w:lang w:eastAsia="hr-HR"/>
              </w:rPr>
              <w:t>5</w:t>
            </w:r>
          </w:p>
        </w:tc>
        <w:tc>
          <w:tcPr>
            <w:tcW w:w="832" w:type="dxa"/>
            <w:tcBorders>
              <w:top w:val="nil"/>
              <w:left w:val="nil"/>
              <w:bottom w:val="nil"/>
              <w:right w:val="single" w:sz="4" w:space="0" w:color="000000"/>
            </w:tcBorders>
            <w:shd w:val="clear" w:color="000000" w:fill="FFFFCC"/>
            <w:vAlign w:val="center"/>
            <w:hideMark/>
          </w:tcPr>
          <w:p w:rsidR="00D56145" w:rsidRPr="00F2665F" w:rsidRDefault="00D56145" w:rsidP="003C0FE0">
            <w:pPr>
              <w:spacing w:after="0" w:line="240" w:lineRule="auto"/>
              <w:jc w:val="center"/>
              <w:rPr>
                <w:rFonts w:ascii="Arial" w:eastAsia="Times New Roman" w:hAnsi="Arial" w:cs="Arial"/>
                <w:b/>
                <w:bCs/>
                <w:color w:val="000080"/>
                <w:sz w:val="18"/>
                <w:szCs w:val="18"/>
                <w:lang w:eastAsia="hr-HR"/>
              </w:rPr>
            </w:pPr>
            <w:r w:rsidRPr="00F2665F">
              <w:rPr>
                <w:rFonts w:ascii="Arial" w:eastAsia="Times New Roman" w:hAnsi="Arial" w:cs="Arial"/>
                <w:b/>
                <w:bCs/>
                <w:color w:val="000080"/>
                <w:sz w:val="18"/>
                <w:szCs w:val="18"/>
                <w:lang w:eastAsia="hr-HR"/>
              </w:rPr>
              <w:t>6</w:t>
            </w:r>
          </w:p>
        </w:tc>
      </w:tr>
      <w:tr w:rsidR="00D56145" w:rsidRPr="00F2665F" w:rsidTr="00CA47BD">
        <w:trPr>
          <w:trHeight w:val="279"/>
        </w:trPr>
        <w:tc>
          <w:tcPr>
            <w:tcW w:w="5299" w:type="dxa"/>
            <w:gridSpan w:val="2"/>
            <w:tcBorders>
              <w:top w:val="single" w:sz="4" w:space="0" w:color="000000"/>
              <w:left w:val="single" w:sz="4" w:space="0" w:color="000000"/>
              <w:bottom w:val="single" w:sz="4" w:space="0" w:color="C0C0C0"/>
              <w:right w:val="single" w:sz="4" w:space="0" w:color="000080"/>
            </w:tcBorders>
            <w:shd w:val="clear" w:color="DBE5F1" w:fill="DBE5F1"/>
            <w:vAlign w:val="center"/>
            <w:hideMark/>
          </w:tcPr>
          <w:p w:rsidR="00D56145" w:rsidRPr="00F2665F" w:rsidRDefault="00D56145" w:rsidP="003C0FE0">
            <w:pPr>
              <w:spacing w:after="0" w:line="240" w:lineRule="auto"/>
              <w:rPr>
                <w:rFonts w:ascii="Arial" w:eastAsia="Times New Roman" w:hAnsi="Arial" w:cs="Arial"/>
                <w:b/>
                <w:bCs/>
                <w:color w:val="0C0C0C"/>
                <w:sz w:val="24"/>
                <w:szCs w:val="24"/>
                <w:lang w:eastAsia="hr-HR"/>
              </w:rPr>
            </w:pPr>
            <w:r w:rsidRPr="00F2665F">
              <w:rPr>
                <w:rFonts w:ascii="Arial" w:eastAsia="Times New Roman" w:hAnsi="Arial" w:cs="Arial"/>
                <w:b/>
                <w:bCs/>
                <w:color w:val="0C0C0C"/>
                <w:sz w:val="24"/>
                <w:szCs w:val="24"/>
                <w:lang w:eastAsia="hr-HR"/>
              </w:rPr>
              <w:t>IMOVINA</w:t>
            </w:r>
          </w:p>
        </w:tc>
        <w:tc>
          <w:tcPr>
            <w:tcW w:w="1023" w:type="dxa"/>
            <w:tcBorders>
              <w:top w:val="single" w:sz="4" w:space="0" w:color="000000"/>
              <w:left w:val="single" w:sz="4" w:space="0" w:color="000000"/>
              <w:bottom w:val="single" w:sz="4" w:space="0" w:color="C0C0C0"/>
              <w:right w:val="nil"/>
            </w:tcBorders>
            <w:shd w:val="clear" w:color="DBE5F1" w:fill="DBE5F1"/>
            <w:vAlign w:val="center"/>
            <w:hideMark/>
          </w:tcPr>
          <w:p w:rsidR="00D56145" w:rsidRPr="00F2665F" w:rsidRDefault="00D56145" w:rsidP="003C0FE0">
            <w:pPr>
              <w:spacing w:after="0" w:line="240" w:lineRule="auto"/>
              <w:rPr>
                <w:rFonts w:ascii="Arial" w:eastAsia="Times New Roman" w:hAnsi="Arial" w:cs="Arial"/>
                <w:b/>
                <w:bCs/>
                <w:color w:val="0C0C0C"/>
                <w:sz w:val="18"/>
                <w:szCs w:val="18"/>
                <w:lang w:eastAsia="hr-HR"/>
              </w:rPr>
            </w:pPr>
            <w:r w:rsidRPr="00F2665F">
              <w:rPr>
                <w:rFonts w:ascii="Arial" w:eastAsia="Times New Roman" w:hAnsi="Arial" w:cs="Arial"/>
                <w:b/>
                <w:bCs/>
                <w:color w:val="0C0C0C"/>
                <w:sz w:val="18"/>
                <w:szCs w:val="18"/>
                <w:lang w:eastAsia="hr-HR"/>
              </w:rPr>
              <w:t> </w:t>
            </w:r>
          </w:p>
        </w:tc>
        <w:tc>
          <w:tcPr>
            <w:tcW w:w="1405" w:type="dxa"/>
            <w:tcBorders>
              <w:top w:val="single" w:sz="4" w:space="0" w:color="000000"/>
              <w:left w:val="single" w:sz="4" w:space="0" w:color="000080"/>
              <w:bottom w:val="single" w:sz="4" w:space="0" w:color="C0C0C0"/>
              <w:right w:val="single" w:sz="4" w:space="0" w:color="000080"/>
            </w:tcBorders>
            <w:shd w:val="clear" w:color="DBE5F1" w:fill="DBE5F1"/>
            <w:noWrap/>
            <w:vAlign w:val="center"/>
            <w:hideMark/>
          </w:tcPr>
          <w:p w:rsidR="00D56145" w:rsidRPr="00F2665F" w:rsidRDefault="00D56145" w:rsidP="003C0FE0">
            <w:pPr>
              <w:spacing w:after="0" w:line="240" w:lineRule="auto"/>
              <w:rPr>
                <w:rFonts w:ascii="Arial" w:eastAsia="Times New Roman" w:hAnsi="Arial" w:cs="Arial"/>
                <w:b/>
                <w:bCs/>
                <w:color w:val="0C0C0C"/>
                <w:sz w:val="16"/>
                <w:szCs w:val="16"/>
                <w:lang w:eastAsia="hr-HR"/>
              </w:rPr>
            </w:pPr>
            <w:r w:rsidRPr="00F2665F">
              <w:rPr>
                <w:rFonts w:ascii="Arial" w:eastAsia="Times New Roman" w:hAnsi="Arial" w:cs="Arial"/>
                <w:b/>
                <w:bCs/>
                <w:color w:val="0C0C0C"/>
                <w:sz w:val="16"/>
                <w:szCs w:val="16"/>
                <w:lang w:eastAsia="hr-HR"/>
              </w:rPr>
              <w:t> </w:t>
            </w:r>
          </w:p>
        </w:tc>
        <w:tc>
          <w:tcPr>
            <w:tcW w:w="1405" w:type="dxa"/>
            <w:tcBorders>
              <w:top w:val="single" w:sz="4" w:space="0" w:color="000000"/>
              <w:left w:val="nil"/>
              <w:bottom w:val="single" w:sz="4" w:space="0" w:color="C0C0C0"/>
              <w:right w:val="single" w:sz="4" w:space="0" w:color="000080"/>
            </w:tcBorders>
            <w:shd w:val="clear" w:color="DBE5F1" w:fill="DBE5F1"/>
            <w:noWrap/>
            <w:vAlign w:val="center"/>
            <w:hideMark/>
          </w:tcPr>
          <w:p w:rsidR="00D56145" w:rsidRPr="00F2665F" w:rsidRDefault="00D56145" w:rsidP="003C0FE0">
            <w:pPr>
              <w:spacing w:after="0" w:line="240" w:lineRule="auto"/>
              <w:rPr>
                <w:rFonts w:ascii="Arial" w:eastAsia="Times New Roman" w:hAnsi="Arial" w:cs="Arial"/>
                <w:b/>
                <w:bCs/>
                <w:color w:val="0C0C0C"/>
                <w:sz w:val="16"/>
                <w:szCs w:val="16"/>
                <w:lang w:eastAsia="hr-HR"/>
              </w:rPr>
            </w:pPr>
            <w:r w:rsidRPr="00F2665F">
              <w:rPr>
                <w:rFonts w:ascii="Arial" w:eastAsia="Times New Roman" w:hAnsi="Arial" w:cs="Arial"/>
                <w:b/>
                <w:bCs/>
                <w:color w:val="0C0C0C"/>
                <w:sz w:val="16"/>
                <w:szCs w:val="16"/>
                <w:lang w:eastAsia="hr-HR"/>
              </w:rPr>
              <w:t> </w:t>
            </w:r>
          </w:p>
        </w:tc>
        <w:tc>
          <w:tcPr>
            <w:tcW w:w="832" w:type="dxa"/>
            <w:tcBorders>
              <w:top w:val="single" w:sz="4" w:space="0" w:color="000000"/>
              <w:left w:val="nil"/>
              <w:bottom w:val="single" w:sz="4" w:space="0" w:color="C0C0C0"/>
              <w:right w:val="single" w:sz="4" w:space="0" w:color="000000"/>
            </w:tcBorders>
            <w:shd w:val="clear" w:color="DBE5F1" w:fill="DBE5F1"/>
            <w:noWrap/>
            <w:vAlign w:val="center"/>
            <w:hideMark/>
          </w:tcPr>
          <w:p w:rsidR="00D56145" w:rsidRPr="00F2665F" w:rsidRDefault="00D56145" w:rsidP="003C0FE0">
            <w:pPr>
              <w:spacing w:after="0" w:line="240" w:lineRule="auto"/>
              <w:rPr>
                <w:rFonts w:ascii="Arial" w:eastAsia="Times New Roman" w:hAnsi="Arial" w:cs="Arial"/>
                <w:b/>
                <w:bCs/>
                <w:color w:val="0C0C0C"/>
                <w:sz w:val="16"/>
                <w:szCs w:val="16"/>
                <w:lang w:eastAsia="hr-HR"/>
              </w:rPr>
            </w:pPr>
            <w:r w:rsidRPr="00F2665F">
              <w:rPr>
                <w:rFonts w:ascii="Arial" w:eastAsia="Times New Roman" w:hAnsi="Arial" w:cs="Arial"/>
                <w:b/>
                <w:bCs/>
                <w:color w:val="0C0C0C"/>
                <w:sz w:val="16"/>
                <w:szCs w:val="16"/>
                <w:lang w:eastAsia="hr-HR"/>
              </w:rPr>
              <w:t> </w:t>
            </w:r>
          </w:p>
        </w:tc>
      </w:tr>
      <w:tr w:rsidR="00D56145" w:rsidRPr="00F2665F" w:rsidTr="00CA47BD">
        <w:trPr>
          <w:trHeight w:val="176"/>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D56145" w:rsidRPr="00F2665F" w:rsidRDefault="00D56145" w:rsidP="00594885">
            <w:pPr>
              <w:spacing w:after="0" w:line="240" w:lineRule="auto"/>
              <w:jc w:val="center"/>
              <w:rPr>
                <w:rFonts w:ascii="Arial" w:eastAsia="Times New Roman" w:hAnsi="Arial" w:cs="Arial"/>
                <w:sz w:val="18"/>
                <w:szCs w:val="18"/>
                <w:lang w:eastAsia="hr-HR"/>
              </w:rPr>
            </w:pPr>
          </w:p>
        </w:tc>
        <w:tc>
          <w:tcPr>
            <w:tcW w:w="4319"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IMOVINA (šifre B002+1)</w:t>
            </w:r>
          </w:p>
        </w:tc>
        <w:tc>
          <w:tcPr>
            <w:tcW w:w="1023"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594885">
            <w:pPr>
              <w:spacing w:after="0" w:line="240" w:lineRule="auto"/>
              <w:jc w:val="center"/>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B001</w:t>
            </w:r>
          </w:p>
        </w:tc>
        <w:tc>
          <w:tcPr>
            <w:tcW w:w="1405"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594885">
            <w:pPr>
              <w:spacing w:after="0" w:line="240" w:lineRule="auto"/>
              <w:jc w:val="right"/>
              <w:rPr>
                <w:rFonts w:ascii="Arial" w:eastAsia="Times New Roman" w:hAnsi="Arial" w:cs="Arial"/>
                <w:b/>
                <w:bCs/>
                <w:color w:val="002060"/>
                <w:sz w:val="16"/>
                <w:szCs w:val="16"/>
                <w:lang w:eastAsia="hr-HR"/>
              </w:rPr>
            </w:pPr>
            <w:r w:rsidRPr="00F2665F">
              <w:rPr>
                <w:rFonts w:ascii="Arial" w:eastAsia="Times New Roman" w:hAnsi="Arial" w:cs="Arial"/>
                <w:b/>
                <w:bCs/>
                <w:color w:val="002060"/>
                <w:sz w:val="16"/>
                <w:szCs w:val="16"/>
                <w:lang w:eastAsia="hr-HR"/>
              </w:rPr>
              <w:t>132.350.531,00</w:t>
            </w:r>
          </w:p>
        </w:tc>
        <w:tc>
          <w:tcPr>
            <w:tcW w:w="1405"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594885">
            <w:pPr>
              <w:spacing w:after="0" w:line="240" w:lineRule="auto"/>
              <w:jc w:val="right"/>
              <w:rPr>
                <w:rFonts w:ascii="Arial" w:eastAsia="Times New Roman" w:hAnsi="Arial" w:cs="Arial"/>
                <w:b/>
                <w:bCs/>
                <w:color w:val="002060"/>
                <w:sz w:val="16"/>
                <w:szCs w:val="16"/>
                <w:lang w:eastAsia="hr-HR"/>
              </w:rPr>
            </w:pPr>
            <w:r w:rsidRPr="00F2665F">
              <w:rPr>
                <w:rFonts w:ascii="Arial" w:eastAsia="Times New Roman" w:hAnsi="Arial" w:cs="Arial"/>
                <w:b/>
                <w:bCs/>
                <w:color w:val="002060"/>
                <w:sz w:val="16"/>
                <w:szCs w:val="16"/>
                <w:lang w:eastAsia="hr-HR"/>
              </w:rPr>
              <w:t>133.673.209,28</w:t>
            </w:r>
          </w:p>
        </w:tc>
        <w:tc>
          <w:tcPr>
            <w:tcW w:w="832"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594885">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101,0</w:t>
            </w:r>
          </w:p>
        </w:tc>
      </w:tr>
      <w:tr w:rsidR="00D56145" w:rsidRPr="00F2665F" w:rsidTr="00CA47BD">
        <w:trPr>
          <w:trHeight w:val="176"/>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D56145" w:rsidRPr="00F2665F" w:rsidRDefault="00D56145" w:rsidP="00594885">
            <w:pPr>
              <w:spacing w:after="0" w:line="240" w:lineRule="auto"/>
              <w:jc w:val="center"/>
              <w:rPr>
                <w:rFonts w:ascii="Arial" w:eastAsia="Times New Roman" w:hAnsi="Arial" w:cs="Arial"/>
                <w:sz w:val="18"/>
                <w:szCs w:val="18"/>
                <w:lang w:eastAsia="hr-HR"/>
              </w:rPr>
            </w:pPr>
            <w:r w:rsidRPr="00F2665F">
              <w:rPr>
                <w:rFonts w:ascii="Arial" w:eastAsia="Times New Roman" w:hAnsi="Arial" w:cs="Arial"/>
                <w:sz w:val="18"/>
                <w:szCs w:val="18"/>
                <w:lang w:eastAsia="hr-HR"/>
              </w:rPr>
              <w:t>0</w:t>
            </w:r>
          </w:p>
        </w:tc>
        <w:tc>
          <w:tcPr>
            <w:tcW w:w="4319"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Nefinancijska imovina (šifre 01+02+03+04+05+06)</w:t>
            </w:r>
          </w:p>
        </w:tc>
        <w:tc>
          <w:tcPr>
            <w:tcW w:w="1023"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594885">
            <w:pPr>
              <w:spacing w:after="0" w:line="240" w:lineRule="auto"/>
              <w:jc w:val="center"/>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B002</w:t>
            </w:r>
          </w:p>
        </w:tc>
        <w:tc>
          <w:tcPr>
            <w:tcW w:w="1405"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594885">
            <w:pPr>
              <w:spacing w:after="0" w:line="240" w:lineRule="auto"/>
              <w:jc w:val="right"/>
              <w:rPr>
                <w:rFonts w:ascii="Arial" w:eastAsia="Times New Roman" w:hAnsi="Arial" w:cs="Arial"/>
                <w:b/>
                <w:bCs/>
                <w:color w:val="002060"/>
                <w:sz w:val="16"/>
                <w:szCs w:val="16"/>
                <w:lang w:eastAsia="hr-HR"/>
              </w:rPr>
            </w:pPr>
            <w:r w:rsidRPr="00F2665F">
              <w:rPr>
                <w:rFonts w:ascii="Arial" w:eastAsia="Times New Roman" w:hAnsi="Arial" w:cs="Arial"/>
                <w:b/>
                <w:bCs/>
                <w:color w:val="002060"/>
                <w:sz w:val="16"/>
                <w:szCs w:val="16"/>
                <w:lang w:eastAsia="hr-HR"/>
              </w:rPr>
              <w:t>130.096.664,00</w:t>
            </w:r>
          </w:p>
        </w:tc>
        <w:tc>
          <w:tcPr>
            <w:tcW w:w="1405"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594885">
            <w:pPr>
              <w:spacing w:after="0" w:line="240" w:lineRule="auto"/>
              <w:jc w:val="right"/>
              <w:rPr>
                <w:rFonts w:ascii="Arial" w:eastAsia="Times New Roman" w:hAnsi="Arial" w:cs="Arial"/>
                <w:b/>
                <w:bCs/>
                <w:color w:val="002060"/>
                <w:sz w:val="16"/>
                <w:szCs w:val="16"/>
                <w:lang w:eastAsia="hr-HR"/>
              </w:rPr>
            </w:pPr>
            <w:r w:rsidRPr="00F2665F">
              <w:rPr>
                <w:rFonts w:ascii="Arial" w:eastAsia="Times New Roman" w:hAnsi="Arial" w:cs="Arial"/>
                <w:b/>
                <w:bCs/>
                <w:color w:val="002060"/>
                <w:sz w:val="16"/>
                <w:szCs w:val="16"/>
                <w:lang w:eastAsia="hr-HR"/>
              </w:rPr>
              <w:t>131.309.279,80</w:t>
            </w:r>
          </w:p>
        </w:tc>
        <w:tc>
          <w:tcPr>
            <w:tcW w:w="832"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594885">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100,9</w:t>
            </w:r>
          </w:p>
        </w:tc>
      </w:tr>
      <w:tr w:rsidR="00D56145" w:rsidRPr="00F2665F" w:rsidTr="00CA47BD">
        <w:trPr>
          <w:trHeight w:val="176"/>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D56145" w:rsidRPr="00F2665F" w:rsidRDefault="00D56145" w:rsidP="00594885">
            <w:pPr>
              <w:spacing w:after="0" w:line="240" w:lineRule="auto"/>
              <w:jc w:val="center"/>
              <w:rPr>
                <w:rFonts w:ascii="Arial" w:eastAsia="Times New Roman" w:hAnsi="Arial" w:cs="Arial"/>
                <w:sz w:val="18"/>
                <w:szCs w:val="18"/>
                <w:lang w:eastAsia="hr-HR"/>
              </w:rPr>
            </w:pPr>
            <w:r w:rsidRPr="00F2665F">
              <w:rPr>
                <w:rFonts w:ascii="Arial" w:eastAsia="Times New Roman" w:hAnsi="Arial" w:cs="Arial"/>
                <w:sz w:val="18"/>
                <w:szCs w:val="18"/>
                <w:lang w:eastAsia="hr-HR"/>
              </w:rPr>
              <w:t>01</w:t>
            </w:r>
          </w:p>
        </w:tc>
        <w:tc>
          <w:tcPr>
            <w:tcW w:w="4319"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proofErr w:type="spellStart"/>
            <w:r w:rsidRPr="00F2665F">
              <w:rPr>
                <w:rFonts w:ascii="Arial" w:eastAsia="Times New Roman" w:hAnsi="Arial" w:cs="Arial"/>
                <w:sz w:val="18"/>
                <w:szCs w:val="18"/>
                <w:lang w:eastAsia="hr-HR"/>
              </w:rPr>
              <w:t>Neproizvedena</w:t>
            </w:r>
            <w:proofErr w:type="spellEnd"/>
            <w:r w:rsidRPr="00F2665F">
              <w:rPr>
                <w:rFonts w:ascii="Arial" w:eastAsia="Times New Roman" w:hAnsi="Arial" w:cs="Arial"/>
                <w:sz w:val="18"/>
                <w:szCs w:val="18"/>
                <w:lang w:eastAsia="hr-HR"/>
              </w:rPr>
              <w:t xml:space="preserve"> dugotrajna imovina (šifre 011+012-019)</w:t>
            </w:r>
          </w:p>
        </w:tc>
        <w:tc>
          <w:tcPr>
            <w:tcW w:w="1023"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594885">
            <w:pPr>
              <w:spacing w:after="0" w:line="240" w:lineRule="auto"/>
              <w:jc w:val="center"/>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01</w:t>
            </w:r>
          </w:p>
        </w:tc>
        <w:tc>
          <w:tcPr>
            <w:tcW w:w="1405"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594885">
            <w:pPr>
              <w:spacing w:after="0" w:line="240" w:lineRule="auto"/>
              <w:jc w:val="right"/>
              <w:rPr>
                <w:rFonts w:ascii="Arial" w:eastAsia="Times New Roman" w:hAnsi="Arial" w:cs="Arial"/>
                <w:b/>
                <w:bCs/>
                <w:color w:val="002060"/>
                <w:sz w:val="16"/>
                <w:szCs w:val="16"/>
                <w:lang w:eastAsia="hr-HR"/>
              </w:rPr>
            </w:pPr>
            <w:r w:rsidRPr="00F2665F">
              <w:rPr>
                <w:rFonts w:ascii="Arial" w:eastAsia="Times New Roman" w:hAnsi="Arial" w:cs="Arial"/>
                <w:b/>
                <w:bCs/>
                <w:color w:val="002060"/>
                <w:sz w:val="16"/>
                <w:szCs w:val="16"/>
                <w:lang w:eastAsia="hr-HR"/>
              </w:rPr>
              <w:t>106.071.486,00</w:t>
            </w:r>
          </w:p>
        </w:tc>
        <w:tc>
          <w:tcPr>
            <w:tcW w:w="1405"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594885">
            <w:pPr>
              <w:spacing w:after="0" w:line="240" w:lineRule="auto"/>
              <w:jc w:val="right"/>
              <w:rPr>
                <w:rFonts w:ascii="Arial" w:eastAsia="Times New Roman" w:hAnsi="Arial" w:cs="Arial"/>
                <w:b/>
                <w:bCs/>
                <w:color w:val="002060"/>
                <w:sz w:val="16"/>
                <w:szCs w:val="16"/>
                <w:lang w:eastAsia="hr-HR"/>
              </w:rPr>
            </w:pPr>
            <w:r w:rsidRPr="00F2665F">
              <w:rPr>
                <w:rFonts w:ascii="Arial" w:eastAsia="Times New Roman" w:hAnsi="Arial" w:cs="Arial"/>
                <w:b/>
                <w:bCs/>
                <w:color w:val="002060"/>
                <w:sz w:val="16"/>
                <w:szCs w:val="16"/>
                <w:lang w:eastAsia="hr-HR"/>
              </w:rPr>
              <w:t>106.083.235,62</w:t>
            </w:r>
          </w:p>
        </w:tc>
        <w:tc>
          <w:tcPr>
            <w:tcW w:w="832"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594885">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100,0</w:t>
            </w:r>
          </w:p>
        </w:tc>
      </w:tr>
      <w:tr w:rsidR="00D56145" w:rsidRPr="00F2665F" w:rsidTr="00CA47BD">
        <w:trPr>
          <w:trHeight w:val="176"/>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D56145" w:rsidRPr="00F2665F" w:rsidRDefault="00D56145" w:rsidP="00594885">
            <w:pPr>
              <w:spacing w:after="0" w:line="240" w:lineRule="auto"/>
              <w:jc w:val="center"/>
              <w:rPr>
                <w:rFonts w:ascii="Arial" w:eastAsia="Times New Roman" w:hAnsi="Arial" w:cs="Arial"/>
                <w:sz w:val="18"/>
                <w:szCs w:val="18"/>
                <w:lang w:eastAsia="hr-HR"/>
              </w:rPr>
            </w:pPr>
            <w:r w:rsidRPr="00F2665F">
              <w:rPr>
                <w:rFonts w:ascii="Arial" w:eastAsia="Times New Roman" w:hAnsi="Arial" w:cs="Arial"/>
                <w:sz w:val="18"/>
                <w:szCs w:val="18"/>
                <w:lang w:eastAsia="hr-HR"/>
              </w:rPr>
              <w:t>011</w:t>
            </w:r>
          </w:p>
        </w:tc>
        <w:tc>
          <w:tcPr>
            <w:tcW w:w="4319"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Materijalna imovina - prirodna bogatstva</w:t>
            </w:r>
          </w:p>
        </w:tc>
        <w:tc>
          <w:tcPr>
            <w:tcW w:w="1023"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594885">
            <w:pPr>
              <w:spacing w:after="0" w:line="240" w:lineRule="auto"/>
              <w:jc w:val="center"/>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011</w:t>
            </w:r>
          </w:p>
        </w:tc>
        <w:tc>
          <w:tcPr>
            <w:tcW w:w="1405"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594885">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105.965.100,00</w:t>
            </w:r>
          </w:p>
        </w:tc>
        <w:tc>
          <w:tcPr>
            <w:tcW w:w="1405"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594885">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105.972.600,00</w:t>
            </w:r>
          </w:p>
        </w:tc>
        <w:tc>
          <w:tcPr>
            <w:tcW w:w="832"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594885">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100,0</w:t>
            </w:r>
          </w:p>
        </w:tc>
      </w:tr>
      <w:tr w:rsidR="00D56145" w:rsidRPr="00F2665F" w:rsidTr="00CA47BD">
        <w:trPr>
          <w:trHeight w:val="176"/>
        </w:trPr>
        <w:tc>
          <w:tcPr>
            <w:tcW w:w="980" w:type="dxa"/>
            <w:tcBorders>
              <w:top w:val="nil"/>
              <w:left w:val="single" w:sz="4" w:space="0" w:color="000000"/>
              <w:bottom w:val="single" w:sz="4" w:space="0" w:color="C0C0C0"/>
              <w:right w:val="single" w:sz="4" w:space="0" w:color="000080"/>
            </w:tcBorders>
            <w:shd w:val="clear" w:color="auto" w:fill="auto"/>
            <w:vAlign w:val="center"/>
            <w:hideMark/>
          </w:tcPr>
          <w:p w:rsidR="00D56145" w:rsidRPr="00F2665F" w:rsidRDefault="00D56145" w:rsidP="00594885">
            <w:pPr>
              <w:spacing w:after="0" w:line="240" w:lineRule="auto"/>
              <w:jc w:val="center"/>
              <w:rPr>
                <w:rFonts w:ascii="Arial" w:eastAsia="Times New Roman" w:hAnsi="Arial" w:cs="Arial"/>
                <w:sz w:val="18"/>
                <w:szCs w:val="18"/>
                <w:lang w:eastAsia="hr-HR"/>
              </w:rPr>
            </w:pPr>
            <w:r w:rsidRPr="00F2665F">
              <w:rPr>
                <w:rFonts w:ascii="Arial" w:eastAsia="Times New Roman" w:hAnsi="Arial" w:cs="Arial"/>
                <w:sz w:val="18"/>
                <w:szCs w:val="18"/>
                <w:lang w:eastAsia="hr-HR"/>
              </w:rPr>
              <w:t>012</w:t>
            </w:r>
          </w:p>
        </w:tc>
        <w:tc>
          <w:tcPr>
            <w:tcW w:w="4319"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 xml:space="preserve">Nematerijalna imovina </w:t>
            </w:r>
          </w:p>
        </w:tc>
        <w:tc>
          <w:tcPr>
            <w:tcW w:w="1023"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594885">
            <w:pPr>
              <w:spacing w:after="0" w:line="240" w:lineRule="auto"/>
              <w:jc w:val="center"/>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012</w:t>
            </w:r>
          </w:p>
        </w:tc>
        <w:tc>
          <w:tcPr>
            <w:tcW w:w="1405"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594885">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106.386,00</w:t>
            </w:r>
          </w:p>
        </w:tc>
        <w:tc>
          <w:tcPr>
            <w:tcW w:w="1405"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594885">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110.635,62</w:t>
            </w:r>
          </w:p>
        </w:tc>
        <w:tc>
          <w:tcPr>
            <w:tcW w:w="832"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594885">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104,0</w:t>
            </w:r>
          </w:p>
        </w:tc>
      </w:tr>
    </w:tbl>
    <w:p w:rsidR="00D56145" w:rsidRDefault="00D56145" w:rsidP="00D56145">
      <w:pPr>
        <w:rPr>
          <w:sz w:val="20"/>
        </w:rPr>
      </w:pPr>
      <w:r w:rsidRPr="00AA4393">
        <w:rPr>
          <w:sz w:val="20"/>
        </w:rPr>
        <w:t xml:space="preserve">IZVOR: ISJEČAK </w:t>
      </w:r>
      <w:r>
        <w:rPr>
          <w:sz w:val="20"/>
        </w:rPr>
        <w:t>IZ BILANCE NA DAN 31.12.2022.</w:t>
      </w:r>
    </w:p>
    <w:p w:rsidR="00D56145" w:rsidRPr="00CA47BD" w:rsidRDefault="00D56145" w:rsidP="00CA47BD">
      <w:pPr>
        <w:jc w:val="both"/>
        <w:rPr>
          <w:szCs w:val="24"/>
        </w:rPr>
      </w:pPr>
      <w:r w:rsidRPr="00CA47BD">
        <w:rPr>
          <w:szCs w:val="24"/>
        </w:rPr>
        <w:t xml:space="preserve">Vrijednost nematerijalne imovine je ostala ista kao i u prethodnom razdoblju. </w:t>
      </w:r>
    </w:p>
    <w:p w:rsidR="00D56145" w:rsidRDefault="00D56145" w:rsidP="00D56145">
      <w:pPr>
        <w:jc w:val="both"/>
        <w:rPr>
          <w:sz w:val="24"/>
          <w:szCs w:val="24"/>
        </w:rPr>
      </w:pPr>
    </w:p>
    <w:p w:rsidR="00D958FE" w:rsidRPr="00EC0CA5" w:rsidRDefault="00D958FE" w:rsidP="00D56145">
      <w:pPr>
        <w:jc w:val="both"/>
        <w:rPr>
          <w:sz w:val="24"/>
          <w:szCs w:val="24"/>
        </w:rPr>
      </w:pPr>
    </w:p>
    <w:p w:rsidR="00D56145" w:rsidRDefault="00D56145" w:rsidP="00D56145">
      <w:pPr>
        <w:pStyle w:val="Odlomakpopisa"/>
        <w:numPr>
          <w:ilvl w:val="0"/>
          <w:numId w:val="2"/>
        </w:numPr>
        <w:rPr>
          <w:b/>
          <w:szCs w:val="24"/>
        </w:rPr>
      </w:pPr>
      <w:r>
        <w:rPr>
          <w:b/>
          <w:szCs w:val="24"/>
        </w:rPr>
        <w:t>PROIZVODENA DUGOTRAJNA IMOVINA</w:t>
      </w:r>
    </w:p>
    <w:tbl>
      <w:tblPr>
        <w:tblW w:w="9905" w:type="dxa"/>
        <w:tblInd w:w="93" w:type="dxa"/>
        <w:tblLook w:val="04A0" w:firstRow="1" w:lastRow="0" w:firstColumn="1" w:lastColumn="0" w:noHBand="0" w:noVBand="1"/>
      </w:tblPr>
      <w:tblGrid>
        <w:gridCol w:w="1016"/>
        <w:gridCol w:w="4606"/>
        <w:gridCol w:w="1016"/>
        <w:gridCol w:w="1240"/>
        <w:gridCol w:w="1240"/>
        <w:gridCol w:w="787"/>
      </w:tblGrid>
      <w:tr w:rsidR="00D56145" w:rsidRPr="00F2665F" w:rsidTr="003C0FE0">
        <w:trPr>
          <w:trHeight w:val="842"/>
        </w:trPr>
        <w:tc>
          <w:tcPr>
            <w:tcW w:w="1016" w:type="dxa"/>
            <w:tcBorders>
              <w:top w:val="single" w:sz="4" w:space="0" w:color="000000"/>
              <w:left w:val="single" w:sz="4" w:space="0" w:color="000000"/>
              <w:bottom w:val="single" w:sz="4" w:space="0" w:color="000000"/>
              <w:right w:val="single" w:sz="4" w:space="0" w:color="000080"/>
            </w:tcBorders>
            <w:shd w:val="clear" w:color="auto" w:fill="auto"/>
            <w:vAlign w:val="center"/>
            <w:hideMark/>
          </w:tcPr>
          <w:p w:rsidR="00D56145" w:rsidRPr="00F2665F" w:rsidRDefault="00D56145" w:rsidP="003C0FE0">
            <w:pPr>
              <w:spacing w:after="0" w:line="240" w:lineRule="auto"/>
              <w:jc w:val="center"/>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 xml:space="preserve">Račun iz </w:t>
            </w:r>
            <w:proofErr w:type="spellStart"/>
            <w:r w:rsidRPr="00F2665F">
              <w:rPr>
                <w:rFonts w:ascii="Arial" w:eastAsia="Times New Roman" w:hAnsi="Arial" w:cs="Arial"/>
                <w:b/>
                <w:bCs/>
                <w:sz w:val="18"/>
                <w:szCs w:val="18"/>
                <w:lang w:eastAsia="hr-HR"/>
              </w:rPr>
              <w:t>Rač</w:t>
            </w:r>
            <w:proofErr w:type="spellEnd"/>
            <w:r w:rsidRPr="00F2665F">
              <w:rPr>
                <w:rFonts w:ascii="Arial" w:eastAsia="Times New Roman" w:hAnsi="Arial" w:cs="Arial"/>
                <w:b/>
                <w:bCs/>
                <w:sz w:val="18"/>
                <w:szCs w:val="18"/>
                <w:lang w:eastAsia="hr-HR"/>
              </w:rPr>
              <w:t>. plana</w:t>
            </w:r>
          </w:p>
        </w:tc>
        <w:tc>
          <w:tcPr>
            <w:tcW w:w="4688" w:type="dxa"/>
            <w:tcBorders>
              <w:top w:val="single" w:sz="4" w:space="0" w:color="000000"/>
              <w:left w:val="nil"/>
              <w:bottom w:val="single" w:sz="4" w:space="0" w:color="000000"/>
              <w:right w:val="single" w:sz="4" w:space="0" w:color="000080"/>
            </w:tcBorders>
            <w:shd w:val="clear" w:color="auto" w:fill="auto"/>
            <w:vAlign w:val="center"/>
            <w:hideMark/>
          </w:tcPr>
          <w:p w:rsidR="00D56145" w:rsidRPr="00F2665F" w:rsidRDefault="00D56145" w:rsidP="003C0FE0">
            <w:pPr>
              <w:spacing w:after="0" w:line="240" w:lineRule="auto"/>
              <w:jc w:val="center"/>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Opis stavke</w:t>
            </w:r>
          </w:p>
        </w:tc>
        <w:tc>
          <w:tcPr>
            <w:tcW w:w="1016" w:type="dxa"/>
            <w:tcBorders>
              <w:top w:val="single" w:sz="4" w:space="0" w:color="000000"/>
              <w:left w:val="nil"/>
              <w:bottom w:val="nil"/>
              <w:right w:val="single" w:sz="4" w:space="0" w:color="000080"/>
            </w:tcBorders>
            <w:shd w:val="clear" w:color="auto" w:fill="auto"/>
            <w:vAlign w:val="center"/>
            <w:hideMark/>
          </w:tcPr>
          <w:p w:rsidR="00D56145" w:rsidRPr="00F2665F" w:rsidRDefault="00D56145" w:rsidP="003C0FE0">
            <w:pPr>
              <w:spacing w:after="0" w:line="240" w:lineRule="auto"/>
              <w:jc w:val="center"/>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Šifra</w:t>
            </w:r>
          </w:p>
        </w:tc>
        <w:tc>
          <w:tcPr>
            <w:tcW w:w="1209" w:type="dxa"/>
            <w:tcBorders>
              <w:top w:val="single" w:sz="4" w:space="0" w:color="000000"/>
              <w:left w:val="nil"/>
              <w:bottom w:val="single" w:sz="4" w:space="0" w:color="000000"/>
              <w:right w:val="single" w:sz="4" w:space="0" w:color="000080"/>
            </w:tcBorders>
            <w:shd w:val="clear" w:color="auto" w:fill="auto"/>
            <w:noWrap/>
            <w:vAlign w:val="center"/>
            <w:hideMark/>
          </w:tcPr>
          <w:p w:rsidR="00D56145" w:rsidRPr="00F2665F" w:rsidRDefault="00D56145" w:rsidP="003C0FE0">
            <w:pPr>
              <w:spacing w:after="0" w:line="240" w:lineRule="auto"/>
              <w:jc w:val="center"/>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Stanje 1. siječnja</w:t>
            </w:r>
          </w:p>
        </w:tc>
        <w:tc>
          <w:tcPr>
            <w:tcW w:w="1209" w:type="dxa"/>
            <w:tcBorders>
              <w:top w:val="single" w:sz="4" w:space="0" w:color="000000"/>
              <w:left w:val="nil"/>
              <w:bottom w:val="single" w:sz="4" w:space="0" w:color="000000"/>
              <w:right w:val="single" w:sz="4" w:space="0" w:color="000080"/>
            </w:tcBorders>
            <w:shd w:val="clear" w:color="auto" w:fill="auto"/>
            <w:vAlign w:val="center"/>
            <w:hideMark/>
          </w:tcPr>
          <w:p w:rsidR="00D56145" w:rsidRPr="00F2665F" w:rsidRDefault="00D56145" w:rsidP="003C0FE0">
            <w:pPr>
              <w:spacing w:after="0" w:line="240" w:lineRule="auto"/>
              <w:jc w:val="center"/>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Stanje 31. prosinca</w:t>
            </w:r>
          </w:p>
        </w:tc>
        <w:tc>
          <w:tcPr>
            <w:tcW w:w="767" w:type="dxa"/>
            <w:tcBorders>
              <w:top w:val="single" w:sz="4" w:space="0" w:color="000000"/>
              <w:left w:val="nil"/>
              <w:bottom w:val="single" w:sz="4" w:space="0" w:color="000000"/>
              <w:right w:val="single" w:sz="4" w:space="0" w:color="000000"/>
            </w:tcBorders>
            <w:shd w:val="clear" w:color="auto" w:fill="auto"/>
            <w:vAlign w:val="center"/>
            <w:hideMark/>
          </w:tcPr>
          <w:p w:rsidR="00D56145" w:rsidRPr="00F2665F" w:rsidRDefault="00D56145" w:rsidP="003C0FE0">
            <w:pPr>
              <w:spacing w:after="0" w:line="240" w:lineRule="auto"/>
              <w:jc w:val="center"/>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Indeks</w:t>
            </w:r>
            <w:r w:rsidRPr="00F2665F">
              <w:rPr>
                <w:rFonts w:ascii="Arial" w:eastAsia="Times New Roman" w:hAnsi="Arial" w:cs="Arial"/>
                <w:b/>
                <w:bCs/>
                <w:sz w:val="18"/>
                <w:szCs w:val="18"/>
                <w:lang w:eastAsia="hr-HR"/>
              </w:rPr>
              <w:br/>
              <w:t>(5/4)</w:t>
            </w:r>
          </w:p>
        </w:tc>
      </w:tr>
      <w:tr w:rsidR="00D56145" w:rsidRPr="00F2665F" w:rsidTr="003C0FE0">
        <w:trPr>
          <w:trHeight w:val="211"/>
        </w:trPr>
        <w:tc>
          <w:tcPr>
            <w:tcW w:w="1016" w:type="dxa"/>
            <w:tcBorders>
              <w:top w:val="nil"/>
              <w:left w:val="single" w:sz="4" w:space="0" w:color="000000"/>
              <w:bottom w:val="nil"/>
              <w:right w:val="single" w:sz="4" w:space="0" w:color="000080"/>
            </w:tcBorders>
            <w:shd w:val="clear" w:color="000000" w:fill="FFFFCC"/>
            <w:vAlign w:val="center"/>
            <w:hideMark/>
          </w:tcPr>
          <w:p w:rsidR="00D56145" w:rsidRPr="00F2665F" w:rsidRDefault="00D56145" w:rsidP="003C0FE0">
            <w:pPr>
              <w:spacing w:after="0" w:line="240" w:lineRule="auto"/>
              <w:jc w:val="center"/>
              <w:rPr>
                <w:rFonts w:ascii="Arial" w:eastAsia="Times New Roman" w:hAnsi="Arial" w:cs="Arial"/>
                <w:b/>
                <w:bCs/>
                <w:color w:val="000080"/>
                <w:sz w:val="18"/>
                <w:szCs w:val="18"/>
                <w:lang w:eastAsia="hr-HR"/>
              </w:rPr>
            </w:pPr>
            <w:r w:rsidRPr="00F2665F">
              <w:rPr>
                <w:rFonts w:ascii="Arial" w:eastAsia="Times New Roman" w:hAnsi="Arial" w:cs="Arial"/>
                <w:b/>
                <w:bCs/>
                <w:color w:val="000080"/>
                <w:sz w:val="18"/>
                <w:szCs w:val="18"/>
                <w:lang w:eastAsia="hr-HR"/>
              </w:rPr>
              <w:t>1</w:t>
            </w:r>
          </w:p>
        </w:tc>
        <w:tc>
          <w:tcPr>
            <w:tcW w:w="4688" w:type="dxa"/>
            <w:tcBorders>
              <w:top w:val="nil"/>
              <w:left w:val="nil"/>
              <w:bottom w:val="nil"/>
              <w:right w:val="single" w:sz="4" w:space="0" w:color="000080"/>
            </w:tcBorders>
            <w:shd w:val="clear" w:color="000000" w:fill="FFFFCC"/>
            <w:vAlign w:val="center"/>
            <w:hideMark/>
          </w:tcPr>
          <w:p w:rsidR="00D56145" w:rsidRPr="00F2665F" w:rsidRDefault="00D56145" w:rsidP="003C0FE0">
            <w:pPr>
              <w:spacing w:after="0" w:line="240" w:lineRule="auto"/>
              <w:jc w:val="center"/>
              <w:rPr>
                <w:rFonts w:ascii="Arial" w:eastAsia="Times New Roman" w:hAnsi="Arial" w:cs="Arial"/>
                <w:b/>
                <w:bCs/>
                <w:color w:val="000080"/>
                <w:sz w:val="18"/>
                <w:szCs w:val="18"/>
                <w:lang w:eastAsia="hr-HR"/>
              </w:rPr>
            </w:pPr>
            <w:r w:rsidRPr="00F2665F">
              <w:rPr>
                <w:rFonts w:ascii="Arial" w:eastAsia="Times New Roman" w:hAnsi="Arial" w:cs="Arial"/>
                <w:b/>
                <w:bCs/>
                <w:color w:val="000080"/>
                <w:sz w:val="18"/>
                <w:szCs w:val="18"/>
                <w:lang w:eastAsia="hr-HR"/>
              </w:rPr>
              <w:t>2</w:t>
            </w:r>
          </w:p>
        </w:tc>
        <w:tc>
          <w:tcPr>
            <w:tcW w:w="1016" w:type="dxa"/>
            <w:tcBorders>
              <w:top w:val="single" w:sz="4" w:space="0" w:color="000000"/>
              <w:left w:val="nil"/>
              <w:bottom w:val="nil"/>
              <w:right w:val="single" w:sz="4" w:space="0" w:color="000080"/>
            </w:tcBorders>
            <w:shd w:val="clear" w:color="000000" w:fill="FFFFCC"/>
            <w:noWrap/>
            <w:vAlign w:val="center"/>
            <w:hideMark/>
          </w:tcPr>
          <w:p w:rsidR="00D56145" w:rsidRPr="00F2665F" w:rsidRDefault="00D56145" w:rsidP="003C0FE0">
            <w:pPr>
              <w:spacing w:after="0" w:line="240" w:lineRule="auto"/>
              <w:jc w:val="center"/>
              <w:rPr>
                <w:rFonts w:ascii="Arial" w:eastAsia="Times New Roman" w:hAnsi="Arial" w:cs="Arial"/>
                <w:b/>
                <w:bCs/>
                <w:color w:val="000080"/>
                <w:sz w:val="18"/>
                <w:szCs w:val="18"/>
                <w:lang w:eastAsia="hr-HR"/>
              </w:rPr>
            </w:pPr>
            <w:r w:rsidRPr="00F2665F">
              <w:rPr>
                <w:rFonts w:ascii="Arial" w:eastAsia="Times New Roman" w:hAnsi="Arial" w:cs="Arial"/>
                <w:b/>
                <w:bCs/>
                <w:color w:val="000080"/>
                <w:sz w:val="18"/>
                <w:szCs w:val="18"/>
                <w:lang w:eastAsia="hr-HR"/>
              </w:rPr>
              <w:t>3</w:t>
            </w:r>
          </w:p>
        </w:tc>
        <w:tc>
          <w:tcPr>
            <w:tcW w:w="1209" w:type="dxa"/>
            <w:tcBorders>
              <w:top w:val="nil"/>
              <w:left w:val="nil"/>
              <w:bottom w:val="nil"/>
              <w:right w:val="single" w:sz="4" w:space="0" w:color="000080"/>
            </w:tcBorders>
            <w:shd w:val="clear" w:color="000000" w:fill="FFFFCC"/>
            <w:noWrap/>
            <w:vAlign w:val="center"/>
            <w:hideMark/>
          </w:tcPr>
          <w:p w:rsidR="00D56145" w:rsidRPr="00F2665F" w:rsidRDefault="00D56145" w:rsidP="003C0FE0">
            <w:pPr>
              <w:spacing w:after="0" w:line="240" w:lineRule="auto"/>
              <w:jc w:val="center"/>
              <w:rPr>
                <w:rFonts w:ascii="Arial" w:eastAsia="Times New Roman" w:hAnsi="Arial" w:cs="Arial"/>
                <w:b/>
                <w:bCs/>
                <w:color w:val="000080"/>
                <w:sz w:val="18"/>
                <w:szCs w:val="18"/>
                <w:lang w:eastAsia="hr-HR"/>
              </w:rPr>
            </w:pPr>
            <w:r w:rsidRPr="00F2665F">
              <w:rPr>
                <w:rFonts w:ascii="Arial" w:eastAsia="Times New Roman" w:hAnsi="Arial" w:cs="Arial"/>
                <w:b/>
                <w:bCs/>
                <w:color w:val="000080"/>
                <w:sz w:val="18"/>
                <w:szCs w:val="18"/>
                <w:lang w:eastAsia="hr-HR"/>
              </w:rPr>
              <w:t>4</w:t>
            </w:r>
          </w:p>
        </w:tc>
        <w:tc>
          <w:tcPr>
            <w:tcW w:w="1209" w:type="dxa"/>
            <w:tcBorders>
              <w:top w:val="nil"/>
              <w:left w:val="nil"/>
              <w:bottom w:val="nil"/>
              <w:right w:val="single" w:sz="4" w:space="0" w:color="000080"/>
            </w:tcBorders>
            <w:shd w:val="clear" w:color="000000" w:fill="FFFFCC"/>
            <w:vAlign w:val="center"/>
            <w:hideMark/>
          </w:tcPr>
          <w:p w:rsidR="00D56145" w:rsidRPr="00F2665F" w:rsidRDefault="00D56145" w:rsidP="003C0FE0">
            <w:pPr>
              <w:spacing w:after="0" w:line="240" w:lineRule="auto"/>
              <w:jc w:val="center"/>
              <w:rPr>
                <w:rFonts w:ascii="Arial" w:eastAsia="Times New Roman" w:hAnsi="Arial" w:cs="Arial"/>
                <w:b/>
                <w:bCs/>
                <w:color w:val="000080"/>
                <w:sz w:val="18"/>
                <w:szCs w:val="18"/>
                <w:lang w:eastAsia="hr-HR"/>
              </w:rPr>
            </w:pPr>
            <w:r w:rsidRPr="00F2665F">
              <w:rPr>
                <w:rFonts w:ascii="Arial" w:eastAsia="Times New Roman" w:hAnsi="Arial" w:cs="Arial"/>
                <w:b/>
                <w:bCs/>
                <w:color w:val="000080"/>
                <w:sz w:val="18"/>
                <w:szCs w:val="18"/>
                <w:lang w:eastAsia="hr-HR"/>
              </w:rPr>
              <w:t>5</w:t>
            </w:r>
          </w:p>
        </w:tc>
        <w:tc>
          <w:tcPr>
            <w:tcW w:w="767" w:type="dxa"/>
            <w:tcBorders>
              <w:top w:val="nil"/>
              <w:left w:val="nil"/>
              <w:bottom w:val="nil"/>
              <w:right w:val="single" w:sz="4" w:space="0" w:color="000000"/>
            </w:tcBorders>
            <w:shd w:val="clear" w:color="000000" w:fill="FFFFCC"/>
            <w:vAlign w:val="center"/>
            <w:hideMark/>
          </w:tcPr>
          <w:p w:rsidR="00D56145" w:rsidRPr="00F2665F" w:rsidRDefault="00D56145" w:rsidP="003C0FE0">
            <w:pPr>
              <w:spacing w:after="0" w:line="240" w:lineRule="auto"/>
              <w:jc w:val="center"/>
              <w:rPr>
                <w:rFonts w:ascii="Arial" w:eastAsia="Times New Roman" w:hAnsi="Arial" w:cs="Arial"/>
                <w:b/>
                <w:bCs/>
                <w:color w:val="000080"/>
                <w:sz w:val="18"/>
                <w:szCs w:val="18"/>
                <w:lang w:eastAsia="hr-HR"/>
              </w:rPr>
            </w:pPr>
            <w:r w:rsidRPr="00F2665F">
              <w:rPr>
                <w:rFonts w:ascii="Arial" w:eastAsia="Times New Roman" w:hAnsi="Arial" w:cs="Arial"/>
                <w:b/>
                <w:bCs/>
                <w:color w:val="000080"/>
                <w:sz w:val="18"/>
                <w:szCs w:val="18"/>
                <w:lang w:eastAsia="hr-HR"/>
              </w:rPr>
              <w:t>6</w:t>
            </w:r>
          </w:p>
        </w:tc>
      </w:tr>
      <w:tr w:rsidR="00D56145" w:rsidRPr="00F2665F" w:rsidTr="003C0FE0">
        <w:trPr>
          <w:trHeight w:val="353"/>
        </w:trPr>
        <w:tc>
          <w:tcPr>
            <w:tcW w:w="5704" w:type="dxa"/>
            <w:gridSpan w:val="2"/>
            <w:tcBorders>
              <w:top w:val="single" w:sz="4" w:space="0" w:color="000000"/>
              <w:left w:val="single" w:sz="4" w:space="0" w:color="000000"/>
              <w:bottom w:val="single" w:sz="4" w:space="0" w:color="C0C0C0"/>
              <w:right w:val="single" w:sz="4" w:space="0" w:color="000080"/>
            </w:tcBorders>
            <w:shd w:val="clear" w:color="DBE5F1" w:fill="DBE5F1"/>
            <w:vAlign w:val="center"/>
            <w:hideMark/>
          </w:tcPr>
          <w:p w:rsidR="00D56145" w:rsidRPr="00F2665F" w:rsidRDefault="00D56145" w:rsidP="003C0FE0">
            <w:pPr>
              <w:spacing w:after="0" w:line="240" w:lineRule="auto"/>
              <w:rPr>
                <w:rFonts w:ascii="Arial" w:eastAsia="Times New Roman" w:hAnsi="Arial" w:cs="Arial"/>
                <w:b/>
                <w:bCs/>
                <w:color w:val="0C0C0C"/>
                <w:sz w:val="24"/>
                <w:szCs w:val="24"/>
                <w:lang w:eastAsia="hr-HR"/>
              </w:rPr>
            </w:pPr>
            <w:r w:rsidRPr="00F2665F">
              <w:rPr>
                <w:rFonts w:ascii="Arial" w:eastAsia="Times New Roman" w:hAnsi="Arial" w:cs="Arial"/>
                <w:b/>
                <w:bCs/>
                <w:color w:val="0C0C0C"/>
                <w:sz w:val="24"/>
                <w:szCs w:val="24"/>
                <w:lang w:eastAsia="hr-HR"/>
              </w:rPr>
              <w:t>IMOVINA</w:t>
            </w:r>
          </w:p>
        </w:tc>
        <w:tc>
          <w:tcPr>
            <w:tcW w:w="1016" w:type="dxa"/>
            <w:tcBorders>
              <w:top w:val="single" w:sz="4" w:space="0" w:color="000000"/>
              <w:left w:val="single" w:sz="4" w:space="0" w:color="000000"/>
              <w:bottom w:val="single" w:sz="4" w:space="0" w:color="C0C0C0"/>
              <w:right w:val="nil"/>
            </w:tcBorders>
            <w:shd w:val="clear" w:color="DBE5F1" w:fill="DBE5F1"/>
            <w:vAlign w:val="center"/>
            <w:hideMark/>
          </w:tcPr>
          <w:p w:rsidR="00D56145" w:rsidRPr="00F2665F" w:rsidRDefault="00D56145" w:rsidP="003C0FE0">
            <w:pPr>
              <w:spacing w:after="0" w:line="240" w:lineRule="auto"/>
              <w:rPr>
                <w:rFonts w:ascii="Arial" w:eastAsia="Times New Roman" w:hAnsi="Arial" w:cs="Arial"/>
                <w:b/>
                <w:bCs/>
                <w:color w:val="0C0C0C"/>
                <w:sz w:val="18"/>
                <w:szCs w:val="18"/>
                <w:lang w:eastAsia="hr-HR"/>
              </w:rPr>
            </w:pPr>
            <w:r w:rsidRPr="00F2665F">
              <w:rPr>
                <w:rFonts w:ascii="Arial" w:eastAsia="Times New Roman" w:hAnsi="Arial" w:cs="Arial"/>
                <w:b/>
                <w:bCs/>
                <w:color w:val="0C0C0C"/>
                <w:sz w:val="18"/>
                <w:szCs w:val="18"/>
                <w:lang w:eastAsia="hr-HR"/>
              </w:rPr>
              <w:t> </w:t>
            </w:r>
          </w:p>
        </w:tc>
        <w:tc>
          <w:tcPr>
            <w:tcW w:w="1209" w:type="dxa"/>
            <w:tcBorders>
              <w:top w:val="single" w:sz="4" w:space="0" w:color="000000"/>
              <w:left w:val="single" w:sz="4" w:space="0" w:color="000080"/>
              <w:bottom w:val="single" w:sz="4" w:space="0" w:color="C0C0C0"/>
              <w:right w:val="single" w:sz="4" w:space="0" w:color="000080"/>
            </w:tcBorders>
            <w:shd w:val="clear" w:color="DBE5F1" w:fill="DBE5F1"/>
            <w:noWrap/>
            <w:vAlign w:val="center"/>
            <w:hideMark/>
          </w:tcPr>
          <w:p w:rsidR="00D56145" w:rsidRPr="00F2665F" w:rsidRDefault="00D56145" w:rsidP="003C0FE0">
            <w:pPr>
              <w:spacing w:after="0" w:line="240" w:lineRule="auto"/>
              <w:rPr>
                <w:rFonts w:ascii="Arial" w:eastAsia="Times New Roman" w:hAnsi="Arial" w:cs="Arial"/>
                <w:b/>
                <w:bCs/>
                <w:color w:val="0C0C0C"/>
                <w:sz w:val="16"/>
                <w:szCs w:val="16"/>
                <w:lang w:eastAsia="hr-HR"/>
              </w:rPr>
            </w:pPr>
            <w:r w:rsidRPr="00F2665F">
              <w:rPr>
                <w:rFonts w:ascii="Arial" w:eastAsia="Times New Roman" w:hAnsi="Arial" w:cs="Arial"/>
                <w:b/>
                <w:bCs/>
                <w:color w:val="0C0C0C"/>
                <w:sz w:val="16"/>
                <w:szCs w:val="16"/>
                <w:lang w:eastAsia="hr-HR"/>
              </w:rPr>
              <w:t> </w:t>
            </w:r>
          </w:p>
        </w:tc>
        <w:tc>
          <w:tcPr>
            <w:tcW w:w="1209" w:type="dxa"/>
            <w:tcBorders>
              <w:top w:val="single" w:sz="4" w:space="0" w:color="000000"/>
              <w:left w:val="nil"/>
              <w:bottom w:val="single" w:sz="4" w:space="0" w:color="C0C0C0"/>
              <w:right w:val="single" w:sz="4" w:space="0" w:color="000080"/>
            </w:tcBorders>
            <w:shd w:val="clear" w:color="DBE5F1" w:fill="DBE5F1"/>
            <w:noWrap/>
            <w:vAlign w:val="center"/>
            <w:hideMark/>
          </w:tcPr>
          <w:p w:rsidR="00D56145" w:rsidRPr="00F2665F" w:rsidRDefault="00D56145" w:rsidP="003C0FE0">
            <w:pPr>
              <w:spacing w:after="0" w:line="240" w:lineRule="auto"/>
              <w:rPr>
                <w:rFonts w:ascii="Arial" w:eastAsia="Times New Roman" w:hAnsi="Arial" w:cs="Arial"/>
                <w:b/>
                <w:bCs/>
                <w:color w:val="0C0C0C"/>
                <w:sz w:val="16"/>
                <w:szCs w:val="16"/>
                <w:lang w:eastAsia="hr-HR"/>
              </w:rPr>
            </w:pPr>
            <w:r w:rsidRPr="00F2665F">
              <w:rPr>
                <w:rFonts w:ascii="Arial" w:eastAsia="Times New Roman" w:hAnsi="Arial" w:cs="Arial"/>
                <w:b/>
                <w:bCs/>
                <w:color w:val="0C0C0C"/>
                <w:sz w:val="16"/>
                <w:szCs w:val="16"/>
                <w:lang w:eastAsia="hr-HR"/>
              </w:rPr>
              <w:t> </w:t>
            </w:r>
          </w:p>
        </w:tc>
        <w:tc>
          <w:tcPr>
            <w:tcW w:w="767" w:type="dxa"/>
            <w:tcBorders>
              <w:top w:val="single" w:sz="4" w:space="0" w:color="000000"/>
              <w:left w:val="nil"/>
              <w:bottom w:val="single" w:sz="4" w:space="0" w:color="C0C0C0"/>
              <w:right w:val="single" w:sz="4" w:space="0" w:color="000000"/>
            </w:tcBorders>
            <w:shd w:val="clear" w:color="DBE5F1" w:fill="DBE5F1"/>
            <w:noWrap/>
            <w:vAlign w:val="center"/>
            <w:hideMark/>
          </w:tcPr>
          <w:p w:rsidR="00D56145" w:rsidRPr="00F2665F" w:rsidRDefault="00D56145" w:rsidP="003C0FE0">
            <w:pPr>
              <w:spacing w:after="0" w:line="240" w:lineRule="auto"/>
              <w:rPr>
                <w:rFonts w:ascii="Arial" w:eastAsia="Times New Roman" w:hAnsi="Arial" w:cs="Arial"/>
                <w:b/>
                <w:bCs/>
                <w:color w:val="0C0C0C"/>
                <w:sz w:val="16"/>
                <w:szCs w:val="16"/>
                <w:lang w:eastAsia="hr-HR"/>
              </w:rPr>
            </w:pPr>
            <w:r w:rsidRPr="00F2665F">
              <w:rPr>
                <w:rFonts w:ascii="Arial" w:eastAsia="Times New Roman" w:hAnsi="Arial" w:cs="Arial"/>
                <w:b/>
                <w:bCs/>
                <w:color w:val="0C0C0C"/>
                <w:sz w:val="16"/>
                <w:szCs w:val="16"/>
                <w:lang w:eastAsia="hr-HR"/>
              </w:rPr>
              <w:t> </w:t>
            </w:r>
          </w:p>
        </w:tc>
      </w:tr>
      <w:tr w:rsidR="00D56145" w:rsidRPr="00F2665F" w:rsidTr="003C0FE0">
        <w:trPr>
          <w:trHeight w:val="421"/>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02</w:t>
            </w:r>
          </w:p>
        </w:tc>
        <w:tc>
          <w:tcPr>
            <w:tcW w:w="4688"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Proizvedena dugotrajna imovina (šifre '021 i 02921' + '022 i 02922' + '023 i 02923' + '024 i 02924' + '025 i 02925' + '026 i 02926')</w:t>
            </w:r>
          </w:p>
        </w:tc>
        <w:tc>
          <w:tcPr>
            <w:tcW w:w="1016" w:type="dxa"/>
            <w:tcBorders>
              <w:top w:val="nil"/>
              <w:left w:val="nil"/>
              <w:bottom w:val="single" w:sz="4" w:space="0" w:color="C0C0C0"/>
              <w:right w:val="single" w:sz="4" w:space="0" w:color="000080"/>
            </w:tcBorders>
            <w:shd w:val="clear" w:color="auto" w:fill="auto"/>
            <w:hideMark/>
          </w:tcPr>
          <w:p w:rsidR="00D56145" w:rsidRPr="00F2665F" w:rsidRDefault="00D56145" w:rsidP="003C0FE0">
            <w:pPr>
              <w:spacing w:after="0" w:line="240" w:lineRule="auto"/>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02</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b/>
                <w:bCs/>
                <w:color w:val="002060"/>
                <w:sz w:val="16"/>
                <w:szCs w:val="16"/>
                <w:lang w:eastAsia="hr-HR"/>
              </w:rPr>
            </w:pPr>
            <w:r w:rsidRPr="00F2665F">
              <w:rPr>
                <w:rFonts w:ascii="Arial" w:eastAsia="Times New Roman" w:hAnsi="Arial" w:cs="Arial"/>
                <w:b/>
                <w:bCs/>
                <w:color w:val="002060"/>
                <w:sz w:val="16"/>
                <w:szCs w:val="16"/>
                <w:lang w:eastAsia="hr-HR"/>
              </w:rPr>
              <w:t>22.265.065,00</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b/>
                <w:bCs/>
                <w:color w:val="002060"/>
                <w:sz w:val="16"/>
                <w:szCs w:val="16"/>
                <w:lang w:eastAsia="hr-HR"/>
              </w:rPr>
            </w:pPr>
            <w:r w:rsidRPr="00F2665F">
              <w:rPr>
                <w:rFonts w:ascii="Arial" w:eastAsia="Times New Roman" w:hAnsi="Arial" w:cs="Arial"/>
                <w:b/>
                <w:bCs/>
                <w:color w:val="002060"/>
                <w:sz w:val="16"/>
                <w:szCs w:val="16"/>
                <w:lang w:eastAsia="hr-HR"/>
              </w:rPr>
              <w:t>22.835.258,65</w:t>
            </w:r>
          </w:p>
        </w:tc>
        <w:tc>
          <w:tcPr>
            <w:tcW w:w="767"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102,6</w:t>
            </w:r>
          </w:p>
        </w:tc>
      </w:tr>
      <w:tr w:rsidR="00D56145" w:rsidRPr="00F2665F" w:rsidTr="003C0FE0">
        <w:trPr>
          <w:trHeight w:val="224"/>
        </w:trPr>
        <w:tc>
          <w:tcPr>
            <w:tcW w:w="1016" w:type="dxa"/>
            <w:tcBorders>
              <w:top w:val="nil"/>
              <w:left w:val="single" w:sz="4" w:space="0" w:color="000000"/>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021 i 02921</w:t>
            </w:r>
          </w:p>
        </w:tc>
        <w:tc>
          <w:tcPr>
            <w:tcW w:w="4688"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Građevinski objekti (šifre 0211 do 0214 - 02921)</w:t>
            </w:r>
          </w:p>
        </w:tc>
        <w:tc>
          <w:tcPr>
            <w:tcW w:w="1016" w:type="dxa"/>
            <w:tcBorders>
              <w:top w:val="nil"/>
              <w:left w:val="nil"/>
              <w:bottom w:val="single" w:sz="4" w:space="0" w:color="C0C0C0"/>
              <w:right w:val="single" w:sz="4" w:space="0" w:color="000080"/>
            </w:tcBorders>
            <w:shd w:val="clear" w:color="auto" w:fill="auto"/>
            <w:hideMark/>
          </w:tcPr>
          <w:p w:rsidR="00D56145" w:rsidRPr="00F2665F" w:rsidRDefault="00D56145" w:rsidP="003C0FE0">
            <w:pPr>
              <w:spacing w:after="0" w:line="240" w:lineRule="auto"/>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021 i 02921</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b/>
                <w:bCs/>
                <w:color w:val="002060"/>
                <w:sz w:val="16"/>
                <w:szCs w:val="16"/>
                <w:lang w:eastAsia="hr-HR"/>
              </w:rPr>
            </w:pPr>
            <w:r w:rsidRPr="00F2665F">
              <w:rPr>
                <w:rFonts w:ascii="Arial" w:eastAsia="Times New Roman" w:hAnsi="Arial" w:cs="Arial"/>
                <w:b/>
                <w:bCs/>
                <w:color w:val="002060"/>
                <w:sz w:val="16"/>
                <w:szCs w:val="16"/>
                <w:lang w:eastAsia="hr-HR"/>
              </w:rPr>
              <w:t>17.088.752,00</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b/>
                <w:bCs/>
                <w:color w:val="002060"/>
                <w:sz w:val="16"/>
                <w:szCs w:val="16"/>
                <w:lang w:eastAsia="hr-HR"/>
              </w:rPr>
            </w:pPr>
            <w:r w:rsidRPr="00F2665F">
              <w:rPr>
                <w:rFonts w:ascii="Arial" w:eastAsia="Times New Roman" w:hAnsi="Arial" w:cs="Arial"/>
                <w:b/>
                <w:bCs/>
                <w:color w:val="002060"/>
                <w:sz w:val="16"/>
                <w:szCs w:val="16"/>
                <w:lang w:eastAsia="hr-HR"/>
              </w:rPr>
              <w:t>17.238.652,95</w:t>
            </w:r>
          </w:p>
        </w:tc>
        <w:tc>
          <w:tcPr>
            <w:tcW w:w="767"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100,9</w:t>
            </w:r>
          </w:p>
        </w:tc>
      </w:tr>
      <w:tr w:rsidR="00D56145" w:rsidRPr="00F2665F" w:rsidTr="003C0FE0">
        <w:trPr>
          <w:trHeight w:val="224"/>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0211</w:t>
            </w:r>
          </w:p>
        </w:tc>
        <w:tc>
          <w:tcPr>
            <w:tcW w:w="4688"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Stambeni objekti</w:t>
            </w:r>
          </w:p>
        </w:tc>
        <w:tc>
          <w:tcPr>
            <w:tcW w:w="1016" w:type="dxa"/>
            <w:tcBorders>
              <w:top w:val="nil"/>
              <w:left w:val="nil"/>
              <w:bottom w:val="single" w:sz="4" w:space="0" w:color="C0C0C0"/>
              <w:right w:val="single" w:sz="4" w:space="0" w:color="000080"/>
            </w:tcBorders>
            <w:shd w:val="clear" w:color="auto" w:fill="auto"/>
            <w:hideMark/>
          </w:tcPr>
          <w:p w:rsidR="00D56145" w:rsidRPr="00F2665F" w:rsidRDefault="00D56145" w:rsidP="003C0FE0">
            <w:pPr>
              <w:spacing w:after="0" w:line="240" w:lineRule="auto"/>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0211</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240.805,00</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240.805,22</w:t>
            </w:r>
          </w:p>
        </w:tc>
        <w:tc>
          <w:tcPr>
            <w:tcW w:w="767"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100,0</w:t>
            </w:r>
          </w:p>
        </w:tc>
      </w:tr>
      <w:tr w:rsidR="00D56145" w:rsidRPr="00F2665F" w:rsidTr="003C0FE0">
        <w:trPr>
          <w:trHeight w:val="224"/>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0212</w:t>
            </w:r>
          </w:p>
        </w:tc>
        <w:tc>
          <w:tcPr>
            <w:tcW w:w="4688"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Poslovni objekti</w:t>
            </w:r>
          </w:p>
        </w:tc>
        <w:tc>
          <w:tcPr>
            <w:tcW w:w="1016" w:type="dxa"/>
            <w:tcBorders>
              <w:top w:val="nil"/>
              <w:left w:val="nil"/>
              <w:bottom w:val="single" w:sz="4" w:space="0" w:color="C0C0C0"/>
              <w:right w:val="single" w:sz="4" w:space="0" w:color="000080"/>
            </w:tcBorders>
            <w:shd w:val="clear" w:color="auto" w:fill="auto"/>
            <w:hideMark/>
          </w:tcPr>
          <w:p w:rsidR="00D56145" w:rsidRPr="00F2665F" w:rsidRDefault="00D56145" w:rsidP="003C0FE0">
            <w:pPr>
              <w:spacing w:after="0" w:line="240" w:lineRule="auto"/>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0212</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34.137.263,00</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34.776.537,54</w:t>
            </w:r>
          </w:p>
        </w:tc>
        <w:tc>
          <w:tcPr>
            <w:tcW w:w="767"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101,9</w:t>
            </w:r>
          </w:p>
        </w:tc>
      </w:tr>
      <w:tr w:rsidR="00D56145" w:rsidRPr="00F2665F" w:rsidTr="003C0FE0">
        <w:trPr>
          <w:trHeight w:val="224"/>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0213</w:t>
            </w:r>
          </w:p>
        </w:tc>
        <w:tc>
          <w:tcPr>
            <w:tcW w:w="4688"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Ceste, željeznice i ostali prometni objekti</w:t>
            </w:r>
          </w:p>
        </w:tc>
        <w:tc>
          <w:tcPr>
            <w:tcW w:w="1016" w:type="dxa"/>
            <w:tcBorders>
              <w:top w:val="nil"/>
              <w:left w:val="nil"/>
              <w:bottom w:val="single" w:sz="4" w:space="0" w:color="C0C0C0"/>
              <w:right w:val="single" w:sz="4" w:space="0" w:color="000080"/>
            </w:tcBorders>
            <w:shd w:val="clear" w:color="auto" w:fill="auto"/>
            <w:hideMark/>
          </w:tcPr>
          <w:p w:rsidR="00D56145" w:rsidRPr="00F2665F" w:rsidRDefault="00D56145" w:rsidP="003C0FE0">
            <w:pPr>
              <w:spacing w:after="0" w:line="240" w:lineRule="auto"/>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0213</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27.832,00</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27.831,68</w:t>
            </w:r>
          </w:p>
        </w:tc>
        <w:tc>
          <w:tcPr>
            <w:tcW w:w="767"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100,0</w:t>
            </w:r>
          </w:p>
        </w:tc>
      </w:tr>
      <w:tr w:rsidR="00D56145" w:rsidRPr="00F2665F" w:rsidTr="003C0FE0">
        <w:trPr>
          <w:trHeight w:val="224"/>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0214</w:t>
            </w:r>
          </w:p>
        </w:tc>
        <w:tc>
          <w:tcPr>
            <w:tcW w:w="4688"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Ostali građevinski objekti</w:t>
            </w:r>
          </w:p>
        </w:tc>
        <w:tc>
          <w:tcPr>
            <w:tcW w:w="1016" w:type="dxa"/>
            <w:tcBorders>
              <w:top w:val="nil"/>
              <w:left w:val="nil"/>
              <w:bottom w:val="single" w:sz="4" w:space="0" w:color="C0C0C0"/>
              <w:right w:val="single" w:sz="4" w:space="0" w:color="000080"/>
            </w:tcBorders>
            <w:shd w:val="clear" w:color="auto" w:fill="auto"/>
            <w:hideMark/>
          </w:tcPr>
          <w:p w:rsidR="00D56145" w:rsidRPr="00F2665F" w:rsidRDefault="00D56145" w:rsidP="003C0FE0">
            <w:pPr>
              <w:spacing w:after="0" w:line="240" w:lineRule="auto"/>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0214</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1.809.422,00</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1.809.421,71</w:t>
            </w:r>
          </w:p>
        </w:tc>
        <w:tc>
          <w:tcPr>
            <w:tcW w:w="767"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100,0</w:t>
            </w:r>
          </w:p>
        </w:tc>
      </w:tr>
      <w:tr w:rsidR="00D56145" w:rsidRPr="00F2665F" w:rsidTr="003C0FE0">
        <w:trPr>
          <w:trHeight w:val="224"/>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02921</w:t>
            </w:r>
          </w:p>
        </w:tc>
        <w:tc>
          <w:tcPr>
            <w:tcW w:w="4688"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Ispravak vrijednosti građevinskih objekata</w:t>
            </w:r>
          </w:p>
        </w:tc>
        <w:tc>
          <w:tcPr>
            <w:tcW w:w="1016" w:type="dxa"/>
            <w:tcBorders>
              <w:top w:val="nil"/>
              <w:left w:val="nil"/>
              <w:bottom w:val="single" w:sz="4" w:space="0" w:color="C0C0C0"/>
              <w:right w:val="single" w:sz="4" w:space="0" w:color="000080"/>
            </w:tcBorders>
            <w:shd w:val="clear" w:color="auto" w:fill="auto"/>
            <w:hideMark/>
          </w:tcPr>
          <w:p w:rsidR="00D56145" w:rsidRPr="00F2665F" w:rsidRDefault="00D56145" w:rsidP="003C0FE0">
            <w:pPr>
              <w:spacing w:after="0" w:line="240" w:lineRule="auto"/>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02921</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19.126.570,00</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19.615.943,20</w:t>
            </w:r>
          </w:p>
        </w:tc>
        <w:tc>
          <w:tcPr>
            <w:tcW w:w="767"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102,6</w:t>
            </w:r>
          </w:p>
        </w:tc>
      </w:tr>
      <w:tr w:rsidR="00D56145" w:rsidRPr="00F2665F" w:rsidTr="003C0FE0">
        <w:trPr>
          <w:trHeight w:val="224"/>
        </w:trPr>
        <w:tc>
          <w:tcPr>
            <w:tcW w:w="1016" w:type="dxa"/>
            <w:tcBorders>
              <w:top w:val="nil"/>
              <w:left w:val="single" w:sz="4" w:space="0" w:color="000000"/>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022 i 02922</w:t>
            </w:r>
          </w:p>
        </w:tc>
        <w:tc>
          <w:tcPr>
            <w:tcW w:w="4688"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Postrojenja i oprema (šifre 0221 do 0228 - 02922)</w:t>
            </w:r>
          </w:p>
        </w:tc>
        <w:tc>
          <w:tcPr>
            <w:tcW w:w="1016" w:type="dxa"/>
            <w:tcBorders>
              <w:top w:val="nil"/>
              <w:left w:val="nil"/>
              <w:bottom w:val="single" w:sz="4" w:space="0" w:color="C0C0C0"/>
              <w:right w:val="single" w:sz="4" w:space="0" w:color="000080"/>
            </w:tcBorders>
            <w:shd w:val="clear" w:color="auto" w:fill="auto"/>
            <w:hideMark/>
          </w:tcPr>
          <w:p w:rsidR="00D56145" w:rsidRPr="00F2665F" w:rsidRDefault="00D56145" w:rsidP="003C0FE0">
            <w:pPr>
              <w:spacing w:after="0" w:line="240" w:lineRule="auto"/>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022 i 02922</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b/>
                <w:bCs/>
                <w:color w:val="002060"/>
                <w:sz w:val="16"/>
                <w:szCs w:val="16"/>
                <w:lang w:eastAsia="hr-HR"/>
              </w:rPr>
            </w:pPr>
            <w:r w:rsidRPr="00F2665F">
              <w:rPr>
                <w:rFonts w:ascii="Arial" w:eastAsia="Times New Roman" w:hAnsi="Arial" w:cs="Arial"/>
                <w:b/>
                <w:bCs/>
                <w:color w:val="002060"/>
                <w:sz w:val="16"/>
                <w:szCs w:val="16"/>
                <w:lang w:eastAsia="hr-HR"/>
              </w:rPr>
              <w:t>4.717.276,00</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b/>
                <w:bCs/>
                <w:color w:val="002060"/>
                <w:sz w:val="16"/>
                <w:szCs w:val="16"/>
                <w:lang w:eastAsia="hr-HR"/>
              </w:rPr>
            </w:pPr>
            <w:r w:rsidRPr="00F2665F">
              <w:rPr>
                <w:rFonts w:ascii="Arial" w:eastAsia="Times New Roman" w:hAnsi="Arial" w:cs="Arial"/>
                <w:b/>
                <w:bCs/>
                <w:color w:val="002060"/>
                <w:sz w:val="16"/>
                <w:szCs w:val="16"/>
                <w:lang w:eastAsia="hr-HR"/>
              </w:rPr>
              <w:t>5.154.983,12</w:t>
            </w:r>
          </w:p>
        </w:tc>
        <w:tc>
          <w:tcPr>
            <w:tcW w:w="767"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109,3</w:t>
            </w:r>
          </w:p>
        </w:tc>
      </w:tr>
      <w:tr w:rsidR="00D56145" w:rsidRPr="00F2665F" w:rsidTr="003C0FE0">
        <w:trPr>
          <w:trHeight w:val="224"/>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0221</w:t>
            </w:r>
          </w:p>
        </w:tc>
        <w:tc>
          <w:tcPr>
            <w:tcW w:w="4688"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Uredska oprema i namještaj</w:t>
            </w:r>
          </w:p>
        </w:tc>
        <w:tc>
          <w:tcPr>
            <w:tcW w:w="1016" w:type="dxa"/>
            <w:tcBorders>
              <w:top w:val="nil"/>
              <w:left w:val="nil"/>
              <w:bottom w:val="single" w:sz="4" w:space="0" w:color="C0C0C0"/>
              <w:right w:val="single" w:sz="4" w:space="0" w:color="000080"/>
            </w:tcBorders>
            <w:shd w:val="clear" w:color="auto" w:fill="auto"/>
            <w:hideMark/>
          </w:tcPr>
          <w:p w:rsidR="00D56145" w:rsidRPr="00F2665F" w:rsidRDefault="00D56145" w:rsidP="003C0FE0">
            <w:pPr>
              <w:spacing w:after="0" w:line="240" w:lineRule="auto"/>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0221</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3.170.266,00</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3.390.039,79</w:t>
            </w:r>
          </w:p>
        </w:tc>
        <w:tc>
          <w:tcPr>
            <w:tcW w:w="767"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106,9</w:t>
            </w:r>
          </w:p>
        </w:tc>
      </w:tr>
      <w:tr w:rsidR="00D56145" w:rsidRPr="00F2665F" w:rsidTr="003C0FE0">
        <w:trPr>
          <w:trHeight w:val="224"/>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0222</w:t>
            </w:r>
          </w:p>
        </w:tc>
        <w:tc>
          <w:tcPr>
            <w:tcW w:w="4688"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Komunikacijska oprema</w:t>
            </w:r>
          </w:p>
        </w:tc>
        <w:tc>
          <w:tcPr>
            <w:tcW w:w="1016" w:type="dxa"/>
            <w:tcBorders>
              <w:top w:val="nil"/>
              <w:left w:val="nil"/>
              <w:bottom w:val="single" w:sz="4" w:space="0" w:color="C0C0C0"/>
              <w:right w:val="single" w:sz="4" w:space="0" w:color="000080"/>
            </w:tcBorders>
            <w:shd w:val="clear" w:color="auto" w:fill="auto"/>
            <w:hideMark/>
          </w:tcPr>
          <w:p w:rsidR="00D56145" w:rsidRPr="00F2665F" w:rsidRDefault="00D56145" w:rsidP="003C0FE0">
            <w:pPr>
              <w:spacing w:after="0" w:line="240" w:lineRule="auto"/>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0222</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327.414,00</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324.763,80</w:t>
            </w:r>
          </w:p>
        </w:tc>
        <w:tc>
          <w:tcPr>
            <w:tcW w:w="767"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99,2</w:t>
            </w:r>
          </w:p>
        </w:tc>
      </w:tr>
      <w:tr w:rsidR="00D56145" w:rsidRPr="00F2665F" w:rsidTr="003C0FE0">
        <w:trPr>
          <w:trHeight w:val="224"/>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0223</w:t>
            </w:r>
          </w:p>
        </w:tc>
        <w:tc>
          <w:tcPr>
            <w:tcW w:w="4688"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Oprema za održavanje i zaštitu</w:t>
            </w:r>
          </w:p>
        </w:tc>
        <w:tc>
          <w:tcPr>
            <w:tcW w:w="1016" w:type="dxa"/>
            <w:tcBorders>
              <w:top w:val="nil"/>
              <w:left w:val="nil"/>
              <w:bottom w:val="single" w:sz="4" w:space="0" w:color="C0C0C0"/>
              <w:right w:val="single" w:sz="4" w:space="0" w:color="000080"/>
            </w:tcBorders>
            <w:shd w:val="clear" w:color="auto" w:fill="auto"/>
            <w:hideMark/>
          </w:tcPr>
          <w:p w:rsidR="00D56145" w:rsidRPr="00F2665F" w:rsidRDefault="00D56145" w:rsidP="003C0FE0">
            <w:pPr>
              <w:spacing w:after="0" w:line="240" w:lineRule="auto"/>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0223</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5.940.658,00</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5.524.112,86</w:t>
            </w:r>
          </w:p>
        </w:tc>
        <w:tc>
          <w:tcPr>
            <w:tcW w:w="767"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93,0</w:t>
            </w:r>
          </w:p>
        </w:tc>
      </w:tr>
      <w:tr w:rsidR="00D56145" w:rsidRPr="00F2665F" w:rsidTr="003C0FE0">
        <w:trPr>
          <w:trHeight w:val="224"/>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0224</w:t>
            </w:r>
          </w:p>
        </w:tc>
        <w:tc>
          <w:tcPr>
            <w:tcW w:w="4688"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Medicinska i laboratorijska oprema</w:t>
            </w:r>
          </w:p>
        </w:tc>
        <w:tc>
          <w:tcPr>
            <w:tcW w:w="1016" w:type="dxa"/>
            <w:tcBorders>
              <w:top w:val="nil"/>
              <w:left w:val="nil"/>
              <w:bottom w:val="single" w:sz="4" w:space="0" w:color="C0C0C0"/>
              <w:right w:val="single" w:sz="4" w:space="0" w:color="000080"/>
            </w:tcBorders>
            <w:shd w:val="clear" w:color="auto" w:fill="auto"/>
            <w:hideMark/>
          </w:tcPr>
          <w:p w:rsidR="00D56145" w:rsidRPr="00F2665F" w:rsidRDefault="00D56145" w:rsidP="003C0FE0">
            <w:pPr>
              <w:spacing w:after="0" w:line="240" w:lineRule="auto"/>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0224</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15.015.227,00</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15.804.557,93</w:t>
            </w:r>
          </w:p>
        </w:tc>
        <w:tc>
          <w:tcPr>
            <w:tcW w:w="767"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105,3</w:t>
            </w:r>
          </w:p>
        </w:tc>
      </w:tr>
      <w:tr w:rsidR="00D56145" w:rsidRPr="00F2665F" w:rsidTr="003C0FE0">
        <w:trPr>
          <w:trHeight w:val="224"/>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0225</w:t>
            </w:r>
          </w:p>
        </w:tc>
        <w:tc>
          <w:tcPr>
            <w:tcW w:w="4688"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Instrumenti, uređaji i strojevi</w:t>
            </w:r>
          </w:p>
        </w:tc>
        <w:tc>
          <w:tcPr>
            <w:tcW w:w="1016" w:type="dxa"/>
            <w:tcBorders>
              <w:top w:val="nil"/>
              <w:left w:val="nil"/>
              <w:bottom w:val="single" w:sz="4" w:space="0" w:color="C0C0C0"/>
              <w:right w:val="single" w:sz="4" w:space="0" w:color="000080"/>
            </w:tcBorders>
            <w:shd w:val="clear" w:color="auto" w:fill="auto"/>
            <w:hideMark/>
          </w:tcPr>
          <w:p w:rsidR="00D56145" w:rsidRPr="00F2665F" w:rsidRDefault="00D56145" w:rsidP="003C0FE0">
            <w:pPr>
              <w:spacing w:after="0" w:line="240" w:lineRule="auto"/>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0225</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4.875,00</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4.875,00</w:t>
            </w:r>
          </w:p>
        </w:tc>
        <w:tc>
          <w:tcPr>
            <w:tcW w:w="767"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100,0</w:t>
            </w:r>
          </w:p>
        </w:tc>
      </w:tr>
      <w:tr w:rsidR="00D56145" w:rsidRPr="00F2665F" w:rsidTr="003C0FE0">
        <w:trPr>
          <w:trHeight w:val="224"/>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0226</w:t>
            </w:r>
          </w:p>
        </w:tc>
        <w:tc>
          <w:tcPr>
            <w:tcW w:w="4688"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Sportska i glazbena oprema</w:t>
            </w:r>
          </w:p>
        </w:tc>
        <w:tc>
          <w:tcPr>
            <w:tcW w:w="1016" w:type="dxa"/>
            <w:tcBorders>
              <w:top w:val="nil"/>
              <w:left w:val="nil"/>
              <w:bottom w:val="single" w:sz="4" w:space="0" w:color="C0C0C0"/>
              <w:right w:val="single" w:sz="4" w:space="0" w:color="000080"/>
            </w:tcBorders>
            <w:shd w:val="clear" w:color="auto" w:fill="auto"/>
            <w:hideMark/>
          </w:tcPr>
          <w:p w:rsidR="00D56145" w:rsidRPr="00F2665F" w:rsidRDefault="00D56145" w:rsidP="003C0FE0">
            <w:pPr>
              <w:spacing w:after="0" w:line="240" w:lineRule="auto"/>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0226</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 </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 </w:t>
            </w:r>
          </w:p>
        </w:tc>
        <w:tc>
          <w:tcPr>
            <w:tcW w:w="767"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w:t>
            </w:r>
          </w:p>
        </w:tc>
      </w:tr>
      <w:tr w:rsidR="00D56145" w:rsidRPr="00F2665F" w:rsidTr="003C0FE0">
        <w:trPr>
          <w:trHeight w:val="224"/>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0227</w:t>
            </w:r>
          </w:p>
        </w:tc>
        <w:tc>
          <w:tcPr>
            <w:tcW w:w="4688"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Uređaji, strojevi i oprema za ostale namjene</w:t>
            </w:r>
          </w:p>
        </w:tc>
        <w:tc>
          <w:tcPr>
            <w:tcW w:w="1016" w:type="dxa"/>
            <w:tcBorders>
              <w:top w:val="nil"/>
              <w:left w:val="nil"/>
              <w:bottom w:val="single" w:sz="4" w:space="0" w:color="C0C0C0"/>
              <w:right w:val="single" w:sz="4" w:space="0" w:color="000080"/>
            </w:tcBorders>
            <w:shd w:val="clear" w:color="auto" w:fill="auto"/>
            <w:hideMark/>
          </w:tcPr>
          <w:p w:rsidR="00D56145" w:rsidRPr="00F2665F" w:rsidRDefault="00D56145" w:rsidP="003C0FE0">
            <w:pPr>
              <w:spacing w:after="0" w:line="240" w:lineRule="auto"/>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0227</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3.539.534,00</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3.581.063,12</w:t>
            </w:r>
          </w:p>
        </w:tc>
        <w:tc>
          <w:tcPr>
            <w:tcW w:w="767"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101,2</w:t>
            </w:r>
          </w:p>
        </w:tc>
      </w:tr>
      <w:tr w:rsidR="00D56145" w:rsidRPr="00F2665F" w:rsidTr="003C0FE0">
        <w:trPr>
          <w:trHeight w:val="224"/>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0228</w:t>
            </w:r>
          </w:p>
        </w:tc>
        <w:tc>
          <w:tcPr>
            <w:tcW w:w="4688"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Vojna oprema</w:t>
            </w:r>
          </w:p>
        </w:tc>
        <w:tc>
          <w:tcPr>
            <w:tcW w:w="1016" w:type="dxa"/>
            <w:tcBorders>
              <w:top w:val="nil"/>
              <w:left w:val="nil"/>
              <w:bottom w:val="single" w:sz="4" w:space="0" w:color="C0C0C0"/>
              <w:right w:val="single" w:sz="4" w:space="0" w:color="000080"/>
            </w:tcBorders>
            <w:shd w:val="clear" w:color="auto" w:fill="auto"/>
            <w:hideMark/>
          </w:tcPr>
          <w:p w:rsidR="00D56145" w:rsidRPr="00F2665F" w:rsidRDefault="00D56145" w:rsidP="003C0FE0">
            <w:pPr>
              <w:spacing w:after="0" w:line="240" w:lineRule="auto"/>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0228</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 </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 </w:t>
            </w:r>
          </w:p>
        </w:tc>
        <w:tc>
          <w:tcPr>
            <w:tcW w:w="767"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w:t>
            </w:r>
          </w:p>
        </w:tc>
      </w:tr>
      <w:tr w:rsidR="00D56145" w:rsidRPr="00F2665F" w:rsidTr="003C0FE0">
        <w:trPr>
          <w:trHeight w:val="224"/>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02922</w:t>
            </w:r>
          </w:p>
        </w:tc>
        <w:tc>
          <w:tcPr>
            <w:tcW w:w="4688" w:type="dxa"/>
            <w:tcBorders>
              <w:top w:val="nil"/>
              <w:left w:val="nil"/>
              <w:bottom w:val="single" w:sz="4" w:space="0" w:color="C0C0C0"/>
              <w:right w:val="single" w:sz="4" w:space="0" w:color="000080"/>
            </w:tcBorders>
            <w:shd w:val="clear" w:color="auto" w:fill="auto"/>
            <w:vAlign w:val="center"/>
            <w:hideMark/>
          </w:tcPr>
          <w:p w:rsidR="00D56145" w:rsidRPr="00F2665F" w:rsidRDefault="00D56145" w:rsidP="003C0FE0">
            <w:pPr>
              <w:spacing w:after="0" w:line="240" w:lineRule="auto"/>
              <w:rPr>
                <w:rFonts w:ascii="Arial" w:eastAsia="Times New Roman" w:hAnsi="Arial" w:cs="Arial"/>
                <w:sz w:val="18"/>
                <w:szCs w:val="18"/>
                <w:lang w:eastAsia="hr-HR"/>
              </w:rPr>
            </w:pPr>
            <w:r w:rsidRPr="00F2665F">
              <w:rPr>
                <w:rFonts w:ascii="Arial" w:eastAsia="Times New Roman" w:hAnsi="Arial" w:cs="Arial"/>
                <w:sz w:val="18"/>
                <w:szCs w:val="18"/>
                <w:lang w:eastAsia="hr-HR"/>
              </w:rPr>
              <w:t>Ispravak vrijednosti postrojenja i opreme</w:t>
            </w:r>
          </w:p>
        </w:tc>
        <w:tc>
          <w:tcPr>
            <w:tcW w:w="1016" w:type="dxa"/>
            <w:tcBorders>
              <w:top w:val="nil"/>
              <w:left w:val="nil"/>
              <w:bottom w:val="single" w:sz="4" w:space="0" w:color="C0C0C0"/>
              <w:right w:val="single" w:sz="4" w:space="0" w:color="000080"/>
            </w:tcBorders>
            <w:shd w:val="clear" w:color="auto" w:fill="auto"/>
            <w:hideMark/>
          </w:tcPr>
          <w:p w:rsidR="00D56145" w:rsidRPr="00F2665F" w:rsidRDefault="00D56145" w:rsidP="003C0FE0">
            <w:pPr>
              <w:spacing w:after="0" w:line="240" w:lineRule="auto"/>
              <w:rPr>
                <w:rFonts w:ascii="Arial" w:eastAsia="Times New Roman" w:hAnsi="Arial" w:cs="Arial"/>
                <w:b/>
                <w:bCs/>
                <w:sz w:val="18"/>
                <w:szCs w:val="18"/>
                <w:lang w:eastAsia="hr-HR"/>
              </w:rPr>
            </w:pPr>
            <w:r w:rsidRPr="00F2665F">
              <w:rPr>
                <w:rFonts w:ascii="Arial" w:eastAsia="Times New Roman" w:hAnsi="Arial" w:cs="Arial"/>
                <w:b/>
                <w:bCs/>
                <w:sz w:val="18"/>
                <w:szCs w:val="18"/>
                <w:lang w:eastAsia="hr-HR"/>
              </w:rPr>
              <w:t>02922</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23.280.698,00</w:t>
            </w:r>
          </w:p>
        </w:tc>
        <w:tc>
          <w:tcPr>
            <w:tcW w:w="1209" w:type="dxa"/>
            <w:tcBorders>
              <w:top w:val="nil"/>
              <w:left w:val="nil"/>
              <w:bottom w:val="single" w:sz="4" w:space="0" w:color="C0C0C0"/>
              <w:right w:val="single" w:sz="4" w:space="0" w:color="00008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23.474.429,38</w:t>
            </w:r>
          </w:p>
        </w:tc>
        <w:tc>
          <w:tcPr>
            <w:tcW w:w="767" w:type="dxa"/>
            <w:tcBorders>
              <w:top w:val="nil"/>
              <w:left w:val="nil"/>
              <w:bottom w:val="single" w:sz="4" w:space="0" w:color="C0C0C0"/>
              <w:right w:val="single" w:sz="4" w:space="0" w:color="000000"/>
            </w:tcBorders>
            <w:shd w:val="clear" w:color="auto" w:fill="auto"/>
            <w:noWrap/>
            <w:vAlign w:val="center"/>
            <w:hideMark/>
          </w:tcPr>
          <w:p w:rsidR="00D56145" w:rsidRPr="00F2665F" w:rsidRDefault="00D56145" w:rsidP="003C0FE0">
            <w:pPr>
              <w:spacing w:after="0" w:line="240" w:lineRule="auto"/>
              <w:jc w:val="right"/>
              <w:rPr>
                <w:rFonts w:ascii="Arial" w:eastAsia="Times New Roman" w:hAnsi="Arial" w:cs="Arial"/>
                <w:sz w:val="16"/>
                <w:szCs w:val="16"/>
                <w:lang w:eastAsia="hr-HR"/>
              </w:rPr>
            </w:pPr>
            <w:r w:rsidRPr="00F2665F">
              <w:rPr>
                <w:rFonts w:ascii="Arial" w:eastAsia="Times New Roman" w:hAnsi="Arial" w:cs="Arial"/>
                <w:sz w:val="16"/>
                <w:szCs w:val="16"/>
                <w:lang w:eastAsia="hr-HR"/>
              </w:rPr>
              <w:t>100,8</w:t>
            </w:r>
          </w:p>
        </w:tc>
      </w:tr>
    </w:tbl>
    <w:p w:rsidR="00D56145" w:rsidRDefault="00D56145" w:rsidP="00D56145">
      <w:pPr>
        <w:rPr>
          <w:sz w:val="20"/>
        </w:rPr>
      </w:pPr>
      <w:r w:rsidRPr="00CB6350">
        <w:rPr>
          <w:sz w:val="20"/>
        </w:rPr>
        <w:t>IZVOR: ISJEČAK IZ BILANCE NA DA</w:t>
      </w:r>
      <w:r>
        <w:rPr>
          <w:sz w:val="20"/>
        </w:rPr>
        <w:t>N</w:t>
      </w:r>
      <w:r w:rsidRPr="00CB6350">
        <w:rPr>
          <w:sz w:val="20"/>
        </w:rPr>
        <w:t xml:space="preserve"> </w:t>
      </w:r>
      <w:r>
        <w:rPr>
          <w:sz w:val="20"/>
        </w:rPr>
        <w:t>31.12.2022.</w:t>
      </w:r>
    </w:p>
    <w:p w:rsidR="00D56145" w:rsidRPr="00CA47BD" w:rsidRDefault="00D56145" w:rsidP="00D56145">
      <w:pPr>
        <w:jc w:val="both"/>
        <w:rPr>
          <w:szCs w:val="24"/>
        </w:rPr>
      </w:pPr>
      <w:r w:rsidRPr="00CA47BD">
        <w:rPr>
          <w:szCs w:val="24"/>
        </w:rPr>
        <w:t>Vrijednost postrojenja i opreme porasla je za 2,6% Povećanje se odnosi na nabavu nove medicinske i laboratorijske opreme, te uredske opreme i namještaja, u najvećoj mjeri financirano iz sredstava za decentralizirane funkcije u zdravstvu, te iz kapitalne pomoći Ministarstva zdravstva, te kapitalnih donacija od trgovačkih društava i od fizičke osobe.</w:t>
      </w:r>
    </w:p>
    <w:p w:rsidR="00D56145" w:rsidRPr="0003269C" w:rsidRDefault="00D56145" w:rsidP="00D56145">
      <w:pPr>
        <w:pStyle w:val="Odlomakpopisa"/>
        <w:numPr>
          <w:ilvl w:val="0"/>
          <w:numId w:val="2"/>
        </w:numPr>
        <w:rPr>
          <w:b/>
          <w:bCs/>
          <w:sz w:val="20"/>
        </w:rPr>
      </w:pPr>
      <w:r w:rsidRPr="007557AA">
        <w:rPr>
          <w:b/>
          <w:bCs/>
          <w:sz w:val="24"/>
          <w:szCs w:val="24"/>
        </w:rPr>
        <w:t>NEMATERIJALNA</w:t>
      </w:r>
      <w:r w:rsidRPr="007557AA">
        <w:rPr>
          <w:b/>
          <w:bCs/>
          <w:sz w:val="24"/>
          <w:szCs w:val="28"/>
        </w:rPr>
        <w:t xml:space="preserve"> PROIZVEDENA IMOVINA</w:t>
      </w:r>
    </w:p>
    <w:tbl>
      <w:tblPr>
        <w:tblW w:w="9968" w:type="dxa"/>
        <w:tblInd w:w="93" w:type="dxa"/>
        <w:tblLook w:val="04A0" w:firstRow="1" w:lastRow="0" w:firstColumn="1" w:lastColumn="0" w:noHBand="0" w:noVBand="1"/>
      </w:tblPr>
      <w:tblGrid>
        <w:gridCol w:w="1023"/>
        <w:gridCol w:w="4783"/>
        <w:gridCol w:w="1023"/>
        <w:gridCol w:w="1176"/>
        <w:gridCol w:w="1176"/>
        <w:gridCol w:w="787"/>
      </w:tblGrid>
      <w:tr w:rsidR="00D56145" w:rsidRPr="0003269C" w:rsidTr="00594885">
        <w:trPr>
          <w:trHeight w:val="782"/>
        </w:trPr>
        <w:tc>
          <w:tcPr>
            <w:tcW w:w="1023" w:type="dxa"/>
            <w:tcBorders>
              <w:top w:val="single" w:sz="4" w:space="0" w:color="000000"/>
              <w:left w:val="single" w:sz="4" w:space="0" w:color="000000"/>
              <w:bottom w:val="single" w:sz="4" w:space="0" w:color="000000"/>
              <w:right w:val="single" w:sz="4" w:space="0" w:color="000080"/>
            </w:tcBorders>
            <w:shd w:val="clear" w:color="auto" w:fill="auto"/>
            <w:vAlign w:val="center"/>
            <w:hideMark/>
          </w:tcPr>
          <w:p w:rsidR="00D56145" w:rsidRPr="0003269C" w:rsidRDefault="00D56145" w:rsidP="003C0FE0">
            <w:pPr>
              <w:spacing w:after="0" w:line="240" w:lineRule="auto"/>
              <w:jc w:val="center"/>
              <w:rPr>
                <w:rFonts w:ascii="Arial" w:eastAsia="Times New Roman" w:hAnsi="Arial" w:cs="Arial"/>
                <w:b/>
                <w:bCs/>
                <w:sz w:val="18"/>
                <w:szCs w:val="18"/>
                <w:lang w:eastAsia="hr-HR"/>
              </w:rPr>
            </w:pPr>
            <w:r w:rsidRPr="0003269C">
              <w:rPr>
                <w:rFonts w:ascii="Arial" w:eastAsia="Times New Roman" w:hAnsi="Arial" w:cs="Arial"/>
                <w:b/>
                <w:bCs/>
                <w:sz w:val="18"/>
                <w:szCs w:val="18"/>
                <w:lang w:eastAsia="hr-HR"/>
              </w:rPr>
              <w:t xml:space="preserve">Račun iz </w:t>
            </w:r>
            <w:proofErr w:type="spellStart"/>
            <w:r w:rsidRPr="0003269C">
              <w:rPr>
                <w:rFonts w:ascii="Arial" w:eastAsia="Times New Roman" w:hAnsi="Arial" w:cs="Arial"/>
                <w:b/>
                <w:bCs/>
                <w:sz w:val="18"/>
                <w:szCs w:val="18"/>
                <w:lang w:eastAsia="hr-HR"/>
              </w:rPr>
              <w:t>Rač</w:t>
            </w:r>
            <w:proofErr w:type="spellEnd"/>
            <w:r w:rsidRPr="0003269C">
              <w:rPr>
                <w:rFonts w:ascii="Arial" w:eastAsia="Times New Roman" w:hAnsi="Arial" w:cs="Arial"/>
                <w:b/>
                <w:bCs/>
                <w:sz w:val="18"/>
                <w:szCs w:val="18"/>
                <w:lang w:eastAsia="hr-HR"/>
              </w:rPr>
              <w:t>. plana</w:t>
            </w:r>
          </w:p>
        </w:tc>
        <w:tc>
          <w:tcPr>
            <w:tcW w:w="4788" w:type="dxa"/>
            <w:tcBorders>
              <w:top w:val="single" w:sz="4" w:space="0" w:color="000000"/>
              <w:left w:val="nil"/>
              <w:bottom w:val="single" w:sz="4" w:space="0" w:color="000000"/>
              <w:right w:val="single" w:sz="4" w:space="0" w:color="000080"/>
            </w:tcBorders>
            <w:shd w:val="clear" w:color="auto" w:fill="auto"/>
            <w:vAlign w:val="center"/>
            <w:hideMark/>
          </w:tcPr>
          <w:p w:rsidR="00D56145" w:rsidRPr="0003269C" w:rsidRDefault="00D56145" w:rsidP="003C0FE0">
            <w:pPr>
              <w:spacing w:after="0" w:line="240" w:lineRule="auto"/>
              <w:jc w:val="center"/>
              <w:rPr>
                <w:rFonts w:ascii="Arial" w:eastAsia="Times New Roman" w:hAnsi="Arial" w:cs="Arial"/>
                <w:b/>
                <w:bCs/>
                <w:sz w:val="18"/>
                <w:szCs w:val="18"/>
                <w:lang w:eastAsia="hr-HR"/>
              </w:rPr>
            </w:pPr>
            <w:r w:rsidRPr="0003269C">
              <w:rPr>
                <w:rFonts w:ascii="Arial" w:eastAsia="Times New Roman" w:hAnsi="Arial" w:cs="Arial"/>
                <w:b/>
                <w:bCs/>
                <w:sz w:val="18"/>
                <w:szCs w:val="18"/>
                <w:lang w:eastAsia="hr-HR"/>
              </w:rPr>
              <w:t>Opis stavke</w:t>
            </w:r>
          </w:p>
        </w:tc>
        <w:tc>
          <w:tcPr>
            <w:tcW w:w="1023" w:type="dxa"/>
            <w:tcBorders>
              <w:top w:val="single" w:sz="4" w:space="0" w:color="000000"/>
              <w:left w:val="nil"/>
              <w:bottom w:val="nil"/>
              <w:right w:val="single" w:sz="4" w:space="0" w:color="000080"/>
            </w:tcBorders>
            <w:shd w:val="clear" w:color="auto" w:fill="auto"/>
            <w:vAlign w:val="center"/>
            <w:hideMark/>
          </w:tcPr>
          <w:p w:rsidR="00D56145" w:rsidRPr="0003269C" w:rsidRDefault="00D56145" w:rsidP="003C0FE0">
            <w:pPr>
              <w:spacing w:after="0" w:line="240" w:lineRule="auto"/>
              <w:jc w:val="center"/>
              <w:rPr>
                <w:rFonts w:ascii="Arial" w:eastAsia="Times New Roman" w:hAnsi="Arial" w:cs="Arial"/>
                <w:b/>
                <w:bCs/>
                <w:sz w:val="18"/>
                <w:szCs w:val="18"/>
                <w:lang w:eastAsia="hr-HR"/>
              </w:rPr>
            </w:pPr>
            <w:r w:rsidRPr="0003269C">
              <w:rPr>
                <w:rFonts w:ascii="Arial" w:eastAsia="Times New Roman" w:hAnsi="Arial" w:cs="Arial"/>
                <w:b/>
                <w:bCs/>
                <w:sz w:val="18"/>
                <w:szCs w:val="18"/>
                <w:lang w:eastAsia="hr-HR"/>
              </w:rPr>
              <w:t>Šifra</w:t>
            </w:r>
          </w:p>
        </w:tc>
        <w:tc>
          <w:tcPr>
            <w:tcW w:w="1176" w:type="dxa"/>
            <w:tcBorders>
              <w:top w:val="single" w:sz="4" w:space="0" w:color="000000"/>
              <w:left w:val="nil"/>
              <w:bottom w:val="single" w:sz="4" w:space="0" w:color="000000"/>
              <w:right w:val="single" w:sz="4" w:space="0" w:color="000080"/>
            </w:tcBorders>
            <w:shd w:val="clear" w:color="auto" w:fill="auto"/>
            <w:noWrap/>
            <w:vAlign w:val="center"/>
            <w:hideMark/>
          </w:tcPr>
          <w:p w:rsidR="00D56145" w:rsidRPr="0003269C" w:rsidRDefault="00D56145" w:rsidP="003C0FE0">
            <w:pPr>
              <w:spacing w:after="0" w:line="240" w:lineRule="auto"/>
              <w:jc w:val="center"/>
              <w:rPr>
                <w:rFonts w:ascii="Arial" w:eastAsia="Times New Roman" w:hAnsi="Arial" w:cs="Arial"/>
                <w:b/>
                <w:bCs/>
                <w:sz w:val="18"/>
                <w:szCs w:val="18"/>
                <w:lang w:eastAsia="hr-HR"/>
              </w:rPr>
            </w:pPr>
            <w:r w:rsidRPr="0003269C">
              <w:rPr>
                <w:rFonts w:ascii="Arial" w:eastAsia="Times New Roman" w:hAnsi="Arial" w:cs="Arial"/>
                <w:b/>
                <w:bCs/>
                <w:sz w:val="18"/>
                <w:szCs w:val="18"/>
                <w:lang w:eastAsia="hr-HR"/>
              </w:rPr>
              <w:t>Stanje 1. siječnja</w:t>
            </w:r>
          </w:p>
        </w:tc>
        <w:tc>
          <w:tcPr>
            <w:tcW w:w="1176" w:type="dxa"/>
            <w:tcBorders>
              <w:top w:val="single" w:sz="4" w:space="0" w:color="000000"/>
              <w:left w:val="nil"/>
              <w:bottom w:val="single" w:sz="4" w:space="0" w:color="000000"/>
              <w:right w:val="single" w:sz="4" w:space="0" w:color="000080"/>
            </w:tcBorders>
            <w:shd w:val="clear" w:color="auto" w:fill="auto"/>
            <w:vAlign w:val="center"/>
            <w:hideMark/>
          </w:tcPr>
          <w:p w:rsidR="00D56145" w:rsidRPr="0003269C" w:rsidRDefault="00D56145" w:rsidP="003C0FE0">
            <w:pPr>
              <w:spacing w:after="0" w:line="240" w:lineRule="auto"/>
              <w:jc w:val="center"/>
              <w:rPr>
                <w:rFonts w:ascii="Arial" w:eastAsia="Times New Roman" w:hAnsi="Arial" w:cs="Arial"/>
                <w:b/>
                <w:bCs/>
                <w:sz w:val="18"/>
                <w:szCs w:val="18"/>
                <w:lang w:eastAsia="hr-HR"/>
              </w:rPr>
            </w:pPr>
            <w:r w:rsidRPr="0003269C">
              <w:rPr>
                <w:rFonts w:ascii="Arial" w:eastAsia="Times New Roman" w:hAnsi="Arial" w:cs="Arial"/>
                <w:b/>
                <w:bCs/>
                <w:sz w:val="18"/>
                <w:szCs w:val="18"/>
                <w:lang w:eastAsia="hr-HR"/>
              </w:rPr>
              <w:t>Stanje 31. prosinca</w:t>
            </w:r>
          </w:p>
        </w:tc>
        <w:tc>
          <w:tcPr>
            <w:tcW w:w="782" w:type="dxa"/>
            <w:tcBorders>
              <w:top w:val="single" w:sz="4" w:space="0" w:color="000000"/>
              <w:left w:val="nil"/>
              <w:bottom w:val="single" w:sz="4" w:space="0" w:color="000000"/>
              <w:right w:val="single" w:sz="4" w:space="0" w:color="000000"/>
            </w:tcBorders>
            <w:shd w:val="clear" w:color="auto" w:fill="auto"/>
            <w:vAlign w:val="center"/>
            <w:hideMark/>
          </w:tcPr>
          <w:p w:rsidR="00D56145" w:rsidRPr="0003269C" w:rsidRDefault="00D56145" w:rsidP="003C0FE0">
            <w:pPr>
              <w:spacing w:after="0" w:line="240" w:lineRule="auto"/>
              <w:jc w:val="center"/>
              <w:rPr>
                <w:rFonts w:ascii="Arial" w:eastAsia="Times New Roman" w:hAnsi="Arial" w:cs="Arial"/>
                <w:b/>
                <w:bCs/>
                <w:sz w:val="18"/>
                <w:szCs w:val="18"/>
                <w:lang w:eastAsia="hr-HR"/>
              </w:rPr>
            </w:pPr>
            <w:r w:rsidRPr="0003269C">
              <w:rPr>
                <w:rFonts w:ascii="Arial" w:eastAsia="Times New Roman" w:hAnsi="Arial" w:cs="Arial"/>
                <w:b/>
                <w:bCs/>
                <w:sz w:val="18"/>
                <w:szCs w:val="18"/>
                <w:lang w:eastAsia="hr-HR"/>
              </w:rPr>
              <w:t>Indeks</w:t>
            </w:r>
            <w:r w:rsidRPr="0003269C">
              <w:rPr>
                <w:rFonts w:ascii="Arial" w:eastAsia="Times New Roman" w:hAnsi="Arial" w:cs="Arial"/>
                <w:b/>
                <w:bCs/>
                <w:sz w:val="18"/>
                <w:szCs w:val="18"/>
                <w:lang w:eastAsia="hr-HR"/>
              </w:rPr>
              <w:br/>
              <w:t>(5/4)</w:t>
            </w:r>
          </w:p>
        </w:tc>
      </w:tr>
      <w:tr w:rsidR="00D56145" w:rsidRPr="0003269C" w:rsidTr="00594885">
        <w:trPr>
          <w:trHeight w:val="196"/>
        </w:trPr>
        <w:tc>
          <w:tcPr>
            <w:tcW w:w="1023" w:type="dxa"/>
            <w:tcBorders>
              <w:top w:val="nil"/>
              <w:left w:val="single" w:sz="4" w:space="0" w:color="000000"/>
              <w:bottom w:val="nil"/>
              <w:right w:val="single" w:sz="4" w:space="0" w:color="000080"/>
            </w:tcBorders>
            <w:shd w:val="clear" w:color="000000" w:fill="FFFFCC"/>
            <w:vAlign w:val="center"/>
            <w:hideMark/>
          </w:tcPr>
          <w:p w:rsidR="00D56145" w:rsidRPr="0003269C" w:rsidRDefault="00D56145" w:rsidP="003C0FE0">
            <w:pPr>
              <w:spacing w:after="0" w:line="240" w:lineRule="auto"/>
              <w:jc w:val="center"/>
              <w:rPr>
                <w:rFonts w:ascii="Arial" w:eastAsia="Times New Roman" w:hAnsi="Arial" w:cs="Arial"/>
                <w:b/>
                <w:bCs/>
                <w:color w:val="000080"/>
                <w:sz w:val="18"/>
                <w:szCs w:val="18"/>
                <w:lang w:eastAsia="hr-HR"/>
              </w:rPr>
            </w:pPr>
            <w:r w:rsidRPr="0003269C">
              <w:rPr>
                <w:rFonts w:ascii="Arial" w:eastAsia="Times New Roman" w:hAnsi="Arial" w:cs="Arial"/>
                <w:b/>
                <w:bCs/>
                <w:color w:val="000080"/>
                <w:sz w:val="18"/>
                <w:szCs w:val="18"/>
                <w:lang w:eastAsia="hr-HR"/>
              </w:rPr>
              <w:t>1</w:t>
            </w:r>
          </w:p>
        </w:tc>
        <w:tc>
          <w:tcPr>
            <w:tcW w:w="4788" w:type="dxa"/>
            <w:tcBorders>
              <w:top w:val="nil"/>
              <w:left w:val="nil"/>
              <w:bottom w:val="nil"/>
              <w:right w:val="single" w:sz="4" w:space="0" w:color="000080"/>
            </w:tcBorders>
            <w:shd w:val="clear" w:color="000000" w:fill="FFFFCC"/>
            <w:vAlign w:val="center"/>
            <w:hideMark/>
          </w:tcPr>
          <w:p w:rsidR="00D56145" w:rsidRPr="0003269C" w:rsidRDefault="00D56145" w:rsidP="003C0FE0">
            <w:pPr>
              <w:spacing w:after="0" w:line="240" w:lineRule="auto"/>
              <w:jc w:val="center"/>
              <w:rPr>
                <w:rFonts w:ascii="Arial" w:eastAsia="Times New Roman" w:hAnsi="Arial" w:cs="Arial"/>
                <w:b/>
                <w:bCs/>
                <w:color w:val="000080"/>
                <w:sz w:val="18"/>
                <w:szCs w:val="18"/>
                <w:lang w:eastAsia="hr-HR"/>
              </w:rPr>
            </w:pPr>
            <w:r w:rsidRPr="0003269C">
              <w:rPr>
                <w:rFonts w:ascii="Arial" w:eastAsia="Times New Roman" w:hAnsi="Arial" w:cs="Arial"/>
                <w:b/>
                <w:bCs/>
                <w:color w:val="000080"/>
                <w:sz w:val="18"/>
                <w:szCs w:val="18"/>
                <w:lang w:eastAsia="hr-HR"/>
              </w:rPr>
              <w:t>2</w:t>
            </w:r>
          </w:p>
        </w:tc>
        <w:tc>
          <w:tcPr>
            <w:tcW w:w="1023" w:type="dxa"/>
            <w:tcBorders>
              <w:top w:val="single" w:sz="4" w:space="0" w:color="000000"/>
              <w:left w:val="nil"/>
              <w:bottom w:val="nil"/>
              <w:right w:val="single" w:sz="4" w:space="0" w:color="000080"/>
            </w:tcBorders>
            <w:shd w:val="clear" w:color="000000" w:fill="FFFFCC"/>
            <w:noWrap/>
            <w:vAlign w:val="center"/>
            <w:hideMark/>
          </w:tcPr>
          <w:p w:rsidR="00D56145" w:rsidRPr="0003269C" w:rsidRDefault="00D56145" w:rsidP="003C0FE0">
            <w:pPr>
              <w:spacing w:after="0" w:line="240" w:lineRule="auto"/>
              <w:jc w:val="center"/>
              <w:rPr>
                <w:rFonts w:ascii="Arial" w:eastAsia="Times New Roman" w:hAnsi="Arial" w:cs="Arial"/>
                <w:b/>
                <w:bCs/>
                <w:color w:val="000080"/>
                <w:sz w:val="18"/>
                <w:szCs w:val="18"/>
                <w:lang w:eastAsia="hr-HR"/>
              </w:rPr>
            </w:pPr>
            <w:r w:rsidRPr="0003269C">
              <w:rPr>
                <w:rFonts w:ascii="Arial" w:eastAsia="Times New Roman" w:hAnsi="Arial" w:cs="Arial"/>
                <w:b/>
                <w:bCs/>
                <w:color w:val="000080"/>
                <w:sz w:val="18"/>
                <w:szCs w:val="18"/>
                <w:lang w:eastAsia="hr-HR"/>
              </w:rPr>
              <w:t>3</w:t>
            </w:r>
          </w:p>
        </w:tc>
        <w:tc>
          <w:tcPr>
            <w:tcW w:w="1176" w:type="dxa"/>
            <w:tcBorders>
              <w:top w:val="nil"/>
              <w:left w:val="nil"/>
              <w:bottom w:val="nil"/>
              <w:right w:val="single" w:sz="4" w:space="0" w:color="000080"/>
            </w:tcBorders>
            <w:shd w:val="clear" w:color="000000" w:fill="FFFFCC"/>
            <w:noWrap/>
            <w:vAlign w:val="center"/>
            <w:hideMark/>
          </w:tcPr>
          <w:p w:rsidR="00D56145" w:rsidRPr="0003269C" w:rsidRDefault="00D56145" w:rsidP="003C0FE0">
            <w:pPr>
              <w:spacing w:after="0" w:line="240" w:lineRule="auto"/>
              <w:jc w:val="center"/>
              <w:rPr>
                <w:rFonts w:ascii="Arial" w:eastAsia="Times New Roman" w:hAnsi="Arial" w:cs="Arial"/>
                <w:b/>
                <w:bCs/>
                <w:color w:val="000080"/>
                <w:sz w:val="18"/>
                <w:szCs w:val="18"/>
                <w:lang w:eastAsia="hr-HR"/>
              </w:rPr>
            </w:pPr>
            <w:r w:rsidRPr="0003269C">
              <w:rPr>
                <w:rFonts w:ascii="Arial" w:eastAsia="Times New Roman" w:hAnsi="Arial" w:cs="Arial"/>
                <w:b/>
                <w:bCs/>
                <w:color w:val="000080"/>
                <w:sz w:val="18"/>
                <w:szCs w:val="18"/>
                <w:lang w:eastAsia="hr-HR"/>
              </w:rPr>
              <w:t>4</w:t>
            </w:r>
          </w:p>
        </w:tc>
        <w:tc>
          <w:tcPr>
            <w:tcW w:w="1176" w:type="dxa"/>
            <w:tcBorders>
              <w:top w:val="nil"/>
              <w:left w:val="nil"/>
              <w:bottom w:val="nil"/>
              <w:right w:val="single" w:sz="4" w:space="0" w:color="000080"/>
            </w:tcBorders>
            <w:shd w:val="clear" w:color="000000" w:fill="FFFFCC"/>
            <w:vAlign w:val="center"/>
            <w:hideMark/>
          </w:tcPr>
          <w:p w:rsidR="00D56145" w:rsidRPr="0003269C" w:rsidRDefault="00D56145" w:rsidP="003C0FE0">
            <w:pPr>
              <w:spacing w:after="0" w:line="240" w:lineRule="auto"/>
              <w:jc w:val="center"/>
              <w:rPr>
                <w:rFonts w:ascii="Arial" w:eastAsia="Times New Roman" w:hAnsi="Arial" w:cs="Arial"/>
                <w:b/>
                <w:bCs/>
                <w:color w:val="000080"/>
                <w:sz w:val="18"/>
                <w:szCs w:val="18"/>
                <w:lang w:eastAsia="hr-HR"/>
              </w:rPr>
            </w:pPr>
            <w:r w:rsidRPr="0003269C">
              <w:rPr>
                <w:rFonts w:ascii="Arial" w:eastAsia="Times New Roman" w:hAnsi="Arial" w:cs="Arial"/>
                <w:b/>
                <w:bCs/>
                <w:color w:val="000080"/>
                <w:sz w:val="18"/>
                <w:szCs w:val="18"/>
                <w:lang w:eastAsia="hr-HR"/>
              </w:rPr>
              <w:t>5</w:t>
            </w:r>
          </w:p>
        </w:tc>
        <w:tc>
          <w:tcPr>
            <w:tcW w:w="782" w:type="dxa"/>
            <w:tcBorders>
              <w:top w:val="nil"/>
              <w:left w:val="nil"/>
              <w:bottom w:val="nil"/>
              <w:right w:val="single" w:sz="4" w:space="0" w:color="000000"/>
            </w:tcBorders>
            <w:shd w:val="clear" w:color="000000" w:fill="FFFFCC"/>
            <w:vAlign w:val="center"/>
            <w:hideMark/>
          </w:tcPr>
          <w:p w:rsidR="00D56145" w:rsidRPr="0003269C" w:rsidRDefault="00D56145" w:rsidP="003C0FE0">
            <w:pPr>
              <w:spacing w:after="0" w:line="240" w:lineRule="auto"/>
              <w:jc w:val="center"/>
              <w:rPr>
                <w:rFonts w:ascii="Arial" w:eastAsia="Times New Roman" w:hAnsi="Arial" w:cs="Arial"/>
                <w:b/>
                <w:bCs/>
                <w:color w:val="000080"/>
                <w:sz w:val="18"/>
                <w:szCs w:val="18"/>
                <w:lang w:eastAsia="hr-HR"/>
              </w:rPr>
            </w:pPr>
            <w:r w:rsidRPr="0003269C">
              <w:rPr>
                <w:rFonts w:ascii="Arial" w:eastAsia="Times New Roman" w:hAnsi="Arial" w:cs="Arial"/>
                <w:b/>
                <w:bCs/>
                <w:color w:val="000080"/>
                <w:sz w:val="18"/>
                <w:szCs w:val="18"/>
                <w:lang w:eastAsia="hr-HR"/>
              </w:rPr>
              <w:t>6</w:t>
            </w:r>
          </w:p>
        </w:tc>
      </w:tr>
      <w:tr w:rsidR="00D56145" w:rsidRPr="0003269C" w:rsidTr="00594885">
        <w:trPr>
          <w:trHeight w:val="328"/>
        </w:trPr>
        <w:tc>
          <w:tcPr>
            <w:tcW w:w="5811" w:type="dxa"/>
            <w:gridSpan w:val="2"/>
            <w:tcBorders>
              <w:top w:val="single" w:sz="4" w:space="0" w:color="000000"/>
              <w:left w:val="single" w:sz="4" w:space="0" w:color="000000"/>
              <w:bottom w:val="single" w:sz="4" w:space="0" w:color="C0C0C0"/>
              <w:right w:val="single" w:sz="4" w:space="0" w:color="000080"/>
            </w:tcBorders>
            <w:shd w:val="clear" w:color="DBE5F1" w:fill="DBE5F1"/>
            <w:vAlign w:val="center"/>
            <w:hideMark/>
          </w:tcPr>
          <w:p w:rsidR="00D56145" w:rsidRPr="0003269C" w:rsidRDefault="00D56145" w:rsidP="003C0FE0">
            <w:pPr>
              <w:spacing w:after="0" w:line="240" w:lineRule="auto"/>
              <w:rPr>
                <w:rFonts w:ascii="Arial" w:eastAsia="Times New Roman" w:hAnsi="Arial" w:cs="Arial"/>
                <w:b/>
                <w:bCs/>
                <w:color w:val="0C0C0C"/>
                <w:sz w:val="24"/>
                <w:szCs w:val="24"/>
                <w:lang w:eastAsia="hr-HR"/>
              </w:rPr>
            </w:pPr>
            <w:r w:rsidRPr="0003269C">
              <w:rPr>
                <w:rFonts w:ascii="Arial" w:eastAsia="Times New Roman" w:hAnsi="Arial" w:cs="Arial"/>
                <w:b/>
                <w:bCs/>
                <w:color w:val="0C0C0C"/>
                <w:sz w:val="24"/>
                <w:szCs w:val="24"/>
                <w:lang w:eastAsia="hr-HR"/>
              </w:rPr>
              <w:t>IMOVINA</w:t>
            </w:r>
          </w:p>
        </w:tc>
        <w:tc>
          <w:tcPr>
            <w:tcW w:w="1023" w:type="dxa"/>
            <w:tcBorders>
              <w:top w:val="single" w:sz="4" w:space="0" w:color="000000"/>
              <w:left w:val="single" w:sz="4" w:space="0" w:color="000000"/>
              <w:bottom w:val="single" w:sz="4" w:space="0" w:color="C0C0C0"/>
              <w:right w:val="nil"/>
            </w:tcBorders>
            <w:shd w:val="clear" w:color="DBE5F1" w:fill="DBE5F1"/>
            <w:vAlign w:val="center"/>
            <w:hideMark/>
          </w:tcPr>
          <w:p w:rsidR="00D56145" w:rsidRPr="0003269C" w:rsidRDefault="00D56145" w:rsidP="003C0FE0">
            <w:pPr>
              <w:spacing w:after="0" w:line="240" w:lineRule="auto"/>
              <w:rPr>
                <w:rFonts w:ascii="Arial" w:eastAsia="Times New Roman" w:hAnsi="Arial" w:cs="Arial"/>
                <w:b/>
                <w:bCs/>
                <w:color w:val="0C0C0C"/>
                <w:sz w:val="18"/>
                <w:szCs w:val="18"/>
                <w:lang w:eastAsia="hr-HR"/>
              </w:rPr>
            </w:pPr>
            <w:r w:rsidRPr="0003269C">
              <w:rPr>
                <w:rFonts w:ascii="Arial" w:eastAsia="Times New Roman" w:hAnsi="Arial" w:cs="Arial"/>
                <w:b/>
                <w:bCs/>
                <w:color w:val="0C0C0C"/>
                <w:sz w:val="18"/>
                <w:szCs w:val="18"/>
                <w:lang w:eastAsia="hr-HR"/>
              </w:rPr>
              <w:t> </w:t>
            </w:r>
          </w:p>
        </w:tc>
        <w:tc>
          <w:tcPr>
            <w:tcW w:w="1176" w:type="dxa"/>
            <w:tcBorders>
              <w:top w:val="single" w:sz="4" w:space="0" w:color="000000"/>
              <w:left w:val="single" w:sz="4" w:space="0" w:color="000080"/>
              <w:bottom w:val="single" w:sz="4" w:space="0" w:color="C0C0C0"/>
              <w:right w:val="single" w:sz="4" w:space="0" w:color="000080"/>
            </w:tcBorders>
            <w:shd w:val="clear" w:color="DBE5F1" w:fill="DBE5F1"/>
            <w:noWrap/>
            <w:vAlign w:val="center"/>
            <w:hideMark/>
          </w:tcPr>
          <w:p w:rsidR="00D56145" w:rsidRPr="0003269C" w:rsidRDefault="00D56145" w:rsidP="003C0FE0">
            <w:pPr>
              <w:spacing w:after="0" w:line="240" w:lineRule="auto"/>
              <w:rPr>
                <w:rFonts w:ascii="Arial" w:eastAsia="Times New Roman" w:hAnsi="Arial" w:cs="Arial"/>
                <w:b/>
                <w:bCs/>
                <w:color w:val="0C0C0C"/>
                <w:sz w:val="16"/>
                <w:szCs w:val="16"/>
                <w:lang w:eastAsia="hr-HR"/>
              </w:rPr>
            </w:pPr>
            <w:r w:rsidRPr="0003269C">
              <w:rPr>
                <w:rFonts w:ascii="Arial" w:eastAsia="Times New Roman" w:hAnsi="Arial" w:cs="Arial"/>
                <w:b/>
                <w:bCs/>
                <w:color w:val="0C0C0C"/>
                <w:sz w:val="16"/>
                <w:szCs w:val="16"/>
                <w:lang w:eastAsia="hr-HR"/>
              </w:rPr>
              <w:t> </w:t>
            </w:r>
          </w:p>
        </w:tc>
        <w:tc>
          <w:tcPr>
            <w:tcW w:w="1176" w:type="dxa"/>
            <w:tcBorders>
              <w:top w:val="single" w:sz="4" w:space="0" w:color="000000"/>
              <w:left w:val="nil"/>
              <w:bottom w:val="single" w:sz="4" w:space="0" w:color="C0C0C0"/>
              <w:right w:val="single" w:sz="4" w:space="0" w:color="000080"/>
            </w:tcBorders>
            <w:shd w:val="clear" w:color="DBE5F1" w:fill="DBE5F1"/>
            <w:noWrap/>
            <w:vAlign w:val="center"/>
            <w:hideMark/>
          </w:tcPr>
          <w:p w:rsidR="00D56145" w:rsidRPr="0003269C" w:rsidRDefault="00D56145" w:rsidP="003C0FE0">
            <w:pPr>
              <w:spacing w:after="0" w:line="240" w:lineRule="auto"/>
              <w:rPr>
                <w:rFonts w:ascii="Arial" w:eastAsia="Times New Roman" w:hAnsi="Arial" w:cs="Arial"/>
                <w:b/>
                <w:bCs/>
                <w:color w:val="0C0C0C"/>
                <w:sz w:val="16"/>
                <w:szCs w:val="16"/>
                <w:lang w:eastAsia="hr-HR"/>
              </w:rPr>
            </w:pPr>
            <w:r w:rsidRPr="0003269C">
              <w:rPr>
                <w:rFonts w:ascii="Arial" w:eastAsia="Times New Roman" w:hAnsi="Arial" w:cs="Arial"/>
                <w:b/>
                <w:bCs/>
                <w:color w:val="0C0C0C"/>
                <w:sz w:val="16"/>
                <w:szCs w:val="16"/>
                <w:lang w:eastAsia="hr-HR"/>
              </w:rPr>
              <w:t> </w:t>
            </w:r>
          </w:p>
        </w:tc>
        <w:tc>
          <w:tcPr>
            <w:tcW w:w="782" w:type="dxa"/>
            <w:tcBorders>
              <w:top w:val="single" w:sz="4" w:space="0" w:color="000000"/>
              <w:left w:val="nil"/>
              <w:bottom w:val="single" w:sz="4" w:space="0" w:color="C0C0C0"/>
              <w:right w:val="single" w:sz="4" w:space="0" w:color="000000"/>
            </w:tcBorders>
            <w:shd w:val="clear" w:color="DBE5F1" w:fill="DBE5F1"/>
            <w:noWrap/>
            <w:vAlign w:val="center"/>
            <w:hideMark/>
          </w:tcPr>
          <w:p w:rsidR="00D56145" w:rsidRPr="0003269C" w:rsidRDefault="00D56145" w:rsidP="003C0FE0">
            <w:pPr>
              <w:spacing w:after="0" w:line="240" w:lineRule="auto"/>
              <w:rPr>
                <w:rFonts w:ascii="Arial" w:eastAsia="Times New Roman" w:hAnsi="Arial" w:cs="Arial"/>
                <w:b/>
                <w:bCs/>
                <w:color w:val="0C0C0C"/>
                <w:sz w:val="16"/>
                <w:szCs w:val="16"/>
                <w:lang w:eastAsia="hr-HR"/>
              </w:rPr>
            </w:pPr>
            <w:r w:rsidRPr="0003269C">
              <w:rPr>
                <w:rFonts w:ascii="Arial" w:eastAsia="Times New Roman" w:hAnsi="Arial" w:cs="Arial"/>
                <w:b/>
                <w:bCs/>
                <w:color w:val="0C0C0C"/>
                <w:sz w:val="16"/>
                <w:szCs w:val="16"/>
                <w:lang w:eastAsia="hr-HR"/>
              </w:rPr>
              <w:t> </w:t>
            </w:r>
          </w:p>
        </w:tc>
      </w:tr>
      <w:tr w:rsidR="00D56145" w:rsidRPr="0003269C" w:rsidTr="00594885">
        <w:trPr>
          <w:trHeight w:val="207"/>
        </w:trPr>
        <w:tc>
          <w:tcPr>
            <w:tcW w:w="1023" w:type="dxa"/>
            <w:tcBorders>
              <w:top w:val="nil"/>
              <w:left w:val="single" w:sz="4" w:space="0" w:color="000000"/>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026 i 02926</w:t>
            </w:r>
          </w:p>
        </w:tc>
        <w:tc>
          <w:tcPr>
            <w:tcW w:w="4788" w:type="dxa"/>
            <w:tcBorders>
              <w:top w:val="nil"/>
              <w:left w:val="nil"/>
              <w:bottom w:val="single" w:sz="4" w:space="0" w:color="C0C0C0"/>
              <w:right w:val="single" w:sz="4" w:space="0" w:color="000080"/>
            </w:tcBorders>
            <w:shd w:val="clear" w:color="auto" w:fill="auto"/>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Nematerijalna proizvedena imovina (šifre 0261 do 0264 - 02926)</w:t>
            </w:r>
          </w:p>
        </w:tc>
        <w:tc>
          <w:tcPr>
            <w:tcW w:w="1023" w:type="dxa"/>
            <w:tcBorders>
              <w:top w:val="nil"/>
              <w:left w:val="nil"/>
              <w:bottom w:val="single" w:sz="4" w:space="0" w:color="C0C0C0"/>
              <w:right w:val="single" w:sz="4" w:space="0" w:color="000080"/>
            </w:tcBorders>
            <w:shd w:val="clear" w:color="auto" w:fill="auto"/>
            <w:hideMark/>
          </w:tcPr>
          <w:p w:rsidR="00D56145" w:rsidRPr="0003269C" w:rsidRDefault="00D56145" w:rsidP="003C0FE0">
            <w:pPr>
              <w:spacing w:after="0" w:line="240" w:lineRule="auto"/>
              <w:rPr>
                <w:rFonts w:ascii="Arial" w:eastAsia="Times New Roman" w:hAnsi="Arial" w:cs="Arial"/>
                <w:b/>
                <w:bCs/>
                <w:sz w:val="18"/>
                <w:szCs w:val="18"/>
                <w:lang w:eastAsia="hr-HR"/>
              </w:rPr>
            </w:pPr>
            <w:r w:rsidRPr="0003269C">
              <w:rPr>
                <w:rFonts w:ascii="Arial" w:eastAsia="Times New Roman" w:hAnsi="Arial" w:cs="Arial"/>
                <w:b/>
                <w:bCs/>
                <w:sz w:val="18"/>
                <w:szCs w:val="18"/>
                <w:lang w:eastAsia="hr-HR"/>
              </w:rPr>
              <w:t>026 i 02926</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b/>
                <w:bCs/>
                <w:color w:val="002060"/>
                <w:sz w:val="16"/>
                <w:szCs w:val="16"/>
                <w:lang w:eastAsia="hr-HR"/>
              </w:rPr>
            </w:pPr>
            <w:r w:rsidRPr="0003269C">
              <w:rPr>
                <w:rFonts w:ascii="Arial" w:eastAsia="Times New Roman" w:hAnsi="Arial" w:cs="Arial"/>
                <w:b/>
                <w:bCs/>
                <w:color w:val="002060"/>
                <w:sz w:val="16"/>
                <w:szCs w:val="16"/>
                <w:lang w:eastAsia="hr-HR"/>
              </w:rPr>
              <w:t>459.037,00</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b/>
                <w:bCs/>
                <w:color w:val="002060"/>
                <w:sz w:val="16"/>
                <w:szCs w:val="16"/>
                <w:lang w:eastAsia="hr-HR"/>
              </w:rPr>
            </w:pPr>
            <w:r w:rsidRPr="0003269C">
              <w:rPr>
                <w:rFonts w:ascii="Arial" w:eastAsia="Times New Roman" w:hAnsi="Arial" w:cs="Arial"/>
                <w:b/>
                <w:bCs/>
                <w:color w:val="002060"/>
                <w:sz w:val="16"/>
                <w:szCs w:val="16"/>
                <w:lang w:eastAsia="hr-HR"/>
              </w:rPr>
              <w:t>441.622,58</w:t>
            </w:r>
          </w:p>
        </w:tc>
        <w:tc>
          <w:tcPr>
            <w:tcW w:w="782" w:type="dxa"/>
            <w:tcBorders>
              <w:top w:val="nil"/>
              <w:left w:val="nil"/>
              <w:bottom w:val="single" w:sz="4" w:space="0" w:color="C0C0C0"/>
              <w:right w:val="single" w:sz="4" w:space="0" w:color="00000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96,2</w:t>
            </w:r>
          </w:p>
        </w:tc>
      </w:tr>
      <w:tr w:rsidR="00D56145" w:rsidRPr="0003269C" w:rsidTr="00594885">
        <w:trPr>
          <w:trHeight w:val="207"/>
        </w:trPr>
        <w:tc>
          <w:tcPr>
            <w:tcW w:w="1023" w:type="dxa"/>
            <w:tcBorders>
              <w:top w:val="nil"/>
              <w:left w:val="single" w:sz="4" w:space="0" w:color="000000"/>
              <w:bottom w:val="single" w:sz="4" w:space="0" w:color="C0C0C0"/>
              <w:right w:val="single" w:sz="4" w:space="0" w:color="000080"/>
            </w:tcBorders>
            <w:shd w:val="clear" w:color="auto" w:fill="auto"/>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0261</w:t>
            </w:r>
          </w:p>
        </w:tc>
        <w:tc>
          <w:tcPr>
            <w:tcW w:w="4788" w:type="dxa"/>
            <w:tcBorders>
              <w:top w:val="nil"/>
              <w:left w:val="nil"/>
              <w:bottom w:val="single" w:sz="4" w:space="0" w:color="C0C0C0"/>
              <w:right w:val="single" w:sz="4" w:space="0" w:color="000080"/>
            </w:tcBorders>
            <w:shd w:val="clear" w:color="auto" w:fill="auto"/>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Istraživanje rudnih bogatstava</w:t>
            </w:r>
          </w:p>
        </w:tc>
        <w:tc>
          <w:tcPr>
            <w:tcW w:w="1023" w:type="dxa"/>
            <w:tcBorders>
              <w:top w:val="nil"/>
              <w:left w:val="nil"/>
              <w:bottom w:val="single" w:sz="4" w:space="0" w:color="C0C0C0"/>
              <w:right w:val="single" w:sz="4" w:space="0" w:color="000080"/>
            </w:tcBorders>
            <w:shd w:val="clear" w:color="auto" w:fill="auto"/>
            <w:hideMark/>
          </w:tcPr>
          <w:p w:rsidR="00D56145" w:rsidRPr="0003269C" w:rsidRDefault="00D56145" w:rsidP="003C0FE0">
            <w:pPr>
              <w:spacing w:after="0" w:line="240" w:lineRule="auto"/>
              <w:rPr>
                <w:rFonts w:ascii="Arial" w:eastAsia="Times New Roman" w:hAnsi="Arial" w:cs="Arial"/>
                <w:b/>
                <w:bCs/>
                <w:sz w:val="18"/>
                <w:szCs w:val="18"/>
                <w:lang w:eastAsia="hr-HR"/>
              </w:rPr>
            </w:pPr>
            <w:r w:rsidRPr="0003269C">
              <w:rPr>
                <w:rFonts w:ascii="Arial" w:eastAsia="Times New Roman" w:hAnsi="Arial" w:cs="Arial"/>
                <w:b/>
                <w:bCs/>
                <w:sz w:val="18"/>
                <w:szCs w:val="18"/>
                <w:lang w:eastAsia="hr-HR"/>
              </w:rPr>
              <w:t>0261</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 </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 </w:t>
            </w:r>
          </w:p>
        </w:tc>
        <w:tc>
          <w:tcPr>
            <w:tcW w:w="782" w:type="dxa"/>
            <w:tcBorders>
              <w:top w:val="nil"/>
              <w:left w:val="nil"/>
              <w:bottom w:val="single" w:sz="4" w:space="0" w:color="C0C0C0"/>
              <w:right w:val="single" w:sz="4" w:space="0" w:color="00000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w:t>
            </w:r>
          </w:p>
        </w:tc>
      </w:tr>
      <w:tr w:rsidR="00D56145" w:rsidRPr="0003269C" w:rsidTr="00594885">
        <w:trPr>
          <w:trHeight w:val="207"/>
        </w:trPr>
        <w:tc>
          <w:tcPr>
            <w:tcW w:w="1023" w:type="dxa"/>
            <w:tcBorders>
              <w:top w:val="nil"/>
              <w:left w:val="single" w:sz="4" w:space="0" w:color="000000"/>
              <w:bottom w:val="single" w:sz="4" w:space="0" w:color="C0C0C0"/>
              <w:right w:val="single" w:sz="4" w:space="0" w:color="000080"/>
            </w:tcBorders>
            <w:shd w:val="clear" w:color="auto" w:fill="auto"/>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0262</w:t>
            </w:r>
          </w:p>
        </w:tc>
        <w:tc>
          <w:tcPr>
            <w:tcW w:w="4788" w:type="dxa"/>
            <w:tcBorders>
              <w:top w:val="nil"/>
              <w:left w:val="nil"/>
              <w:bottom w:val="single" w:sz="4" w:space="0" w:color="C0C0C0"/>
              <w:right w:val="single" w:sz="4" w:space="0" w:color="000080"/>
            </w:tcBorders>
            <w:shd w:val="clear" w:color="auto" w:fill="auto"/>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Ulaganja u računalne programe</w:t>
            </w:r>
          </w:p>
        </w:tc>
        <w:tc>
          <w:tcPr>
            <w:tcW w:w="1023" w:type="dxa"/>
            <w:tcBorders>
              <w:top w:val="nil"/>
              <w:left w:val="nil"/>
              <w:bottom w:val="single" w:sz="4" w:space="0" w:color="C0C0C0"/>
              <w:right w:val="single" w:sz="4" w:space="0" w:color="000080"/>
            </w:tcBorders>
            <w:shd w:val="clear" w:color="auto" w:fill="auto"/>
            <w:hideMark/>
          </w:tcPr>
          <w:p w:rsidR="00D56145" w:rsidRPr="0003269C" w:rsidRDefault="00D56145" w:rsidP="003C0FE0">
            <w:pPr>
              <w:spacing w:after="0" w:line="240" w:lineRule="auto"/>
              <w:rPr>
                <w:rFonts w:ascii="Arial" w:eastAsia="Times New Roman" w:hAnsi="Arial" w:cs="Arial"/>
                <w:b/>
                <w:bCs/>
                <w:sz w:val="18"/>
                <w:szCs w:val="18"/>
                <w:lang w:eastAsia="hr-HR"/>
              </w:rPr>
            </w:pPr>
            <w:r w:rsidRPr="0003269C">
              <w:rPr>
                <w:rFonts w:ascii="Arial" w:eastAsia="Times New Roman" w:hAnsi="Arial" w:cs="Arial"/>
                <w:b/>
                <w:bCs/>
                <w:sz w:val="18"/>
                <w:szCs w:val="18"/>
                <w:lang w:eastAsia="hr-HR"/>
              </w:rPr>
              <w:t>0262</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1.690.587,00</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1.756.797,20</w:t>
            </w:r>
          </w:p>
        </w:tc>
        <w:tc>
          <w:tcPr>
            <w:tcW w:w="782" w:type="dxa"/>
            <w:tcBorders>
              <w:top w:val="nil"/>
              <w:left w:val="nil"/>
              <w:bottom w:val="single" w:sz="4" w:space="0" w:color="C0C0C0"/>
              <w:right w:val="single" w:sz="4" w:space="0" w:color="00000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103,9</w:t>
            </w:r>
          </w:p>
        </w:tc>
      </w:tr>
      <w:tr w:rsidR="00D56145" w:rsidRPr="0003269C" w:rsidTr="00594885">
        <w:trPr>
          <w:trHeight w:val="207"/>
        </w:trPr>
        <w:tc>
          <w:tcPr>
            <w:tcW w:w="1023" w:type="dxa"/>
            <w:tcBorders>
              <w:top w:val="nil"/>
              <w:left w:val="single" w:sz="4" w:space="0" w:color="000000"/>
              <w:bottom w:val="single" w:sz="4" w:space="0" w:color="C0C0C0"/>
              <w:right w:val="single" w:sz="4" w:space="0" w:color="000080"/>
            </w:tcBorders>
            <w:shd w:val="clear" w:color="auto" w:fill="auto"/>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0263</w:t>
            </w:r>
          </w:p>
        </w:tc>
        <w:tc>
          <w:tcPr>
            <w:tcW w:w="4788" w:type="dxa"/>
            <w:tcBorders>
              <w:top w:val="nil"/>
              <w:left w:val="nil"/>
              <w:bottom w:val="single" w:sz="4" w:space="0" w:color="C0C0C0"/>
              <w:right w:val="single" w:sz="4" w:space="0" w:color="000080"/>
            </w:tcBorders>
            <w:shd w:val="clear" w:color="auto" w:fill="auto"/>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Umjetnička, literarna i znanstvena djela</w:t>
            </w:r>
          </w:p>
        </w:tc>
        <w:tc>
          <w:tcPr>
            <w:tcW w:w="1023" w:type="dxa"/>
            <w:tcBorders>
              <w:top w:val="nil"/>
              <w:left w:val="nil"/>
              <w:bottom w:val="single" w:sz="4" w:space="0" w:color="C0C0C0"/>
              <w:right w:val="single" w:sz="4" w:space="0" w:color="000080"/>
            </w:tcBorders>
            <w:shd w:val="clear" w:color="auto" w:fill="auto"/>
            <w:hideMark/>
          </w:tcPr>
          <w:p w:rsidR="00D56145" w:rsidRPr="0003269C" w:rsidRDefault="00D56145" w:rsidP="003C0FE0">
            <w:pPr>
              <w:spacing w:after="0" w:line="240" w:lineRule="auto"/>
              <w:rPr>
                <w:rFonts w:ascii="Arial" w:eastAsia="Times New Roman" w:hAnsi="Arial" w:cs="Arial"/>
                <w:b/>
                <w:bCs/>
                <w:sz w:val="18"/>
                <w:szCs w:val="18"/>
                <w:lang w:eastAsia="hr-HR"/>
              </w:rPr>
            </w:pPr>
            <w:r w:rsidRPr="0003269C">
              <w:rPr>
                <w:rFonts w:ascii="Arial" w:eastAsia="Times New Roman" w:hAnsi="Arial" w:cs="Arial"/>
                <w:b/>
                <w:bCs/>
                <w:sz w:val="18"/>
                <w:szCs w:val="18"/>
                <w:lang w:eastAsia="hr-HR"/>
              </w:rPr>
              <w:t>0263</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 </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 </w:t>
            </w:r>
          </w:p>
        </w:tc>
        <w:tc>
          <w:tcPr>
            <w:tcW w:w="782" w:type="dxa"/>
            <w:tcBorders>
              <w:top w:val="nil"/>
              <w:left w:val="nil"/>
              <w:bottom w:val="single" w:sz="4" w:space="0" w:color="C0C0C0"/>
              <w:right w:val="single" w:sz="4" w:space="0" w:color="00000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w:t>
            </w:r>
          </w:p>
        </w:tc>
      </w:tr>
      <w:tr w:rsidR="00D56145" w:rsidRPr="0003269C" w:rsidTr="00594885">
        <w:trPr>
          <w:trHeight w:val="207"/>
        </w:trPr>
        <w:tc>
          <w:tcPr>
            <w:tcW w:w="1023" w:type="dxa"/>
            <w:tcBorders>
              <w:top w:val="nil"/>
              <w:left w:val="single" w:sz="4" w:space="0" w:color="000000"/>
              <w:bottom w:val="single" w:sz="4" w:space="0" w:color="C0C0C0"/>
              <w:right w:val="single" w:sz="4" w:space="0" w:color="000080"/>
            </w:tcBorders>
            <w:shd w:val="clear" w:color="auto" w:fill="auto"/>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0264</w:t>
            </w:r>
          </w:p>
        </w:tc>
        <w:tc>
          <w:tcPr>
            <w:tcW w:w="4788" w:type="dxa"/>
            <w:tcBorders>
              <w:top w:val="nil"/>
              <w:left w:val="nil"/>
              <w:bottom w:val="single" w:sz="4" w:space="0" w:color="C0C0C0"/>
              <w:right w:val="single" w:sz="4" w:space="0" w:color="000080"/>
            </w:tcBorders>
            <w:shd w:val="clear" w:color="auto" w:fill="auto"/>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Ostala nematerijalna proizvedena imovina</w:t>
            </w:r>
          </w:p>
        </w:tc>
        <w:tc>
          <w:tcPr>
            <w:tcW w:w="1023" w:type="dxa"/>
            <w:tcBorders>
              <w:top w:val="nil"/>
              <w:left w:val="nil"/>
              <w:bottom w:val="single" w:sz="4" w:space="0" w:color="C0C0C0"/>
              <w:right w:val="single" w:sz="4" w:space="0" w:color="000080"/>
            </w:tcBorders>
            <w:shd w:val="clear" w:color="auto" w:fill="auto"/>
            <w:hideMark/>
          </w:tcPr>
          <w:p w:rsidR="00D56145" w:rsidRPr="0003269C" w:rsidRDefault="00D56145" w:rsidP="003C0FE0">
            <w:pPr>
              <w:spacing w:after="0" w:line="240" w:lineRule="auto"/>
              <w:rPr>
                <w:rFonts w:ascii="Arial" w:eastAsia="Times New Roman" w:hAnsi="Arial" w:cs="Arial"/>
                <w:b/>
                <w:bCs/>
                <w:sz w:val="18"/>
                <w:szCs w:val="18"/>
                <w:lang w:eastAsia="hr-HR"/>
              </w:rPr>
            </w:pPr>
            <w:r w:rsidRPr="0003269C">
              <w:rPr>
                <w:rFonts w:ascii="Arial" w:eastAsia="Times New Roman" w:hAnsi="Arial" w:cs="Arial"/>
                <w:b/>
                <w:bCs/>
                <w:sz w:val="18"/>
                <w:szCs w:val="18"/>
                <w:lang w:eastAsia="hr-HR"/>
              </w:rPr>
              <w:t>0264</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1.891.223,00</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1.891.223,01</w:t>
            </w:r>
          </w:p>
        </w:tc>
        <w:tc>
          <w:tcPr>
            <w:tcW w:w="782" w:type="dxa"/>
            <w:tcBorders>
              <w:top w:val="nil"/>
              <w:left w:val="nil"/>
              <w:bottom w:val="single" w:sz="4" w:space="0" w:color="C0C0C0"/>
              <w:right w:val="single" w:sz="4" w:space="0" w:color="00000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100,0</w:t>
            </w:r>
          </w:p>
        </w:tc>
      </w:tr>
      <w:tr w:rsidR="00D56145" w:rsidRPr="0003269C" w:rsidTr="00594885">
        <w:trPr>
          <w:trHeight w:val="207"/>
        </w:trPr>
        <w:tc>
          <w:tcPr>
            <w:tcW w:w="1023" w:type="dxa"/>
            <w:tcBorders>
              <w:top w:val="nil"/>
              <w:left w:val="single" w:sz="4" w:space="0" w:color="000000"/>
              <w:bottom w:val="single" w:sz="4" w:space="0" w:color="C0C0C0"/>
              <w:right w:val="single" w:sz="4" w:space="0" w:color="000080"/>
            </w:tcBorders>
            <w:shd w:val="clear" w:color="auto" w:fill="auto"/>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02926</w:t>
            </w:r>
          </w:p>
        </w:tc>
        <w:tc>
          <w:tcPr>
            <w:tcW w:w="4788" w:type="dxa"/>
            <w:tcBorders>
              <w:top w:val="nil"/>
              <w:left w:val="nil"/>
              <w:bottom w:val="single" w:sz="4" w:space="0" w:color="C0C0C0"/>
              <w:right w:val="single" w:sz="4" w:space="0" w:color="000080"/>
            </w:tcBorders>
            <w:shd w:val="clear" w:color="auto" w:fill="auto"/>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Ispravak vrijednosti nematerijalne proizvedene imovine</w:t>
            </w:r>
          </w:p>
        </w:tc>
        <w:tc>
          <w:tcPr>
            <w:tcW w:w="1023" w:type="dxa"/>
            <w:tcBorders>
              <w:top w:val="nil"/>
              <w:left w:val="nil"/>
              <w:bottom w:val="single" w:sz="4" w:space="0" w:color="C0C0C0"/>
              <w:right w:val="single" w:sz="4" w:space="0" w:color="000080"/>
            </w:tcBorders>
            <w:shd w:val="clear" w:color="auto" w:fill="auto"/>
            <w:hideMark/>
          </w:tcPr>
          <w:p w:rsidR="00D56145" w:rsidRPr="0003269C" w:rsidRDefault="00D56145" w:rsidP="003C0FE0">
            <w:pPr>
              <w:spacing w:after="0" w:line="240" w:lineRule="auto"/>
              <w:rPr>
                <w:rFonts w:ascii="Arial" w:eastAsia="Times New Roman" w:hAnsi="Arial" w:cs="Arial"/>
                <w:b/>
                <w:bCs/>
                <w:sz w:val="18"/>
                <w:szCs w:val="18"/>
                <w:lang w:eastAsia="hr-HR"/>
              </w:rPr>
            </w:pPr>
            <w:r w:rsidRPr="0003269C">
              <w:rPr>
                <w:rFonts w:ascii="Arial" w:eastAsia="Times New Roman" w:hAnsi="Arial" w:cs="Arial"/>
                <w:b/>
                <w:bCs/>
                <w:sz w:val="18"/>
                <w:szCs w:val="18"/>
                <w:lang w:eastAsia="hr-HR"/>
              </w:rPr>
              <w:t>02926</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3.122.773,00</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3.206.397,63</w:t>
            </w:r>
          </w:p>
        </w:tc>
        <w:tc>
          <w:tcPr>
            <w:tcW w:w="782" w:type="dxa"/>
            <w:tcBorders>
              <w:top w:val="nil"/>
              <w:left w:val="nil"/>
              <w:bottom w:val="single" w:sz="4" w:space="0" w:color="C0C0C0"/>
              <w:right w:val="single" w:sz="4" w:space="0" w:color="00000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102,7</w:t>
            </w:r>
          </w:p>
        </w:tc>
      </w:tr>
      <w:tr w:rsidR="00D56145" w:rsidRPr="0003269C" w:rsidTr="00594885">
        <w:trPr>
          <w:trHeight w:val="207"/>
        </w:trPr>
        <w:tc>
          <w:tcPr>
            <w:tcW w:w="1023" w:type="dxa"/>
            <w:tcBorders>
              <w:top w:val="nil"/>
              <w:left w:val="single" w:sz="4" w:space="0" w:color="000000"/>
              <w:bottom w:val="single" w:sz="4" w:space="0" w:color="C0C0C0"/>
              <w:right w:val="single" w:sz="4" w:space="0" w:color="000080"/>
            </w:tcBorders>
            <w:shd w:val="clear" w:color="auto" w:fill="auto"/>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03</w:t>
            </w:r>
          </w:p>
        </w:tc>
        <w:tc>
          <w:tcPr>
            <w:tcW w:w="4788" w:type="dxa"/>
            <w:tcBorders>
              <w:top w:val="nil"/>
              <w:left w:val="nil"/>
              <w:bottom w:val="single" w:sz="4" w:space="0" w:color="C0C0C0"/>
              <w:right w:val="single" w:sz="4" w:space="0" w:color="000080"/>
            </w:tcBorders>
            <w:shd w:val="clear" w:color="auto" w:fill="auto"/>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Plemeniti metali i ostale pohranjene vrijednosti</w:t>
            </w:r>
          </w:p>
        </w:tc>
        <w:tc>
          <w:tcPr>
            <w:tcW w:w="1023" w:type="dxa"/>
            <w:tcBorders>
              <w:top w:val="nil"/>
              <w:left w:val="nil"/>
              <w:bottom w:val="single" w:sz="4" w:space="0" w:color="C0C0C0"/>
              <w:right w:val="single" w:sz="4" w:space="0" w:color="000080"/>
            </w:tcBorders>
            <w:shd w:val="clear" w:color="auto" w:fill="auto"/>
            <w:hideMark/>
          </w:tcPr>
          <w:p w:rsidR="00D56145" w:rsidRPr="0003269C" w:rsidRDefault="00D56145" w:rsidP="003C0FE0">
            <w:pPr>
              <w:spacing w:after="0" w:line="240" w:lineRule="auto"/>
              <w:rPr>
                <w:rFonts w:ascii="Arial" w:eastAsia="Times New Roman" w:hAnsi="Arial" w:cs="Arial"/>
                <w:b/>
                <w:bCs/>
                <w:sz w:val="18"/>
                <w:szCs w:val="18"/>
                <w:lang w:eastAsia="hr-HR"/>
              </w:rPr>
            </w:pPr>
            <w:r w:rsidRPr="0003269C">
              <w:rPr>
                <w:rFonts w:ascii="Arial" w:eastAsia="Times New Roman" w:hAnsi="Arial" w:cs="Arial"/>
                <w:b/>
                <w:bCs/>
                <w:sz w:val="18"/>
                <w:szCs w:val="18"/>
                <w:lang w:eastAsia="hr-HR"/>
              </w:rPr>
              <w:t>03</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 </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 </w:t>
            </w:r>
          </w:p>
        </w:tc>
        <w:tc>
          <w:tcPr>
            <w:tcW w:w="782" w:type="dxa"/>
            <w:tcBorders>
              <w:top w:val="nil"/>
              <w:left w:val="nil"/>
              <w:bottom w:val="single" w:sz="4" w:space="0" w:color="C0C0C0"/>
              <w:right w:val="single" w:sz="4" w:space="0" w:color="00000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w:t>
            </w:r>
          </w:p>
        </w:tc>
      </w:tr>
      <w:tr w:rsidR="00D56145" w:rsidRPr="0003269C" w:rsidTr="00594885">
        <w:trPr>
          <w:trHeight w:val="207"/>
        </w:trPr>
        <w:tc>
          <w:tcPr>
            <w:tcW w:w="1023" w:type="dxa"/>
            <w:tcBorders>
              <w:top w:val="nil"/>
              <w:left w:val="single" w:sz="4" w:space="0" w:color="000000"/>
              <w:bottom w:val="single" w:sz="4" w:space="0" w:color="C0C0C0"/>
              <w:right w:val="single" w:sz="4" w:space="0" w:color="000080"/>
            </w:tcBorders>
            <w:shd w:val="clear" w:color="auto" w:fill="auto"/>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04</w:t>
            </w:r>
          </w:p>
        </w:tc>
        <w:tc>
          <w:tcPr>
            <w:tcW w:w="4788" w:type="dxa"/>
            <w:tcBorders>
              <w:top w:val="nil"/>
              <w:left w:val="nil"/>
              <w:bottom w:val="single" w:sz="4" w:space="0" w:color="C0C0C0"/>
              <w:right w:val="single" w:sz="4" w:space="0" w:color="000080"/>
            </w:tcBorders>
            <w:shd w:val="clear" w:color="auto" w:fill="auto"/>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Sitni inventar i auto gume (šifre 041+042-049)</w:t>
            </w:r>
          </w:p>
        </w:tc>
        <w:tc>
          <w:tcPr>
            <w:tcW w:w="1023" w:type="dxa"/>
            <w:tcBorders>
              <w:top w:val="nil"/>
              <w:left w:val="nil"/>
              <w:bottom w:val="single" w:sz="4" w:space="0" w:color="C0C0C0"/>
              <w:right w:val="single" w:sz="4" w:space="0" w:color="000080"/>
            </w:tcBorders>
            <w:shd w:val="clear" w:color="auto" w:fill="auto"/>
            <w:hideMark/>
          </w:tcPr>
          <w:p w:rsidR="00D56145" w:rsidRPr="0003269C" w:rsidRDefault="00D56145" w:rsidP="003C0FE0">
            <w:pPr>
              <w:spacing w:after="0" w:line="240" w:lineRule="auto"/>
              <w:rPr>
                <w:rFonts w:ascii="Arial" w:eastAsia="Times New Roman" w:hAnsi="Arial" w:cs="Arial"/>
                <w:b/>
                <w:bCs/>
                <w:sz w:val="18"/>
                <w:szCs w:val="18"/>
                <w:lang w:eastAsia="hr-HR"/>
              </w:rPr>
            </w:pPr>
            <w:r w:rsidRPr="0003269C">
              <w:rPr>
                <w:rFonts w:ascii="Arial" w:eastAsia="Times New Roman" w:hAnsi="Arial" w:cs="Arial"/>
                <w:b/>
                <w:bCs/>
                <w:sz w:val="18"/>
                <w:szCs w:val="18"/>
                <w:lang w:eastAsia="hr-HR"/>
              </w:rPr>
              <w:t>04</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b/>
                <w:bCs/>
                <w:color w:val="002060"/>
                <w:sz w:val="16"/>
                <w:szCs w:val="16"/>
                <w:lang w:eastAsia="hr-HR"/>
              </w:rPr>
            </w:pPr>
            <w:r w:rsidRPr="0003269C">
              <w:rPr>
                <w:rFonts w:ascii="Arial" w:eastAsia="Times New Roman" w:hAnsi="Arial" w:cs="Arial"/>
                <w:b/>
                <w:bCs/>
                <w:color w:val="002060"/>
                <w:sz w:val="16"/>
                <w:szCs w:val="16"/>
                <w:lang w:eastAsia="hr-HR"/>
              </w:rPr>
              <w:t>83.166,00</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b/>
                <w:bCs/>
                <w:color w:val="002060"/>
                <w:sz w:val="16"/>
                <w:szCs w:val="16"/>
                <w:lang w:eastAsia="hr-HR"/>
              </w:rPr>
            </w:pPr>
            <w:r w:rsidRPr="0003269C">
              <w:rPr>
                <w:rFonts w:ascii="Arial" w:eastAsia="Times New Roman" w:hAnsi="Arial" w:cs="Arial"/>
                <w:b/>
                <w:bCs/>
                <w:color w:val="002060"/>
                <w:sz w:val="16"/>
                <w:szCs w:val="16"/>
                <w:lang w:eastAsia="hr-HR"/>
              </w:rPr>
              <w:t>87.473,94</w:t>
            </w:r>
          </w:p>
        </w:tc>
        <w:tc>
          <w:tcPr>
            <w:tcW w:w="782" w:type="dxa"/>
            <w:tcBorders>
              <w:top w:val="nil"/>
              <w:left w:val="nil"/>
              <w:bottom w:val="single" w:sz="4" w:space="0" w:color="C0C0C0"/>
              <w:right w:val="single" w:sz="4" w:space="0" w:color="00000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105,2</w:t>
            </w:r>
          </w:p>
        </w:tc>
      </w:tr>
      <w:tr w:rsidR="00D56145" w:rsidRPr="0003269C" w:rsidTr="00594885">
        <w:trPr>
          <w:trHeight w:val="207"/>
        </w:trPr>
        <w:tc>
          <w:tcPr>
            <w:tcW w:w="1023" w:type="dxa"/>
            <w:tcBorders>
              <w:top w:val="nil"/>
              <w:left w:val="single" w:sz="4" w:space="0" w:color="000000"/>
              <w:bottom w:val="single" w:sz="4" w:space="0" w:color="C0C0C0"/>
              <w:right w:val="single" w:sz="4" w:space="0" w:color="000080"/>
            </w:tcBorders>
            <w:shd w:val="clear" w:color="auto" w:fill="auto"/>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041</w:t>
            </w:r>
          </w:p>
        </w:tc>
        <w:tc>
          <w:tcPr>
            <w:tcW w:w="4788" w:type="dxa"/>
            <w:tcBorders>
              <w:top w:val="nil"/>
              <w:left w:val="nil"/>
              <w:bottom w:val="single" w:sz="4" w:space="0" w:color="C0C0C0"/>
              <w:right w:val="single" w:sz="4" w:space="0" w:color="000080"/>
            </w:tcBorders>
            <w:shd w:val="clear" w:color="auto" w:fill="auto"/>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Zalihe sitnog inventara i auto guma</w:t>
            </w:r>
          </w:p>
        </w:tc>
        <w:tc>
          <w:tcPr>
            <w:tcW w:w="1023" w:type="dxa"/>
            <w:tcBorders>
              <w:top w:val="nil"/>
              <w:left w:val="nil"/>
              <w:bottom w:val="single" w:sz="4" w:space="0" w:color="C0C0C0"/>
              <w:right w:val="single" w:sz="4" w:space="0" w:color="000080"/>
            </w:tcBorders>
            <w:shd w:val="clear" w:color="auto" w:fill="auto"/>
            <w:hideMark/>
          </w:tcPr>
          <w:p w:rsidR="00D56145" w:rsidRPr="0003269C" w:rsidRDefault="00D56145" w:rsidP="003C0FE0">
            <w:pPr>
              <w:spacing w:after="0" w:line="240" w:lineRule="auto"/>
              <w:rPr>
                <w:rFonts w:ascii="Arial" w:eastAsia="Times New Roman" w:hAnsi="Arial" w:cs="Arial"/>
                <w:b/>
                <w:bCs/>
                <w:sz w:val="18"/>
                <w:szCs w:val="18"/>
                <w:lang w:eastAsia="hr-HR"/>
              </w:rPr>
            </w:pPr>
            <w:r w:rsidRPr="0003269C">
              <w:rPr>
                <w:rFonts w:ascii="Arial" w:eastAsia="Times New Roman" w:hAnsi="Arial" w:cs="Arial"/>
                <w:b/>
                <w:bCs/>
                <w:sz w:val="18"/>
                <w:szCs w:val="18"/>
                <w:lang w:eastAsia="hr-HR"/>
              </w:rPr>
              <w:t>041</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72.162,00</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76.469,94</w:t>
            </w:r>
          </w:p>
        </w:tc>
        <w:tc>
          <w:tcPr>
            <w:tcW w:w="782" w:type="dxa"/>
            <w:tcBorders>
              <w:top w:val="nil"/>
              <w:left w:val="nil"/>
              <w:bottom w:val="single" w:sz="4" w:space="0" w:color="C0C0C0"/>
              <w:right w:val="single" w:sz="4" w:space="0" w:color="00000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106,0</w:t>
            </w:r>
          </w:p>
        </w:tc>
      </w:tr>
      <w:tr w:rsidR="00D56145" w:rsidRPr="0003269C" w:rsidTr="00594885">
        <w:trPr>
          <w:trHeight w:val="207"/>
        </w:trPr>
        <w:tc>
          <w:tcPr>
            <w:tcW w:w="1023" w:type="dxa"/>
            <w:tcBorders>
              <w:top w:val="nil"/>
              <w:left w:val="single" w:sz="4" w:space="0" w:color="000000"/>
              <w:bottom w:val="single" w:sz="4" w:space="0" w:color="C0C0C0"/>
              <w:right w:val="single" w:sz="4" w:space="0" w:color="000080"/>
            </w:tcBorders>
            <w:shd w:val="clear" w:color="auto" w:fill="auto"/>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042</w:t>
            </w:r>
          </w:p>
        </w:tc>
        <w:tc>
          <w:tcPr>
            <w:tcW w:w="4788" w:type="dxa"/>
            <w:tcBorders>
              <w:top w:val="nil"/>
              <w:left w:val="nil"/>
              <w:bottom w:val="single" w:sz="4" w:space="0" w:color="C0C0C0"/>
              <w:right w:val="single" w:sz="4" w:space="0" w:color="000080"/>
            </w:tcBorders>
            <w:shd w:val="clear" w:color="auto" w:fill="auto"/>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Sitni inventar i auto gume u upotrebi</w:t>
            </w:r>
          </w:p>
        </w:tc>
        <w:tc>
          <w:tcPr>
            <w:tcW w:w="1023" w:type="dxa"/>
            <w:tcBorders>
              <w:top w:val="nil"/>
              <w:left w:val="nil"/>
              <w:bottom w:val="single" w:sz="4" w:space="0" w:color="C0C0C0"/>
              <w:right w:val="single" w:sz="4" w:space="0" w:color="000080"/>
            </w:tcBorders>
            <w:shd w:val="clear" w:color="auto" w:fill="auto"/>
            <w:hideMark/>
          </w:tcPr>
          <w:p w:rsidR="00D56145" w:rsidRPr="0003269C" w:rsidRDefault="00D56145" w:rsidP="003C0FE0">
            <w:pPr>
              <w:spacing w:after="0" w:line="240" w:lineRule="auto"/>
              <w:rPr>
                <w:rFonts w:ascii="Arial" w:eastAsia="Times New Roman" w:hAnsi="Arial" w:cs="Arial"/>
                <w:b/>
                <w:bCs/>
                <w:sz w:val="18"/>
                <w:szCs w:val="18"/>
                <w:lang w:eastAsia="hr-HR"/>
              </w:rPr>
            </w:pPr>
            <w:r w:rsidRPr="0003269C">
              <w:rPr>
                <w:rFonts w:ascii="Arial" w:eastAsia="Times New Roman" w:hAnsi="Arial" w:cs="Arial"/>
                <w:b/>
                <w:bCs/>
                <w:sz w:val="18"/>
                <w:szCs w:val="18"/>
                <w:lang w:eastAsia="hr-HR"/>
              </w:rPr>
              <w:t>042</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1.292.764,00</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1.233.046,93</w:t>
            </w:r>
          </w:p>
        </w:tc>
        <w:tc>
          <w:tcPr>
            <w:tcW w:w="782" w:type="dxa"/>
            <w:tcBorders>
              <w:top w:val="nil"/>
              <w:left w:val="nil"/>
              <w:bottom w:val="single" w:sz="4" w:space="0" w:color="C0C0C0"/>
              <w:right w:val="single" w:sz="4" w:space="0" w:color="00000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95,4</w:t>
            </w:r>
          </w:p>
        </w:tc>
      </w:tr>
      <w:tr w:rsidR="00D56145" w:rsidRPr="0003269C" w:rsidTr="00594885">
        <w:trPr>
          <w:trHeight w:val="207"/>
        </w:trPr>
        <w:tc>
          <w:tcPr>
            <w:tcW w:w="1023" w:type="dxa"/>
            <w:tcBorders>
              <w:top w:val="nil"/>
              <w:left w:val="single" w:sz="4" w:space="0" w:color="000000"/>
              <w:bottom w:val="single" w:sz="4" w:space="0" w:color="C0C0C0"/>
              <w:right w:val="single" w:sz="4" w:space="0" w:color="000080"/>
            </w:tcBorders>
            <w:shd w:val="clear" w:color="auto" w:fill="auto"/>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049</w:t>
            </w:r>
          </w:p>
        </w:tc>
        <w:tc>
          <w:tcPr>
            <w:tcW w:w="4788" w:type="dxa"/>
            <w:tcBorders>
              <w:top w:val="nil"/>
              <w:left w:val="nil"/>
              <w:bottom w:val="single" w:sz="4" w:space="0" w:color="C0C0C0"/>
              <w:right w:val="single" w:sz="4" w:space="0" w:color="000080"/>
            </w:tcBorders>
            <w:shd w:val="clear" w:color="auto" w:fill="auto"/>
            <w:vAlign w:val="center"/>
            <w:hideMark/>
          </w:tcPr>
          <w:p w:rsidR="00D56145" w:rsidRPr="0003269C" w:rsidRDefault="00D56145" w:rsidP="003C0FE0">
            <w:pPr>
              <w:spacing w:after="0" w:line="240" w:lineRule="auto"/>
              <w:rPr>
                <w:rFonts w:ascii="Arial" w:eastAsia="Times New Roman" w:hAnsi="Arial" w:cs="Arial"/>
                <w:sz w:val="18"/>
                <w:szCs w:val="18"/>
                <w:lang w:eastAsia="hr-HR"/>
              </w:rPr>
            </w:pPr>
            <w:r w:rsidRPr="0003269C">
              <w:rPr>
                <w:rFonts w:ascii="Arial" w:eastAsia="Times New Roman" w:hAnsi="Arial" w:cs="Arial"/>
                <w:sz w:val="18"/>
                <w:szCs w:val="18"/>
                <w:lang w:eastAsia="hr-HR"/>
              </w:rPr>
              <w:t>Ispravak vrijednosti sitnog inventara</w:t>
            </w:r>
          </w:p>
        </w:tc>
        <w:tc>
          <w:tcPr>
            <w:tcW w:w="1023" w:type="dxa"/>
            <w:tcBorders>
              <w:top w:val="nil"/>
              <w:left w:val="nil"/>
              <w:bottom w:val="single" w:sz="4" w:space="0" w:color="C0C0C0"/>
              <w:right w:val="single" w:sz="4" w:space="0" w:color="000080"/>
            </w:tcBorders>
            <w:shd w:val="clear" w:color="auto" w:fill="auto"/>
            <w:hideMark/>
          </w:tcPr>
          <w:p w:rsidR="00D56145" w:rsidRPr="0003269C" w:rsidRDefault="00D56145" w:rsidP="003C0FE0">
            <w:pPr>
              <w:spacing w:after="0" w:line="240" w:lineRule="auto"/>
              <w:rPr>
                <w:rFonts w:ascii="Arial" w:eastAsia="Times New Roman" w:hAnsi="Arial" w:cs="Arial"/>
                <w:b/>
                <w:bCs/>
                <w:sz w:val="18"/>
                <w:szCs w:val="18"/>
                <w:lang w:eastAsia="hr-HR"/>
              </w:rPr>
            </w:pPr>
            <w:r w:rsidRPr="0003269C">
              <w:rPr>
                <w:rFonts w:ascii="Arial" w:eastAsia="Times New Roman" w:hAnsi="Arial" w:cs="Arial"/>
                <w:b/>
                <w:bCs/>
                <w:sz w:val="18"/>
                <w:szCs w:val="18"/>
                <w:lang w:eastAsia="hr-HR"/>
              </w:rPr>
              <w:t>049</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1.281.760,00</w:t>
            </w:r>
          </w:p>
        </w:tc>
        <w:tc>
          <w:tcPr>
            <w:tcW w:w="1176" w:type="dxa"/>
            <w:tcBorders>
              <w:top w:val="nil"/>
              <w:left w:val="nil"/>
              <w:bottom w:val="single" w:sz="4" w:space="0" w:color="C0C0C0"/>
              <w:right w:val="single" w:sz="4" w:space="0" w:color="00008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1.222.042,93</w:t>
            </w:r>
          </w:p>
        </w:tc>
        <w:tc>
          <w:tcPr>
            <w:tcW w:w="782" w:type="dxa"/>
            <w:tcBorders>
              <w:top w:val="nil"/>
              <w:left w:val="nil"/>
              <w:bottom w:val="single" w:sz="4" w:space="0" w:color="C0C0C0"/>
              <w:right w:val="single" w:sz="4" w:space="0" w:color="000000"/>
            </w:tcBorders>
            <w:shd w:val="clear" w:color="auto" w:fill="auto"/>
            <w:noWrap/>
            <w:vAlign w:val="center"/>
            <w:hideMark/>
          </w:tcPr>
          <w:p w:rsidR="00D56145" w:rsidRPr="0003269C" w:rsidRDefault="00D56145" w:rsidP="003C0FE0">
            <w:pPr>
              <w:spacing w:after="0" w:line="240" w:lineRule="auto"/>
              <w:jc w:val="right"/>
              <w:rPr>
                <w:rFonts w:ascii="Arial" w:eastAsia="Times New Roman" w:hAnsi="Arial" w:cs="Arial"/>
                <w:sz w:val="16"/>
                <w:szCs w:val="16"/>
                <w:lang w:eastAsia="hr-HR"/>
              </w:rPr>
            </w:pPr>
            <w:r w:rsidRPr="0003269C">
              <w:rPr>
                <w:rFonts w:ascii="Arial" w:eastAsia="Times New Roman" w:hAnsi="Arial" w:cs="Arial"/>
                <w:sz w:val="16"/>
                <w:szCs w:val="16"/>
                <w:lang w:eastAsia="hr-HR"/>
              </w:rPr>
              <w:t>95,3</w:t>
            </w:r>
          </w:p>
        </w:tc>
      </w:tr>
    </w:tbl>
    <w:p w:rsidR="00D56145" w:rsidRPr="00840E7A" w:rsidRDefault="00D56145" w:rsidP="00D56145">
      <w:pPr>
        <w:rPr>
          <w:sz w:val="20"/>
        </w:rPr>
      </w:pPr>
      <w:r w:rsidRPr="00840E7A">
        <w:rPr>
          <w:sz w:val="20"/>
        </w:rPr>
        <w:t>IZVOR: ISJEČAK IZ BILANCE NA DA</w:t>
      </w:r>
      <w:r>
        <w:rPr>
          <w:sz w:val="20"/>
        </w:rPr>
        <w:t>N</w:t>
      </w:r>
      <w:r w:rsidRPr="00840E7A">
        <w:rPr>
          <w:sz w:val="20"/>
        </w:rPr>
        <w:t xml:space="preserve"> 31.12.202</w:t>
      </w:r>
      <w:r>
        <w:rPr>
          <w:sz w:val="20"/>
        </w:rPr>
        <w:t>2.</w:t>
      </w:r>
    </w:p>
    <w:p w:rsidR="00D56145" w:rsidRPr="00CA47BD" w:rsidRDefault="00D56145" w:rsidP="00CA47BD">
      <w:pPr>
        <w:jc w:val="both"/>
        <w:rPr>
          <w:szCs w:val="24"/>
        </w:rPr>
      </w:pPr>
      <w:r w:rsidRPr="00CA47BD">
        <w:rPr>
          <w:szCs w:val="24"/>
        </w:rPr>
        <w:t>Povećava se ulaganje u računalne programe za 3,9% zbog nadogradnje programa za laboratorijski informacijski sustav. Nabava se financirala iz sredstava državnog proračuna, odnosno, Ministarstva zdravstva</w:t>
      </w:r>
      <w:r w:rsidR="00A81F82" w:rsidRPr="00CA47BD">
        <w:rPr>
          <w:szCs w:val="24"/>
        </w:rPr>
        <w:t xml:space="preserve"> te dio iz vlastitih sredstava Ustanove</w:t>
      </w:r>
      <w:r w:rsidRPr="00CA47BD">
        <w:rPr>
          <w:szCs w:val="24"/>
        </w:rPr>
        <w:t xml:space="preserve">. U promatranom razdoblju je smanjen ispravak vrijednosti sitnog inventara za 4,7%. </w:t>
      </w:r>
    </w:p>
    <w:p w:rsidR="00D56145" w:rsidRPr="00313E89" w:rsidRDefault="00D56145" w:rsidP="00D56145">
      <w:pPr>
        <w:pStyle w:val="Odlomakpopisa"/>
        <w:numPr>
          <w:ilvl w:val="0"/>
          <w:numId w:val="2"/>
        </w:numPr>
        <w:jc w:val="both"/>
        <w:rPr>
          <w:sz w:val="20"/>
        </w:rPr>
      </w:pPr>
      <w:r>
        <w:rPr>
          <w:b/>
          <w:bCs/>
        </w:rPr>
        <w:t>DUGOTRAJNA NEFINANCIJSKA IMOVINA</w:t>
      </w:r>
    </w:p>
    <w:tbl>
      <w:tblPr>
        <w:tblW w:w="9722" w:type="dxa"/>
        <w:tblInd w:w="93" w:type="dxa"/>
        <w:tblLook w:val="04A0" w:firstRow="1" w:lastRow="0" w:firstColumn="1" w:lastColumn="0" w:noHBand="0" w:noVBand="1"/>
      </w:tblPr>
      <w:tblGrid>
        <w:gridCol w:w="990"/>
        <w:gridCol w:w="4594"/>
        <w:gridCol w:w="997"/>
        <w:gridCol w:w="1146"/>
        <w:gridCol w:w="1146"/>
        <w:gridCol w:w="849"/>
      </w:tblGrid>
      <w:tr w:rsidR="00D56145" w:rsidRPr="00313E89" w:rsidTr="003C0FE0">
        <w:trPr>
          <w:trHeight w:val="812"/>
        </w:trPr>
        <w:tc>
          <w:tcPr>
            <w:tcW w:w="990" w:type="dxa"/>
            <w:tcBorders>
              <w:top w:val="single" w:sz="4" w:space="0" w:color="000000"/>
              <w:left w:val="single" w:sz="4" w:space="0" w:color="000000"/>
              <w:bottom w:val="single" w:sz="4" w:space="0" w:color="000000"/>
              <w:right w:val="single" w:sz="4" w:space="0" w:color="000080"/>
            </w:tcBorders>
            <w:shd w:val="clear" w:color="auto" w:fill="auto"/>
            <w:vAlign w:val="center"/>
            <w:hideMark/>
          </w:tcPr>
          <w:p w:rsidR="00D56145" w:rsidRPr="00313E89" w:rsidRDefault="00D56145" w:rsidP="003C0FE0">
            <w:pPr>
              <w:spacing w:after="0" w:line="240" w:lineRule="auto"/>
              <w:jc w:val="center"/>
              <w:rPr>
                <w:rFonts w:ascii="Arial" w:eastAsia="Times New Roman" w:hAnsi="Arial" w:cs="Arial"/>
                <w:b/>
                <w:bCs/>
                <w:sz w:val="18"/>
                <w:szCs w:val="18"/>
                <w:lang w:eastAsia="hr-HR"/>
              </w:rPr>
            </w:pPr>
            <w:r w:rsidRPr="00313E89">
              <w:rPr>
                <w:rFonts w:ascii="Arial" w:eastAsia="Times New Roman" w:hAnsi="Arial" w:cs="Arial"/>
                <w:b/>
                <w:bCs/>
                <w:sz w:val="18"/>
                <w:szCs w:val="18"/>
                <w:lang w:eastAsia="hr-HR"/>
              </w:rPr>
              <w:t xml:space="preserve">Račun iz </w:t>
            </w:r>
            <w:proofErr w:type="spellStart"/>
            <w:r w:rsidRPr="00313E89">
              <w:rPr>
                <w:rFonts w:ascii="Arial" w:eastAsia="Times New Roman" w:hAnsi="Arial" w:cs="Arial"/>
                <w:b/>
                <w:bCs/>
                <w:sz w:val="18"/>
                <w:szCs w:val="18"/>
                <w:lang w:eastAsia="hr-HR"/>
              </w:rPr>
              <w:t>Rač</w:t>
            </w:r>
            <w:proofErr w:type="spellEnd"/>
            <w:r w:rsidRPr="00313E89">
              <w:rPr>
                <w:rFonts w:ascii="Arial" w:eastAsia="Times New Roman" w:hAnsi="Arial" w:cs="Arial"/>
                <w:b/>
                <w:bCs/>
                <w:sz w:val="18"/>
                <w:szCs w:val="18"/>
                <w:lang w:eastAsia="hr-HR"/>
              </w:rPr>
              <w:t>. plana</w:t>
            </w:r>
          </w:p>
        </w:tc>
        <w:tc>
          <w:tcPr>
            <w:tcW w:w="4594" w:type="dxa"/>
            <w:tcBorders>
              <w:top w:val="single" w:sz="4" w:space="0" w:color="000000"/>
              <w:left w:val="nil"/>
              <w:bottom w:val="single" w:sz="4" w:space="0" w:color="000000"/>
              <w:right w:val="single" w:sz="4" w:space="0" w:color="000080"/>
            </w:tcBorders>
            <w:shd w:val="clear" w:color="auto" w:fill="auto"/>
            <w:vAlign w:val="center"/>
            <w:hideMark/>
          </w:tcPr>
          <w:p w:rsidR="00D56145" w:rsidRPr="00313E89" w:rsidRDefault="00D56145" w:rsidP="003C0FE0">
            <w:pPr>
              <w:spacing w:after="0" w:line="240" w:lineRule="auto"/>
              <w:jc w:val="center"/>
              <w:rPr>
                <w:rFonts w:ascii="Arial" w:eastAsia="Times New Roman" w:hAnsi="Arial" w:cs="Arial"/>
                <w:b/>
                <w:bCs/>
                <w:sz w:val="18"/>
                <w:szCs w:val="18"/>
                <w:lang w:eastAsia="hr-HR"/>
              </w:rPr>
            </w:pPr>
            <w:r w:rsidRPr="00313E89">
              <w:rPr>
                <w:rFonts w:ascii="Arial" w:eastAsia="Times New Roman" w:hAnsi="Arial" w:cs="Arial"/>
                <w:b/>
                <w:bCs/>
                <w:sz w:val="18"/>
                <w:szCs w:val="18"/>
                <w:lang w:eastAsia="hr-HR"/>
              </w:rPr>
              <w:t>Opis stavke</w:t>
            </w:r>
          </w:p>
        </w:tc>
        <w:tc>
          <w:tcPr>
            <w:tcW w:w="997" w:type="dxa"/>
            <w:tcBorders>
              <w:top w:val="single" w:sz="4" w:space="0" w:color="000000"/>
              <w:left w:val="nil"/>
              <w:bottom w:val="nil"/>
              <w:right w:val="single" w:sz="4" w:space="0" w:color="000080"/>
            </w:tcBorders>
            <w:shd w:val="clear" w:color="auto" w:fill="auto"/>
            <w:vAlign w:val="center"/>
            <w:hideMark/>
          </w:tcPr>
          <w:p w:rsidR="00D56145" w:rsidRPr="00313E89" w:rsidRDefault="00D56145" w:rsidP="003C0FE0">
            <w:pPr>
              <w:spacing w:after="0" w:line="240" w:lineRule="auto"/>
              <w:jc w:val="center"/>
              <w:rPr>
                <w:rFonts w:ascii="Arial" w:eastAsia="Times New Roman" w:hAnsi="Arial" w:cs="Arial"/>
                <w:b/>
                <w:bCs/>
                <w:sz w:val="18"/>
                <w:szCs w:val="18"/>
                <w:lang w:eastAsia="hr-HR"/>
              </w:rPr>
            </w:pPr>
            <w:r w:rsidRPr="00313E89">
              <w:rPr>
                <w:rFonts w:ascii="Arial" w:eastAsia="Times New Roman" w:hAnsi="Arial" w:cs="Arial"/>
                <w:b/>
                <w:bCs/>
                <w:sz w:val="18"/>
                <w:szCs w:val="18"/>
                <w:lang w:eastAsia="hr-HR"/>
              </w:rPr>
              <w:t>Šifra</w:t>
            </w:r>
          </w:p>
        </w:tc>
        <w:tc>
          <w:tcPr>
            <w:tcW w:w="1146" w:type="dxa"/>
            <w:tcBorders>
              <w:top w:val="single" w:sz="4" w:space="0" w:color="000000"/>
              <w:left w:val="nil"/>
              <w:bottom w:val="single" w:sz="4" w:space="0" w:color="000000"/>
              <w:right w:val="single" w:sz="4" w:space="0" w:color="000080"/>
            </w:tcBorders>
            <w:shd w:val="clear" w:color="auto" w:fill="auto"/>
            <w:noWrap/>
            <w:vAlign w:val="center"/>
            <w:hideMark/>
          </w:tcPr>
          <w:p w:rsidR="00D56145" w:rsidRPr="00313E89" w:rsidRDefault="00D56145" w:rsidP="003C0FE0">
            <w:pPr>
              <w:spacing w:after="0" w:line="240" w:lineRule="auto"/>
              <w:jc w:val="center"/>
              <w:rPr>
                <w:rFonts w:ascii="Arial" w:eastAsia="Times New Roman" w:hAnsi="Arial" w:cs="Arial"/>
                <w:b/>
                <w:bCs/>
                <w:sz w:val="18"/>
                <w:szCs w:val="18"/>
                <w:lang w:eastAsia="hr-HR"/>
              </w:rPr>
            </w:pPr>
            <w:r w:rsidRPr="00313E89">
              <w:rPr>
                <w:rFonts w:ascii="Arial" w:eastAsia="Times New Roman" w:hAnsi="Arial" w:cs="Arial"/>
                <w:b/>
                <w:bCs/>
                <w:sz w:val="18"/>
                <w:szCs w:val="18"/>
                <w:lang w:eastAsia="hr-HR"/>
              </w:rPr>
              <w:t>Stanje 1. siječnja</w:t>
            </w:r>
          </w:p>
        </w:tc>
        <w:tc>
          <w:tcPr>
            <w:tcW w:w="1146" w:type="dxa"/>
            <w:tcBorders>
              <w:top w:val="single" w:sz="4" w:space="0" w:color="000000"/>
              <w:left w:val="nil"/>
              <w:bottom w:val="single" w:sz="4" w:space="0" w:color="000000"/>
              <w:right w:val="single" w:sz="4" w:space="0" w:color="000080"/>
            </w:tcBorders>
            <w:shd w:val="clear" w:color="auto" w:fill="auto"/>
            <w:vAlign w:val="center"/>
            <w:hideMark/>
          </w:tcPr>
          <w:p w:rsidR="00D56145" w:rsidRPr="00313E89" w:rsidRDefault="00D56145" w:rsidP="003C0FE0">
            <w:pPr>
              <w:spacing w:after="0" w:line="240" w:lineRule="auto"/>
              <w:jc w:val="center"/>
              <w:rPr>
                <w:rFonts w:ascii="Arial" w:eastAsia="Times New Roman" w:hAnsi="Arial" w:cs="Arial"/>
                <w:b/>
                <w:bCs/>
                <w:sz w:val="18"/>
                <w:szCs w:val="18"/>
                <w:lang w:eastAsia="hr-HR"/>
              </w:rPr>
            </w:pPr>
            <w:r w:rsidRPr="00313E89">
              <w:rPr>
                <w:rFonts w:ascii="Arial" w:eastAsia="Times New Roman" w:hAnsi="Arial" w:cs="Arial"/>
                <w:b/>
                <w:bCs/>
                <w:sz w:val="18"/>
                <w:szCs w:val="18"/>
                <w:lang w:eastAsia="hr-HR"/>
              </w:rPr>
              <w:t>Stanje 31. prosinca</w:t>
            </w:r>
          </w:p>
        </w:tc>
        <w:tc>
          <w:tcPr>
            <w:tcW w:w="849" w:type="dxa"/>
            <w:tcBorders>
              <w:top w:val="single" w:sz="4" w:space="0" w:color="000000"/>
              <w:left w:val="nil"/>
              <w:bottom w:val="single" w:sz="4" w:space="0" w:color="000000"/>
              <w:right w:val="single" w:sz="4" w:space="0" w:color="000000"/>
            </w:tcBorders>
            <w:shd w:val="clear" w:color="auto" w:fill="auto"/>
            <w:vAlign w:val="center"/>
            <w:hideMark/>
          </w:tcPr>
          <w:p w:rsidR="00D56145" w:rsidRPr="00313E89" w:rsidRDefault="00D56145" w:rsidP="003C0FE0">
            <w:pPr>
              <w:spacing w:after="0" w:line="240" w:lineRule="auto"/>
              <w:jc w:val="center"/>
              <w:rPr>
                <w:rFonts w:ascii="Arial" w:eastAsia="Times New Roman" w:hAnsi="Arial" w:cs="Arial"/>
                <w:b/>
                <w:bCs/>
                <w:sz w:val="18"/>
                <w:szCs w:val="18"/>
                <w:lang w:eastAsia="hr-HR"/>
              </w:rPr>
            </w:pPr>
            <w:r w:rsidRPr="00313E89">
              <w:rPr>
                <w:rFonts w:ascii="Arial" w:eastAsia="Times New Roman" w:hAnsi="Arial" w:cs="Arial"/>
                <w:b/>
                <w:bCs/>
                <w:sz w:val="18"/>
                <w:szCs w:val="18"/>
                <w:lang w:eastAsia="hr-HR"/>
              </w:rPr>
              <w:t>Indeks</w:t>
            </w:r>
            <w:r w:rsidRPr="00313E89">
              <w:rPr>
                <w:rFonts w:ascii="Arial" w:eastAsia="Times New Roman" w:hAnsi="Arial" w:cs="Arial"/>
                <w:b/>
                <w:bCs/>
                <w:sz w:val="18"/>
                <w:szCs w:val="18"/>
                <w:lang w:eastAsia="hr-HR"/>
              </w:rPr>
              <w:br/>
              <w:t>(5/4)</w:t>
            </w:r>
          </w:p>
        </w:tc>
      </w:tr>
      <w:tr w:rsidR="00D56145" w:rsidRPr="00313E89" w:rsidTr="003C0FE0">
        <w:trPr>
          <w:trHeight w:val="203"/>
        </w:trPr>
        <w:tc>
          <w:tcPr>
            <w:tcW w:w="990" w:type="dxa"/>
            <w:tcBorders>
              <w:top w:val="nil"/>
              <w:left w:val="single" w:sz="4" w:space="0" w:color="000000"/>
              <w:bottom w:val="nil"/>
              <w:right w:val="single" w:sz="4" w:space="0" w:color="000080"/>
            </w:tcBorders>
            <w:shd w:val="clear" w:color="000000" w:fill="FFFFCC"/>
            <w:vAlign w:val="center"/>
            <w:hideMark/>
          </w:tcPr>
          <w:p w:rsidR="00D56145" w:rsidRPr="00313E89" w:rsidRDefault="00D56145" w:rsidP="003C0FE0">
            <w:pPr>
              <w:spacing w:after="0" w:line="240" w:lineRule="auto"/>
              <w:jc w:val="center"/>
              <w:rPr>
                <w:rFonts w:ascii="Arial" w:eastAsia="Times New Roman" w:hAnsi="Arial" w:cs="Arial"/>
                <w:b/>
                <w:bCs/>
                <w:color w:val="000080"/>
                <w:sz w:val="18"/>
                <w:szCs w:val="18"/>
                <w:lang w:eastAsia="hr-HR"/>
              </w:rPr>
            </w:pPr>
            <w:r w:rsidRPr="00313E89">
              <w:rPr>
                <w:rFonts w:ascii="Arial" w:eastAsia="Times New Roman" w:hAnsi="Arial" w:cs="Arial"/>
                <w:b/>
                <w:bCs/>
                <w:color w:val="000080"/>
                <w:sz w:val="18"/>
                <w:szCs w:val="18"/>
                <w:lang w:eastAsia="hr-HR"/>
              </w:rPr>
              <w:t>1</w:t>
            </w:r>
          </w:p>
        </w:tc>
        <w:tc>
          <w:tcPr>
            <w:tcW w:w="4594" w:type="dxa"/>
            <w:tcBorders>
              <w:top w:val="nil"/>
              <w:left w:val="nil"/>
              <w:bottom w:val="nil"/>
              <w:right w:val="single" w:sz="4" w:space="0" w:color="000080"/>
            </w:tcBorders>
            <w:shd w:val="clear" w:color="000000" w:fill="FFFFCC"/>
            <w:vAlign w:val="center"/>
            <w:hideMark/>
          </w:tcPr>
          <w:p w:rsidR="00D56145" w:rsidRPr="00313E89" w:rsidRDefault="00D56145" w:rsidP="003C0FE0">
            <w:pPr>
              <w:spacing w:after="0" w:line="240" w:lineRule="auto"/>
              <w:jc w:val="center"/>
              <w:rPr>
                <w:rFonts w:ascii="Arial" w:eastAsia="Times New Roman" w:hAnsi="Arial" w:cs="Arial"/>
                <w:b/>
                <w:bCs/>
                <w:color w:val="000080"/>
                <w:sz w:val="18"/>
                <w:szCs w:val="18"/>
                <w:lang w:eastAsia="hr-HR"/>
              </w:rPr>
            </w:pPr>
            <w:r w:rsidRPr="00313E89">
              <w:rPr>
                <w:rFonts w:ascii="Arial" w:eastAsia="Times New Roman" w:hAnsi="Arial" w:cs="Arial"/>
                <w:b/>
                <w:bCs/>
                <w:color w:val="000080"/>
                <w:sz w:val="18"/>
                <w:szCs w:val="18"/>
                <w:lang w:eastAsia="hr-HR"/>
              </w:rPr>
              <w:t>2</w:t>
            </w:r>
          </w:p>
        </w:tc>
        <w:tc>
          <w:tcPr>
            <w:tcW w:w="997" w:type="dxa"/>
            <w:tcBorders>
              <w:top w:val="single" w:sz="4" w:space="0" w:color="000000"/>
              <w:left w:val="nil"/>
              <w:bottom w:val="nil"/>
              <w:right w:val="single" w:sz="4" w:space="0" w:color="000080"/>
            </w:tcBorders>
            <w:shd w:val="clear" w:color="000000" w:fill="FFFFCC"/>
            <w:noWrap/>
            <w:vAlign w:val="center"/>
            <w:hideMark/>
          </w:tcPr>
          <w:p w:rsidR="00D56145" w:rsidRPr="00313E89" w:rsidRDefault="00D56145" w:rsidP="003C0FE0">
            <w:pPr>
              <w:spacing w:after="0" w:line="240" w:lineRule="auto"/>
              <w:jc w:val="center"/>
              <w:rPr>
                <w:rFonts w:ascii="Arial" w:eastAsia="Times New Roman" w:hAnsi="Arial" w:cs="Arial"/>
                <w:b/>
                <w:bCs/>
                <w:color w:val="000080"/>
                <w:sz w:val="18"/>
                <w:szCs w:val="18"/>
                <w:lang w:eastAsia="hr-HR"/>
              </w:rPr>
            </w:pPr>
            <w:r w:rsidRPr="00313E89">
              <w:rPr>
                <w:rFonts w:ascii="Arial" w:eastAsia="Times New Roman" w:hAnsi="Arial" w:cs="Arial"/>
                <w:b/>
                <w:bCs/>
                <w:color w:val="000080"/>
                <w:sz w:val="18"/>
                <w:szCs w:val="18"/>
                <w:lang w:eastAsia="hr-HR"/>
              </w:rPr>
              <w:t>3</w:t>
            </w:r>
          </w:p>
        </w:tc>
        <w:tc>
          <w:tcPr>
            <w:tcW w:w="1146" w:type="dxa"/>
            <w:tcBorders>
              <w:top w:val="nil"/>
              <w:left w:val="nil"/>
              <w:bottom w:val="nil"/>
              <w:right w:val="single" w:sz="4" w:space="0" w:color="000080"/>
            </w:tcBorders>
            <w:shd w:val="clear" w:color="000000" w:fill="FFFFCC"/>
            <w:noWrap/>
            <w:vAlign w:val="center"/>
            <w:hideMark/>
          </w:tcPr>
          <w:p w:rsidR="00D56145" w:rsidRPr="00313E89" w:rsidRDefault="00D56145" w:rsidP="003C0FE0">
            <w:pPr>
              <w:spacing w:after="0" w:line="240" w:lineRule="auto"/>
              <w:jc w:val="center"/>
              <w:rPr>
                <w:rFonts w:ascii="Arial" w:eastAsia="Times New Roman" w:hAnsi="Arial" w:cs="Arial"/>
                <w:b/>
                <w:bCs/>
                <w:color w:val="000080"/>
                <w:sz w:val="18"/>
                <w:szCs w:val="18"/>
                <w:lang w:eastAsia="hr-HR"/>
              </w:rPr>
            </w:pPr>
            <w:r w:rsidRPr="00313E89">
              <w:rPr>
                <w:rFonts w:ascii="Arial" w:eastAsia="Times New Roman" w:hAnsi="Arial" w:cs="Arial"/>
                <w:b/>
                <w:bCs/>
                <w:color w:val="000080"/>
                <w:sz w:val="18"/>
                <w:szCs w:val="18"/>
                <w:lang w:eastAsia="hr-HR"/>
              </w:rPr>
              <w:t>4</w:t>
            </w:r>
          </w:p>
        </w:tc>
        <w:tc>
          <w:tcPr>
            <w:tcW w:w="1146" w:type="dxa"/>
            <w:tcBorders>
              <w:top w:val="nil"/>
              <w:left w:val="nil"/>
              <w:bottom w:val="nil"/>
              <w:right w:val="single" w:sz="4" w:space="0" w:color="000080"/>
            </w:tcBorders>
            <w:shd w:val="clear" w:color="000000" w:fill="FFFFCC"/>
            <w:vAlign w:val="center"/>
            <w:hideMark/>
          </w:tcPr>
          <w:p w:rsidR="00D56145" w:rsidRPr="00313E89" w:rsidRDefault="00D56145" w:rsidP="003C0FE0">
            <w:pPr>
              <w:spacing w:after="0" w:line="240" w:lineRule="auto"/>
              <w:jc w:val="center"/>
              <w:rPr>
                <w:rFonts w:ascii="Arial" w:eastAsia="Times New Roman" w:hAnsi="Arial" w:cs="Arial"/>
                <w:b/>
                <w:bCs/>
                <w:color w:val="000080"/>
                <w:sz w:val="18"/>
                <w:szCs w:val="18"/>
                <w:lang w:eastAsia="hr-HR"/>
              </w:rPr>
            </w:pPr>
            <w:r w:rsidRPr="00313E89">
              <w:rPr>
                <w:rFonts w:ascii="Arial" w:eastAsia="Times New Roman" w:hAnsi="Arial" w:cs="Arial"/>
                <w:b/>
                <w:bCs/>
                <w:color w:val="000080"/>
                <w:sz w:val="18"/>
                <w:szCs w:val="18"/>
                <w:lang w:eastAsia="hr-HR"/>
              </w:rPr>
              <w:t>5</w:t>
            </w:r>
          </w:p>
        </w:tc>
        <w:tc>
          <w:tcPr>
            <w:tcW w:w="849" w:type="dxa"/>
            <w:tcBorders>
              <w:top w:val="nil"/>
              <w:left w:val="nil"/>
              <w:bottom w:val="nil"/>
              <w:right w:val="single" w:sz="4" w:space="0" w:color="000000"/>
            </w:tcBorders>
            <w:shd w:val="clear" w:color="000000" w:fill="FFFFCC"/>
            <w:vAlign w:val="center"/>
            <w:hideMark/>
          </w:tcPr>
          <w:p w:rsidR="00D56145" w:rsidRPr="00313E89" w:rsidRDefault="00D56145" w:rsidP="003C0FE0">
            <w:pPr>
              <w:spacing w:after="0" w:line="240" w:lineRule="auto"/>
              <w:jc w:val="center"/>
              <w:rPr>
                <w:rFonts w:ascii="Arial" w:eastAsia="Times New Roman" w:hAnsi="Arial" w:cs="Arial"/>
                <w:b/>
                <w:bCs/>
                <w:color w:val="000080"/>
                <w:sz w:val="18"/>
                <w:szCs w:val="18"/>
                <w:lang w:eastAsia="hr-HR"/>
              </w:rPr>
            </w:pPr>
            <w:r w:rsidRPr="00313E89">
              <w:rPr>
                <w:rFonts w:ascii="Arial" w:eastAsia="Times New Roman" w:hAnsi="Arial" w:cs="Arial"/>
                <w:b/>
                <w:bCs/>
                <w:color w:val="000080"/>
                <w:sz w:val="18"/>
                <w:szCs w:val="18"/>
                <w:lang w:eastAsia="hr-HR"/>
              </w:rPr>
              <w:t>6</w:t>
            </w:r>
          </w:p>
        </w:tc>
      </w:tr>
      <w:tr w:rsidR="00D56145" w:rsidRPr="00313E89" w:rsidTr="003C0FE0">
        <w:trPr>
          <w:trHeight w:val="340"/>
        </w:trPr>
        <w:tc>
          <w:tcPr>
            <w:tcW w:w="5584" w:type="dxa"/>
            <w:gridSpan w:val="2"/>
            <w:tcBorders>
              <w:top w:val="single" w:sz="4" w:space="0" w:color="000000"/>
              <w:left w:val="single" w:sz="4" w:space="0" w:color="000000"/>
              <w:bottom w:val="single" w:sz="4" w:space="0" w:color="C0C0C0"/>
              <w:right w:val="single" w:sz="4" w:space="0" w:color="000080"/>
            </w:tcBorders>
            <w:shd w:val="clear" w:color="DBE5F1" w:fill="DBE5F1"/>
            <w:vAlign w:val="center"/>
            <w:hideMark/>
          </w:tcPr>
          <w:p w:rsidR="00D56145" w:rsidRPr="00313E89" w:rsidRDefault="00D56145" w:rsidP="003C0FE0">
            <w:pPr>
              <w:spacing w:after="0" w:line="240" w:lineRule="auto"/>
              <w:rPr>
                <w:rFonts w:ascii="Arial" w:eastAsia="Times New Roman" w:hAnsi="Arial" w:cs="Arial"/>
                <w:b/>
                <w:bCs/>
                <w:color w:val="0C0C0C"/>
                <w:sz w:val="24"/>
                <w:szCs w:val="24"/>
                <w:lang w:eastAsia="hr-HR"/>
              </w:rPr>
            </w:pPr>
            <w:r w:rsidRPr="00313E89">
              <w:rPr>
                <w:rFonts w:ascii="Arial" w:eastAsia="Times New Roman" w:hAnsi="Arial" w:cs="Arial"/>
                <w:b/>
                <w:bCs/>
                <w:color w:val="0C0C0C"/>
                <w:sz w:val="24"/>
                <w:szCs w:val="24"/>
                <w:lang w:eastAsia="hr-HR"/>
              </w:rPr>
              <w:t>IMOVINA</w:t>
            </w:r>
          </w:p>
        </w:tc>
        <w:tc>
          <w:tcPr>
            <w:tcW w:w="997" w:type="dxa"/>
            <w:tcBorders>
              <w:top w:val="single" w:sz="4" w:space="0" w:color="000000"/>
              <w:left w:val="single" w:sz="4" w:space="0" w:color="000000"/>
              <w:bottom w:val="single" w:sz="4" w:space="0" w:color="C0C0C0"/>
              <w:right w:val="nil"/>
            </w:tcBorders>
            <w:shd w:val="clear" w:color="DBE5F1" w:fill="DBE5F1"/>
            <w:vAlign w:val="center"/>
            <w:hideMark/>
          </w:tcPr>
          <w:p w:rsidR="00D56145" w:rsidRPr="00313E89" w:rsidRDefault="00D56145" w:rsidP="003C0FE0">
            <w:pPr>
              <w:spacing w:after="0" w:line="240" w:lineRule="auto"/>
              <w:rPr>
                <w:rFonts w:ascii="Arial" w:eastAsia="Times New Roman" w:hAnsi="Arial" w:cs="Arial"/>
                <w:b/>
                <w:bCs/>
                <w:color w:val="0C0C0C"/>
                <w:sz w:val="18"/>
                <w:szCs w:val="18"/>
                <w:lang w:eastAsia="hr-HR"/>
              </w:rPr>
            </w:pPr>
            <w:r w:rsidRPr="00313E89">
              <w:rPr>
                <w:rFonts w:ascii="Arial" w:eastAsia="Times New Roman" w:hAnsi="Arial" w:cs="Arial"/>
                <w:b/>
                <w:bCs/>
                <w:color w:val="0C0C0C"/>
                <w:sz w:val="18"/>
                <w:szCs w:val="18"/>
                <w:lang w:eastAsia="hr-HR"/>
              </w:rPr>
              <w:t> </w:t>
            </w:r>
          </w:p>
        </w:tc>
        <w:tc>
          <w:tcPr>
            <w:tcW w:w="1146" w:type="dxa"/>
            <w:tcBorders>
              <w:top w:val="single" w:sz="4" w:space="0" w:color="000000"/>
              <w:left w:val="single" w:sz="4" w:space="0" w:color="000080"/>
              <w:bottom w:val="single" w:sz="4" w:space="0" w:color="C0C0C0"/>
              <w:right w:val="single" w:sz="4" w:space="0" w:color="000080"/>
            </w:tcBorders>
            <w:shd w:val="clear" w:color="DBE5F1" w:fill="DBE5F1"/>
            <w:noWrap/>
            <w:vAlign w:val="center"/>
            <w:hideMark/>
          </w:tcPr>
          <w:p w:rsidR="00D56145" w:rsidRPr="00313E89" w:rsidRDefault="00D56145" w:rsidP="003C0FE0">
            <w:pPr>
              <w:spacing w:after="0" w:line="240" w:lineRule="auto"/>
              <w:rPr>
                <w:rFonts w:ascii="Arial" w:eastAsia="Times New Roman" w:hAnsi="Arial" w:cs="Arial"/>
                <w:b/>
                <w:bCs/>
                <w:color w:val="0C0C0C"/>
                <w:sz w:val="16"/>
                <w:szCs w:val="16"/>
                <w:lang w:eastAsia="hr-HR"/>
              </w:rPr>
            </w:pPr>
            <w:r w:rsidRPr="00313E89">
              <w:rPr>
                <w:rFonts w:ascii="Arial" w:eastAsia="Times New Roman" w:hAnsi="Arial" w:cs="Arial"/>
                <w:b/>
                <w:bCs/>
                <w:color w:val="0C0C0C"/>
                <w:sz w:val="16"/>
                <w:szCs w:val="16"/>
                <w:lang w:eastAsia="hr-HR"/>
              </w:rPr>
              <w:t> </w:t>
            </w:r>
          </w:p>
        </w:tc>
        <w:tc>
          <w:tcPr>
            <w:tcW w:w="1146" w:type="dxa"/>
            <w:tcBorders>
              <w:top w:val="single" w:sz="4" w:space="0" w:color="000000"/>
              <w:left w:val="nil"/>
              <w:bottom w:val="single" w:sz="4" w:space="0" w:color="C0C0C0"/>
              <w:right w:val="single" w:sz="4" w:space="0" w:color="000080"/>
            </w:tcBorders>
            <w:shd w:val="clear" w:color="DBE5F1" w:fill="DBE5F1"/>
            <w:noWrap/>
            <w:vAlign w:val="center"/>
            <w:hideMark/>
          </w:tcPr>
          <w:p w:rsidR="00D56145" w:rsidRPr="00313E89" w:rsidRDefault="00D56145" w:rsidP="003C0FE0">
            <w:pPr>
              <w:spacing w:after="0" w:line="240" w:lineRule="auto"/>
              <w:rPr>
                <w:rFonts w:ascii="Arial" w:eastAsia="Times New Roman" w:hAnsi="Arial" w:cs="Arial"/>
                <w:b/>
                <w:bCs/>
                <w:color w:val="0C0C0C"/>
                <w:sz w:val="16"/>
                <w:szCs w:val="16"/>
                <w:lang w:eastAsia="hr-HR"/>
              </w:rPr>
            </w:pPr>
            <w:r w:rsidRPr="00313E89">
              <w:rPr>
                <w:rFonts w:ascii="Arial" w:eastAsia="Times New Roman" w:hAnsi="Arial" w:cs="Arial"/>
                <w:b/>
                <w:bCs/>
                <w:color w:val="0C0C0C"/>
                <w:sz w:val="16"/>
                <w:szCs w:val="16"/>
                <w:lang w:eastAsia="hr-HR"/>
              </w:rPr>
              <w:t> </w:t>
            </w:r>
          </w:p>
        </w:tc>
        <w:tc>
          <w:tcPr>
            <w:tcW w:w="849" w:type="dxa"/>
            <w:tcBorders>
              <w:top w:val="single" w:sz="4" w:space="0" w:color="000000"/>
              <w:left w:val="nil"/>
              <w:bottom w:val="single" w:sz="4" w:space="0" w:color="C0C0C0"/>
              <w:right w:val="single" w:sz="4" w:space="0" w:color="000000"/>
            </w:tcBorders>
            <w:shd w:val="clear" w:color="DBE5F1" w:fill="DBE5F1"/>
            <w:noWrap/>
            <w:vAlign w:val="center"/>
            <w:hideMark/>
          </w:tcPr>
          <w:p w:rsidR="00D56145" w:rsidRPr="00313E89" w:rsidRDefault="00D56145" w:rsidP="003C0FE0">
            <w:pPr>
              <w:spacing w:after="0" w:line="240" w:lineRule="auto"/>
              <w:rPr>
                <w:rFonts w:ascii="Arial" w:eastAsia="Times New Roman" w:hAnsi="Arial" w:cs="Arial"/>
                <w:b/>
                <w:bCs/>
                <w:color w:val="0C0C0C"/>
                <w:sz w:val="16"/>
                <w:szCs w:val="16"/>
                <w:lang w:eastAsia="hr-HR"/>
              </w:rPr>
            </w:pPr>
            <w:r w:rsidRPr="00313E89">
              <w:rPr>
                <w:rFonts w:ascii="Arial" w:eastAsia="Times New Roman" w:hAnsi="Arial" w:cs="Arial"/>
                <w:b/>
                <w:bCs/>
                <w:color w:val="0C0C0C"/>
                <w:sz w:val="16"/>
                <w:szCs w:val="16"/>
                <w:lang w:eastAsia="hr-HR"/>
              </w:rPr>
              <w:t> </w:t>
            </w:r>
          </w:p>
        </w:tc>
      </w:tr>
      <w:tr w:rsidR="00D56145" w:rsidRPr="00313E89" w:rsidTr="003C0FE0">
        <w:trPr>
          <w:trHeight w:val="216"/>
        </w:trPr>
        <w:tc>
          <w:tcPr>
            <w:tcW w:w="990" w:type="dxa"/>
            <w:tcBorders>
              <w:top w:val="nil"/>
              <w:left w:val="single" w:sz="4" w:space="0" w:color="000000"/>
              <w:bottom w:val="single" w:sz="4" w:space="0" w:color="C0C0C0"/>
              <w:right w:val="single" w:sz="4" w:space="0" w:color="000080"/>
            </w:tcBorders>
            <w:shd w:val="clear" w:color="auto" w:fill="auto"/>
            <w:vAlign w:val="center"/>
            <w:hideMark/>
          </w:tcPr>
          <w:p w:rsidR="00D56145" w:rsidRPr="00313E89" w:rsidRDefault="00D56145" w:rsidP="003C0FE0">
            <w:pPr>
              <w:spacing w:after="0" w:line="240" w:lineRule="auto"/>
              <w:rPr>
                <w:rFonts w:ascii="Arial" w:eastAsia="Times New Roman" w:hAnsi="Arial" w:cs="Arial"/>
                <w:sz w:val="18"/>
                <w:szCs w:val="18"/>
                <w:lang w:eastAsia="hr-HR"/>
              </w:rPr>
            </w:pPr>
            <w:r w:rsidRPr="00313E89">
              <w:rPr>
                <w:rFonts w:ascii="Arial" w:eastAsia="Times New Roman" w:hAnsi="Arial" w:cs="Arial"/>
                <w:sz w:val="18"/>
                <w:szCs w:val="18"/>
                <w:lang w:eastAsia="hr-HR"/>
              </w:rPr>
              <w:t>05</w:t>
            </w:r>
          </w:p>
        </w:tc>
        <w:tc>
          <w:tcPr>
            <w:tcW w:w="4594" w:type="dxa"/>
            <w:tcBorders>
              <w:top w:val="nil"/>
              <w:left w:val="nil"/>
              <w:bottom w:val="single" w:sz="4" w:space="0" w:color="C0C0C0"/>
              <w:right w:val="single" w:sz="4" w:space="0" w:color="000080"/>
            </w:tcBorders>
            <w:shd w:val="clear" w:color="auto" w:fill="auto"/>
            <w:vAlign w:val="center"/>
            <w:hideMark/>
          </w:tcPr>
          <w:p w:rsidR="00D56145" w:rsidRPr="00313E89" w:rsidRDefault="00D56145" w:rsidP="003C0FE0">
            <w:pPr>
              <w:spacing w:after="0" w:line="240" w:lineRule="auto"/>
              <w:rPr>
                <w:rFonts w:ascii="Arial" w:eastAsia="Times New Roman" w:hAnsi="Arial" w:cs="Arial"/>
                <w:sz w:val="18"/>
                <w:szCs w:val="18"/>
                <w:lang w:eastAsia="hr-HR"/>
              </w:rPr>
            </w:pPr>
            <w:r w:rsidRPr="00313E89">
              <w:rPr>
                <w:rFonts w:ascii="Arial" w:eastAsia="Times New Roman" w:hAnsi="Arial" w:cs="Arial"/>
                <w:sz w:val="18"/>
                <w:szCs w:val="18"/>
                <w:lang w:eastAsia="hr-HR"/>
              </w:rPr>
              <w:t>Dugotrajna nefinancijska imovina u pripremi (šifre 051 do 056)</w:t>
            </w:r>
          </w:p>
        </w:tc>
        <w:tc>
          <w:tcPr>
            <w:tcW w:w="997" w:type="dxa"/>
            <w:tcBorders>
              <w:top w:val="nil"/>
              <w:left w:val="nil"/>
              <w:bottom w:val="single" w:sz="4" w:space="0" w:color="C0C0C0"/>
              <w:right w:val="single" w:sz="4" w:space="0" w:color="000080"/>
            </w:tcBorders>
            <w:shd w:val="clear" w:color="auto" w:fill="auto"/>
            <w:hideMark/>
          </w:tcPr>
          <w:p w:rsidR="00D56145" w:rsidRPr="00313E89" w:rsidRDefault="00D56145" w:rsidP="003C0FE0">
            <w:pPr>
              <w:spacing w:after="0" w:line="240" w:lineRule="auto"/>
              <w:rPr>
                <w:rFonts w:ascii="Arial" w:eastAsia="Times New Roman" w:hAnsi="Arial" w:cs="Arial"/>
                <w:b/>
                <w:bCs/>
                <w:sz w:val="18"/>
                <w:szCs w:val="18"/>
                <w:lang w:eastAsia="hr-HR"/>
              </w:rPr>
            </w:pPr>
            <w:r w:rsidRPr="00313E89">
              <w:rPr>
                <w:rFonts w:ascii="Arial" w:eastAsia="Times New Roman" w:hAnsi="Arial" w:cs="Arial"/>
                <w:b/>
                <w:bCs/>
                <w:sz w:val="18"/>
                <w:szCs w:val="18"/>
                <w:lang w:eastAsia="hr-HR"/>
              </w:rPr>
              <w:t>05</w:t>
            </w:r>
          </w:p>
        </w:tc>
        <w:tc>
          <w:tcPr>
            <w:tcW w:w="1146" w:type="dxa"/>
            <w:tcBorders>
              <w:top w:val="nil"/>
              <w:left w:val="nil"/>
              <w:bottom w:val="single" w:sz="4" w:space="0" w:color="C0C0C0"/>
              <w:right w:val="single" w:sz="4" w:space="0" w:color="000080"/>
            </w:tcBorders>
            <w:shd w:val="clear" w:color="auto" w:fill="auto"/>
            <w:noWrap/>
            <w:vAlign w:val="center"/>
            <w:hideMark/>
          </w:tcPr>
          <w:p w:rsidR="00D56145" w:rsidRPr="00313E89" w:rsidRDefault="00D56145" w:rsidP="003C0FE0">
            <w:pPr>
              <w:spacing w:after="0" w:line="240" w:lineRule="auto"/>
              <w:jc w:val="right"/>
              <w:rPr>
                <w:rFonts w:ascii="Arial" w:eastAsia="Times New Roman" w:hAnsi="Arial" w:cs="Arial"/>
                <w:b/>
                <w:bCs/>
                <w:color w:val="002060"/>
                <w:sz w:val="16"/>
                <w:szCs w:val="16"/>
                <w:lang w:eastAsia="hr-HR"/>
              </w:rPr>
            </w:pPr>
            <w:r w:rsidRPr="00313E89">
              <w:rPr>
                <w:rFonts w:ascii="Arial" w:eastAsia="Times New Roman" w:hAnsi="Arial" w:cs="Arial"/>
                <w:b/>
                <w:bCs/>
                <w:color w:val="002060"/>
                <w:sz w:val="16"/>
                <w:szCs w:val="16"/>
                <w:lang w:eastAsia="hr-HR"/>
              </w:rPr>
              <w:t>512.552,00</w:t>
            </w:r>
          </w:p>
        </w:tc>
        <w:tc>
          <w:tcPr>
            <w:tcW w:w="1146" w:type="dxa"/>
            <w:tcBorders>
              <w:top w:val="nil"/>
              <w:left w:val="nil"/>
              <w:bottom w:val="single" w:sz="4" w:space="0" w:color="C0C0C0"/>
              <w:right w:val="single" w:sz="4" w:space="0" w:color="000080"/>
            </w:tcBorders>
            <w:shd w:val="clear" w:color="auto" w:fill="auto"/>
            <w:noWrap/>
            <w:vAlign w:val="center"/>
            <w:hideMark/>
          </w:tcPr>
          <w:p w:rsidR="00D56145" w:rsidRPr="00313E89" w:rsidRDefault="00D56145" w:rsidP="003C0FE0">
            <w:pPr>
              <w:spacing w:after="0" w:line="240" w:lineRule="auto"/>
              <w:jc w:val="right"/>
              <w:rPr>
                <w:rFonts w:ascii="Arial" w:eastAsia="Times New Roman" w:hAnsi="Arial" w:cs="Arial"/>
                <w:b/>
                <w:bCs/>
                <w:color w:val="002060"/>
                <w:sz w:val="16"/>
                <w:szCs w:val="16"/>
                <w:lang w:eastAsia="hr-HR"/>
              </w:rPr>
            </w:pPr>
            <w:r w:rsidRPr="00313E89">
              <w:rPr>
                <w:rFonts w:ascii="Arial" w:eastAsia="Times New Roman" w:hAnsi="Arial" w:cs="Arial"/>
                <w:b/>
                <w:bCs/>
                <w:color w:val="002060"/>
                <w:sz w:val="16"/>
                <w:szCs w:val="16"/>
                <w:lang w:eastAsia="hr-HR"/>
              </w:rPr>
              <w:t>816.351,95</w:t>
            </w:r>
          </w:p>
        </w:tc>
        <w:tc>
          <w:tcPr>
            <w:tcW w:w="849" w:type="dxa"/>
            <w:tcBorders>
              <w:top w:val="nil"/>
              <w:left w:val="nil"/>
              <w:bottom w:val="single" w:sz="4" w:space="0" w:color="C0C0C0"/>
              <w:right w:val="single" w:sz="4" w:space="0" w:color="000000"/>
            </w:tcBorders>
            <w:shd w:val="clear" w:color="auto" w:fill="auto"/>
            <w:noWrap/>
            <w:vAlign w:val="center"/>
            <w:hideMark/>
          </w:tcPr>
          <w:p w:rsidR="00D56145" w:rsidRPr="00313E89" w:rsidRDefault="00D56145" w:rsidP="003C0FE0">
            <w:pPr>
              <w:spacing w:after="0" w:line="240" w:lineRule="auto"/>
              <w:jc w:val="right"/>
              <w:rPr>
                <w:rFonts w:ascii="Arial" w:eastAsia="Times New Roman" w:hAnsi="Arial" w:cs="Arial"/>
                <w:sz w:val="16"/>
                <w:szCs w:val="16"/>
                <w:lang w:eastAsia="hr-HR"/>
              </w:rPr>
            </w:pPr>
            <w:r w:rsidRPr="00313E89">
              <w:rPr>
                <w:rFonts w:ascii="Arial" w:eastAsia="Times New Roman" w:hAnsi="Arial" w:cs="Arial"/>
                <w:sz w:val="16"/>
                <w:szCs w:val="16"/>
                <w:lang w:eastAsia="hr-HR"/>
              </w:rPr>
              <w:t>159,3</w:t>
            </w:r>
          </w:p>
        </w:tc>
      </w:tr>
      <w:tr w:rsidR="00D56145" w:rsidRPr="00313E89" w:rsidTr="003C0FE0">
        <w:trPr>
          <w:trHeight w:val="216"/>
        </w:trPr>
        <w:tc>
          <w:tcPr>
            <w:tcW w:w="990" w:type="dxa"/>
            <w:tcBorders>
              <w:top w:val="nil"/>
              <w:left w:val="single" w:sz="4" w:space="0" w:color="000000"/>
              <w:bottom w:val="single" w:sz="4" w:space="0" w:color="C0C0C0"/>
              <w:right w:val="single" w:sz="4" w:space="0" w:color="000080"/>
            </w:tcBorders>
            <w:shd w:val="clear" w:color="auto" w:fill="auto"/>
            <w:vAlign w:val="center"/>
            <w:hideMark/>
          </w:tcPr>
          <w:p w:rsidR="00D56145" w:rsidRPr="00313E89" w:rsidRDefault="00D56145" w:rsidP="003C0FE0">
            <w:pPr>
              <w:spacing w:after="0" w:line="240" w:lineRule="auto"/>
              <w:rPr>
                <w:rFonts w:ascii="Arial" w:eastAsia="Times New Roman" w:hAnsi="Arial" w:cs="Arial"/>
                <w:sz w:val="18"/>
                <w:szCs w:val="18"/>
                <w:lang w:eastAsia="hr-HR"/>
              </w:rPr>
            </w:pPr>
            <w:r w:rsidRPr="00313E89">
              <w:rPr>
                <w:rFonts w:ascii="Arial" w:eastAsia="Times New Roman" w:hAnsi="Arial" w:cs="Arial"/>
                <w:sz w:val="18"/>
                <w:szCs w:val="18"/>
                <w:lang w:eastAsia="hr-HR"/>
              </w:rPr>
              <w:t>051</w:t>
            </w:r>
          </w:p>
        </w:tc>
        <w:tc>
          <w:tcPr>
            <w:tcW w:w="4594" w:type="dxa"/>
            <w:tcBorders>
              <w:top w:val="nil"/>
              <w:left w:val="nil"/>
              <w:bottom w:val="single" w:sz="4" w:space="0" w:color="C0C0C0"/>
              <w:right w:val="single" w:sz="4" w:space="0" w:color="000080"/>
            </w:tcBorders>
            <w:shd w:val="clear" w:color="auto" w:fill="auto"/>
            <w:vAlign w:val="center"/>
            <w:hideMark/>
          </w:tcPr>
          <w:p w:rsidR="00D56145" w:rsidRPr="00313E89" w:rsidRDefault="00D56145" w:rsidP="003C0FE0">
            <w:pPr>
              <w:spacing w:after="0" w:line="240" w:lineRule="auto"/>
              <w:rPr>
                <w:rFonts w:ascii="Arial" w:eastAsia="Times New Roman" w:hAnsi="Arial" w:cs="Arial"/>
                <w:sz w:val="18"/>
                <w:szCs w:val="18"/>
                <w:lang w:eastAsia="hr-HR"/>
              </w:rPr>
            </w:pPr>
            <w:r w:rsidRPr="00313E89">
              <w:rPr>
                <w:rFonts w:ascii="Arial" w:eastAsia="Times New Roman" w:hAnsi="Arial" w:cs="Arial"/>
                <w:sz w:val="18"/>
                <w:szCs w:val="18"/>
                <w:lang w:eastAsia="hr-HR"/>
              </w:rPr>
              <w:t>Građevinski objekti u pripremi</w:t>
            </w:r>
          </w:p>
        </w:tc>
        <w:tc>
          <w:tcPr>
            <w:tcW w:w="997" w:type="dxa"/>
            <w:tcBorders>
              <w:top w:val="nil"/>
              <w:left w:val="nil"/>
              <w:bottom w:val="single" w:sz="4" w:space="0" w:color="C0C0C0"/>
              <w:right w:val="single" w:sz="4" w:space="0" w:color="000080"/>
            </w:tcBorders>
            <w:shd w:val="clear" w:color="auto" w:fill="auto"/>
            <w:hideMark/>
          </w:tcPr>
          <w:p w:rsidR="00D56145" w:rsidRPr="00313E89" w:rsidRDefault="00D56145" w:rsidP="003C0FE0">
            <w:pPr>
              <w:spacing w:after="0" w:line="240" w:lineRule="auto"/>
              <w:rPr>
                <w:rFonts w:ascii="Arial" w:eastAsia="Times New Roman" w:hAnsi="Arial" w:cs="Arial"/>
                <w:b/>
                <w:bCs/>
                <w:sz w:val="18"/>
                <w:szCs w:val="18"/>
                <w:lang w:eastAsia="hr-HR"/>
              </w:rPr>
            </w:pPr>
            <w:r w:rsidRPr="00313E89">
              <w:rPr>
                <w:rFonts w:ascii="Arial" w:eastAsia="Times New Roman" w:hAnsi="Arial" w:cs="Arial"/>
                <w:b/>
                <w:bCs/>
                <w:sz w:val="18"/>
                <w:szCs w:val="18"/>
                <w:lang w:eastAsia="hr-HR"/>
              </w:rPr>
              <w:t>051</w:t>
            </w:r>
          </w:p>
        </w:tc>
        <w:tc>
          <w:tcPr>
            <w:tcW w:w="1146" w:type="dxa"/>
            <w:tcBorders>
              <w:top w:val="nil"/>
              <w:left w:val="nil"/>
              <w:bottom w:val="single" w:sz="4" w:space="0" w:color="C0C0C0"/>
              <w:right w:val="single" w:sz="4" w:space="0" w:color="000080"/>
            </w:tcBorders>
            <w:shd w:val="clear" w:color="auto" w:fill="auto"/>
            <w:noWrap/>
            <w:vAlign w:val="center"/>
            <w:hideMark/>
          </w:tcPr>
          <w:p w:rsidR="00D56145" w:rsidRPr="00313E89" w:rsidRDefault="00D56145" w:rsidP="003C0FE0">
            <w:pPr>
              <w:spacing w:after="0" w:line="240" w:lineRule="auto"/>
              <w:jc w:val="right"/>
              <w:rPr>
                <w:rFonts w:ascii="Arial" w:eastAsia="Times New Roman" w:hAnsi="Arial" w:cs="Arial"/>
                <w:sz w:val="16"/>
                <w:szCs w:val="16"/>
                <w:lang w:eastAsia="hr-HR"/>
              </w:rPr>
            </w:pPr>
            <w:r w:rsidRPr="00313E89">
              <w:rPr>
                <w:rFonts w:ascii="Arial" w:eastAsia="Times New Roman" w:hAnsi="Arial" w:cs="Arial"/>
                <w:sz w:val="16"/>
                <w:szCs w:val="16"/>
                <w:lang w:eastAsia="hr-HR"/>
              </w:rPr>
              <w:t>411.489,00</w:t>
            </w:r>
          </w:p>
        </w:tc>
        <w:tc>
          <w:tcPr>
            <w:tcW w:w="1146" w:type="dxa"/>
            <w:tcBorders>
              <w:top w:val="nil"/>
              <w:left w:val="nil"/>
              <w:bottom w:val="single" w:sz="4" w:space="0" w:color="C0C0C0"/>
              <w:right w:val="single" w:sz="4" w:space="0" w:color="000080"/>
            </w:tcBorders>
            <w:shd w:val="clear" w:color="auto" w:fill="auto"/>
            <w:noWrap/>
            <w:vAlign w:val="center"/>
            <w:hideMark/>
          </w:tcPr>
          <w:p w:rsidR="00D56145" w:rsidRPr="00313E89" w:rsidRDefault="00D56145" w:rsidP="003C0FE0">
            <w:pPr>
              <w:spacing w:after="0" w:line="240" w:lineRule="auto"/>
              <w:jc w:val="right"/>
              <w:rPr>
                <w:rFonts w:ascii="Arial" w:eastAsia="Times New Roman" w:hAnsi="Arial" w:cs="Arial"/>
                <w:sz w:val="16"/>
                <w:szCs w:val="16"/>
                <w:lang w:eastAsia="hr-HR"/>
              </w:rPr>
            </w:pPr>
            <w:r w:rsidRPr="00313E89">
              <w:rPr>
                <w:rFonts w:ascii="Arial" w:eastAsia="Times New Roman" w:hAnsi="Arial" w:cs="Arial"/>
                <w:sz w:val="16"/>
                <w:szCs w:val="16"/>
                <w:lang w:eastAsia="hr-HR"/>
              </w:rPr>
              <w:t>715.289,00</w:t>
            </w:r>
          </w:p>
        </w:tc>
        <w:tc>
          <w:tcPr>
            <w:tcW w:w="849" w:type="dxa"/>
            <w:tcBorders>
              <w:top w:val="nil"/>
              <w:left w:val="nil"/>
              <w:bottom w:val="single" w:sz="4" w:space="0" w:color="C0C0C0"/>
              <w:right w:val="single" w:sz="4" w:space="0" w:color="000000"/>
            </w:tcBorders>
            <w:shd w:val="clear" w:color="auto" w:fill="auto"/>
            <w:noWrap/>
            <w:vAlign w:val="center"/>
            <w:hideMark/>
          </w:tcPr>
          <w:p w:rsidR="00D56145" w:rsidRPr="00313E89" w:rsidRDefault="00D56145" w:rsidP="003C0FE0">
            <w:pPr>
              <w:spacing w:after="0" w:line="240" w:lineRule="auto"/>
              <w:jc w:val="right"/>
              <w:rPr>
                <w:rFonts w:ascii="Arial" w:eastAsia="Times New Roman" w:hAnsi="Arial" w:cs="Arial"/>
                <w:sz w:val="16"/>
                <w:szCs w:val="16"/>
                <w:lang w:eastAsia="hr-HR"/>
              </w:rPr>
            </w:pPr>
            <w:r w:rsidRPr="00313E89">
              <w:rPr>
                <w:rFonts w:ascii="Arial" w:eastAsia="Times New Roman" w:hAnsi="Arial" w:cs="Arial"/>
                <w:sz w:val="16"/>
                <w:szCs w:val="16"/>
                <w:lang w:eastAsia="hr-HR"/>
              </w:rPr>
              <w:t>173,8</w:t>
            </w:r>
          </w:p>
        </w:tc>
      </w:tr>
      <w:tr w:rsidR="00D56145" w:rsidRPr="00313E89" w:rsidTr="003C0FE0">
        <w:trPr>
          <w:trHeight w:val="216"/>
        </w:trPr>
        <w:tc>
          <w:tcPr>
            <w:tcW w:w="990" w:type="dxa"/>
            <w:tcBorders>
              <w:top w:val="nil"/>
              <w:left w:val="single" w:sz="4" w:space="0" w:color="000000"/>
              <w:bottom w:val="single" w:sz="4" w:space="0" w:color="C0C0C0"/>
              <w:right w:val="single" w:sz="4" w:space="0" w:color="000080"/>
            </w:tcBorders>
            <w:shd w:val="clear" w:color="auto" w:fill="auto"/>
            <w:vAlign w:val="center"/>
            <w:hideMark/>
          </w:tcPr>
          <w:p w:rsidR="00D56145" w:rsidRPr="00313E89" w:rsidRDefault="00D56145" w:rsidP="003C0FE0">
            <w:pPr>
              <w:spacing w:after="0" w:line="240" w:lineRule="auto"/>
              <w:rPr>
                <w:rFonts w:ascii="Arial" w:eastAsia="Times New Roman" w:hAnsi="Arial" w:cs="Arial"/>
                <w:sz w:val="18"/>
                <w:szCs w:val="18"/>
                <w:lang w:eastAsia="hr-HR"/>
              </w:rPr>
            </w:pPr>
            <w:r w:rsidRPr="00313E89">
              <w:rPr>
                <w:rFonts w:ascii="Arial" w:eastAsia="Times New Roman" w:hAnsi="Arial" w:cs="Arial"/>
                <w:sz w:val="18"/>
                <w:szCs w:val="18"/>
                <w:lang w:eastAsia="hr-HR"/>
              </w:rPr>
              <w:t>052</w:t>
            </w:r>
          </w:p>
        </w:tc>
        <w:tc>
          <w:tcPr>
            <w:tcW w:w="4594" w:type="dxa"/>
            <w:tcBorders>
              <w:top w:val="nil"/>
              <w:left w:val="nil"/>
              <w:bottom w:val="single" w:sz="4" w:space="0" w:color="C0C0C0"/>
              <w:right w:val="single" w:sz="4" w:space="0" w:color="000080"/>
            </w:tcBorders>
            <w:shd w:val="clear" w:color="auto" w:fill="auto"/>
            <w:vAlign w:val="center"/>
            <w:hideMark/>
          </w:tcPr>
          <w:p w:rsidR="00D56145" w:rsidRPr="00313E89" w:rsidRDefault="00D56145" w:rsidP="003C0FE0">
            <w:pPr>
              <w:spacing w:after="0" w:line="240" w:lineRule="auto"/>
              <w:rPr>
                <w:rFonts w:ascii="Arial" w:eastAsia="Times New Roman" w:hAnsi="Arial" w:cs="Arial"/>
                <w:sz w:val="18"/>
                <w:szCs w:val="18"/>
                <w:lang w:eastAsia="hr-HR"/>
              </w:rPr>
            </w:pPr>
            <w:r w:rsidRPr="00313E89">
              <w:rPr>
                <w:rFonts w:ascii="Arial" w:eastAsia="Times New Roman" w:hAnsi="Arial" w:cs="Arial"/>
                <w:sz w:val="18"/>
                <w:szCs w:val="18"/>
                <w:lang w:eastAsia="hr-HR"/>
              </w:rPr>
              <w:t>Postrojenja i oprema u pripremi</w:t>
            </w:r>
          </w:p>
        </w:tc>
        <w:tc>
          <w:tcPr>
            <w:tcW w:w="997" w:type="dxa"/>
            <w:tcBorders>
              <w:top w:val="nil"/>
              <w:left w:val="nil"/>
              <w:bottom w:val="single" w:sz="4" w:space="0" w:color="C0C0C0"/>
              <w:right w:val="single" w:sz="4" w:space="0" w:color="000080"/>
            </w:tcBorders>
            <w:shd w:val="clear" w:color="auto" w:fill="auto"/>
            <w:hideMark/>
          </w:tcPr>
          <w:p w:rsidR="00D56145" w:rsidRPr="00313E89" w:rsidRDefault="00D56145" w:rsidP="003C0FE0">
            <w:pPr>
              <w:spacing w:after="0" w:line="240" w:lineRule="auto"/>
              <w:rPr>
                <w:rFonts w:ascii="Arial" w:eastAsia="Times New Roman" w:hAnsi="Arial" w:cs="Arial"/>
                <w:b/>
                <w:bCs/>
                <w:sz w:val="18"/>
                <w:szCs w:val="18"/>
                <w:lang w:eastAsia="hr-HR"/>
              </w:rPr>
            </w:pPr>
            <w:r w:rsidRPr="00313E89">
              <w:rPr>
                <w:rFonts w:ascii="Arial" w:eastAsia="Times New Roman" w:hAnsi="Arial" w:cs="Arial"/>
                <w:b/>
                <w:bCs/>
                <w:sz w:val="18"/>
                <w:szCs w:val="18"/>
                <w:lang w:eastAsia="hr-HR"/>
              </w:rPr>
              <w:t>052</w:t>
            </w:r>
          </w:p>
        </w:tc>
        <w:tc>
          <w:tcPr>
            <w:tcW w:w="1146" w:type="dxa"/>
            <w:tcBorders>
              <w:top w:val="nil"/>
              <w:left w:val="nil"/>
              <w:bottom w:val="single" w:sz="4" w:space="0" w:color="C0C0C0"/>
              <w:right w:val="single" w:sz="4" w:space="0" w:color="000080"/>
            </w:tcBorders>
            <w:shd w:val="clear" w:color="auto" w:fill="auto"/>
            <w:noWrap/>
            <w:vAlign w:val="center"/>
            <w:hideMark/>
          </w:tcPr>
          <w:p w:rsidR="00D56145" w:rsidRPr="00313E89" w:rsidRDefault="00D56145" w:rsidP="003C0FE0">
            <w:pPr>
              <w:spacing w:after="0" w:line="240" w:lineRule="auto"/>
              <w:jc w:val="right"/>
              <w:rPr>
                <w:rFonts w:ascii="Arial" w:eastAsia="Times New Roman" w:hAnsi="Arial" w:cs="Arial"/>
                <w:sz w:val="16"/>
                <w:szCs w:val="16"/>
                <w:lang w:eastAsia="hr-HR"/>
              </w:rPr>
            </w:pPr>
            <w:r w:rsidRPr="00313E89">
              <w:rPr>
                <w:rFonts w:ascii="Arial" w:eastAsia="Times New Roman" w:hAnsi="Arial" w:cs="Arial"/>
                <w:sz w:val="16"/>
                <w:szCs w:val="16"/>
                <w:lang w:eastAsia="hr-HR"/>
              </w:rPr>
              <w:t>101.063,00</w:t>
            </w:r>
          </w:p>
        </w:tc>
        <w:tc>
          <w:tcPr>
            <w:tcW w:w="1146" w:type="dxa"/>
            <w:tcBorders>
              <w:top w:val="nil"/>
              <w:left w:val="nil"/>
              <w:bottom w:val="single" w:sz="4" w:space="0" w:color="C0C0C0"/>
              <w:right w:val="single" w:sz="4" w:space="0" w:color="000080"/>
            </w:tcBorders>
            <w:shd w:val="clear" w:color="auto" w:fill="auto"/>
            <w:noWrap/>
            <w:vAlign w:val="center"/>
            <w:hideMark/>
          </w:tcPr>
          <w:p w:rsidR="00D56145" w:rsidRPr="00313E89" w:rsidRDefault="00D56145" w:rsidP="003C0FE0">
            <w:pPr>
              <w:spacing w:after="0" w:line="240" w:lineRule="auto"/>
              <w:jc w:val="right"/>
              <w:rPr>
                <w:rFonts w:ascii="Arial" w:eastAsia="Times New Roman" w:hAnsi="Arial" w:cs="Arial"/>
                <w:sz w:val="16"/>
                <w:szCs w:val="16"/>
                <w:lang w:eastAsia="hr-HR"/>
              </w:rPr>
            </w:pPr>
            <w:r w:rsidRPr="00313E89">
              <w:rPr>
                <w:rFonts w:ascii="Arial" w:eastAsia="Times New Roman" w:hAnsi="Arial" w:cs="Arial"/>
                <w:sz w:val="16"/>
                <w:szCs w:val="16"/>
                <w:lang w:eastAsia="hr-HR"/>
              </w:rPr>
              <w:t>101.062,95</w:t>
            </w:r>
          </w:p>
        </w:tc>
        <w:tc>
          <w:tcPr>
            <w:tcW w:w="849" w:type="dxa"/>
            <w:tcBorders>
              <w:top w:val="nil"/>
              <w:left w:val="nil"/>
              <w:bottom w:val="single" w:sz="4" w:space="0" w:color="C0C0C0"/>
              <w:right w:val="single" w:sz="4" w:space="0" w:color="000000"/>
            </w:tcBorders>
            <w:shd w:val="clear" w:color="auto" w:fill="auto"/>
            <w:noWrap/>
            <w:vAlign w:val="center"/>
            <w:hideMark/>
          </w:tcPr>
          <w:p w:rsidR="00D56145" w:rsidRPr="00313E89" w:rsidRDefault="00D56145" w:rsidP="003C0FE0">
            <w:pPr>
              <w:spacing w:after="0" w:line="240" w:lineRule="auto"/>
              <w:jc w:val="right"/>
              <w:rPr>
                <w:rFonts w:ascii="Arial" w:eastAsia="Times New Roman" w:hAnsi="Arial" w:cs="Arial"/>
                <w:sz w:val="16"/>
                <w:szCs w:val="16"/>
                <w:lang w:eastAsia="hr-HR"/>
              </w:rPr>
            </w:pPr>
            <w:r w:rsidRPr="00313E89">
              <w:rPr>
                <w:rFonts w:ascii="Arial" w:eastAsia="Times New Roman" w:hAnsi="Arial" w:cs="Arial"/>
                <w:sz w:val="16"/>
                <w:szCs w:val="16"/>
                <w:lang w:eastAsia="hr-HR"/>
              </w:rPr>
              <w:t>100,0</w:t>
            </w:r>
          </w:p>
        </w:tc>
      </w:tr>
    </w:tbl>
    <w:p w:rsidR="00D56145" w:rsidRPr="00313E89" w:rsidRDefault="00D56145" w:rsidP="00D56145">
      <w:pPr>
        <w:rPr>
          <w:sz w:val="20"/>
        </w:rPr>
      </w:pPr>
      <w:r w:rsidRPr="00313E89">
        <w:rPr>
          <w:sz w:val="20"/>
        </w:rPr>
        <w:t>IZVOR: ISJEČAK IZ BILANCE NA DA</w:t>
      </w:r>
      <w:r>
        <w:rPr>
          <w:sz w:val="20"/>
        </w:rPr>
        <w:t>N</w:t>
      </w:r>
      <w:r w:rsidRPr="00313E89">
        <w:rPr>
          <w:sz w:val="20"/>
        </w:rPr>
        <w:t xml:space="preserve"> 31.12.202</w:t>
      </w:r>
      <w:r>
        <w:rPr>
          <w:sz w:val="20"/>
        </w:rPr>
        <w:t>2</w:t>
      </w:r>
      <w:r w:rsidRPr="00313E89">
        <w:rPr>
          <w:sz w:val="20"/>
        </w:rPr>
        <w:t>.</w:t>
      </w:r>
    </w:p>
    <w:p w:rsidR="00D56145" w:rsidRDefault="00D56145" w:rsidP="00D56145">
      <w:pPr>
        <w:jc w:val="both"/>
        <w:rPr>
          <w:bCs/>
          <w:szCs w:val="24"/>
        </w:rPr>
      </w:pPr>
      <w:r w:rsidRPr="00DC2A8D">
        <w:rPr>
          <w:bCs/>
          <w:szCs w:val="24"/>
        </w:rPr>
        <w:t xml:space="preserve">Do povećanja </w:t>
      </w:r>
      <w:r>
        <w:rPr>
          <w:bCs/>
          <w:szCs w:val="24"/>
        </w:rPr>
        <w:t xml:space="preserve">dugotrajne nefinancijske imovine došlo je zbog izrade projektne dokumentacije, koja je potrebna zbog apliciranja na natječaje </w:t>
      </w:r>
      <w:r w:rsidR="003C0FE0">
        <w:rPr>
          <w:bCs/>
          <w:szCs w:val="24"/>
        </w:rPr>
        <w:t xml:space="preserve">čije bi se </w:t>
      </w:r>
      <w:r>
        <w:rPr>
          <w:bCs/>
          <w:szCs w:val="24"/>
        </w:rPr>
        <w:t>financiran</w:t>
      </w:r>
      <w:r w:rsidR="003C0FE0">
        <w:rPr>
          <w:bCs/>
          <w:szCs w:val="24"/>
        </w:rPr>
        <w:t>j</w:t>
      </w:r>
      <w:r>
        <w:rPr>
          <w:bCs/>
          <w:szCs w:val="24"/>
        </w:rPr>
        <w:t xml:space="preserve">e </w:t>
      </w:r>
      <w:r w:rsidR="003C0FE0">
        <w:rPr>
          <w:bCs/>
          <w:szCs w:val="24"/>
        </w:rPr>
        <w:t xml:space="preserve">vršilo </w:t>
      </w:r>
      <w:r>
        <w:rPr>
          <w:bCs/>
          <w:szCs w:val="24"/>
        </w:rPr>
        <w:t>sredstvima iz EU fondova u 2023.</w:t>
      </w:r>
      <w:r w:rsidR="003C0FE0">
        <w:rPr>
          <w:bCs/>
          <w:szCs w:val="24"/>
        </w:rPr>
        <w:t xml:space="preserve"> </w:t>
      </w:r>
      <w:r>
        <w:rPr>
          <w:bCs/>
          <w:szCs w:val="24"/>
        </w:rPr>
        <w:t xml:space="preserve">godini. Po završetku rekonstrukcije zgrade, iz pripreme će se staviti u upotrebu i povećati vrijednost zgrade. </w:t>
      </w:r>
    </w:p>
    <w:p w:rsidR="00D56145" w:rsidRDefault="00D56145" w:rsidP="00D56145">
      <w:pPr>
        <w:pStyle w:val="Odlomakpopisa"/>
        <w:numPr>
          <w:ilvl w:val="0"/>
          <w:numId w:val="2"/>
        </w:numPr>
        <w:jc w:val="both"/>
        <w:rPr>
          <w:b/>
          <w:bCs/>
          <w:szCs w:val="24"/>
        </w:rPr>
      </w:pPr>
      <w:r w:rsidRPr="004873D5">
        <w:rPr>
          <w:b/>
          <w:bCs/>
          <w:szCs w:val="24"/>
        </w:rPr>
        <w:t>PROIZVEDENA KRATKOTRAJNA IMOVINA</w:t>
      </w:r>
    </w:p>
    <w:tbl>
      <w:tblPr>
        <w:tblW w:w="9754" w:type="dxa"/>
        <w:tblInd w:w="93" w:type="dxa"/>
        <w:tblLook w:val="04A0" w:firstRow="1" w:lastRow="0" w:firstColumn="1" w:lastColumn="0" w:noHBand="0" w:noVBand="1"/>
      </w:tblPr>
      <w:tblGrid>
        <w:gridCol w:w="989"/>
        <w:gridCol w:w="4587"/>
        <w:gridCol w:w="1001"/>
        <w:gridCol w:w="1184"/>
        <w:gridCol w:w="1184"/>
        <w:gridCol w:w="809"/>
      </w:tblGrid>
      <w:tr w:rsidR="00D56145" w:rsidRPr="00AD5204" w:rsidTr="003C0FE0">
        <w:trPr>
          <w:trHeight w:val="940"/>
        </w:trPr>
        <w:tc>
          <w:tcPr>
            <w:tcW w:w="989" w:type="dxa"/>
            <w:tcBorders>
              <w:top w:val="single" w:sz="4" w:space="0" w:color="000000"/>
              <w:left w:val="single" w:sz="4" w:space="0" w:color="000000"/>
              <w:bottom w:val="single" w:sz="4" w:space="0" w:color="000000"/>
              <w:right w:val="single" w:sz="4" w:space="0" w:color="000080"/>
            </w:tcBorders>
            <w:shd w:val="clear" w:color="auto" w:fill="auto"/>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 xml:space="preserve">Račun iz </w:t>
            </w:r>
            <w:proofErr w:type="spellStart"/>
            <w:r w:rsidRPr="00AD5204">
              <w:rPr>
                <w:rFonts w:ascii="Arial" w:eastAsia="Times New Roman" w:hAnsi="Arial" w:cs="Arial"/>
                <w:b/>
                <w:bCs/>
                <w:sz w:val="18"/>
                <w:szCs w:val="18"/>
                <w:lang w:eastAsia="hr-HR"/>
              </w:rPr>
              <w:t>Rač</w:t>
            </w:r>
            <w:proofErr w:type="spellEnd"/>
            <w:r w:rsidRPr="00AD5204">
              <w:rPr>
                <w:rFonts w:ascii="Arial" w:eastAsia="Times New Roman" w:hAnsi="Arial" w:cs="Arial"/>
                <w:b/>
                <w:bCs/>
                <w:sz w:val="18"/>
                <w:szCs w:val="18"/>
                <w:lang w:eastAsia="hr-HR"/>
              </w:rPr>
              <w:t>. plana</w:t>
            </w:r>
          </w:p>
        </w:tc>
        <w:tc>
          <w:tcPr>
            <w:tcW w:w="4586" w:type="dxa"/>
            <w:tcBorders>
              <w:top w:val="single" w:sz="4" w:space="0" w:color="000000"/>
              <w:left w:val="nil"/>
              <w:bottom w:val="single" w:sz="4" w:space="0" w:color="000000"/>
              <w:right w:val="single" w:sz="4" w:space="0" w:color="000080"/>
            </w:tcBorders>
            <w:shd w:val="clear" w:color="auto" w:fill="auto"/>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Opis stavke</w:t>
            </w:r>
          </w:p>
        </w:tc>
        <w:tc>
          <w:tcPr>
            <w:tcW w:w="1001" w:type="dxa"/>
            <w:tcBorders>
              <w:top w:val="single" w:sz="4" w:space="0" w:color="000000"/>
              <w:left w:val="nil"/>
              <w:bottom w:val="nil"/>
              <w:right w:val="single" w:sz="4" w:space="0" w:color="000080"/>
            </w:tcBorders>
            <w:shd w:val="clear" w:color="auto" w:fill="auto"/>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Šifra</w:t>
            </w:r>
          </w:p>
        </w:tc>
        <w:tc>
          <w:tcPr>
            <w:tcW w:w="1184" w:type="dxa"/>
            <w:tcBorders>
              <w:top w:val="single" w:sz="4" w:space="0" w:color="000000"/>
              <w:left w:val="nil"/>
              <w:bottom w:val="single" w:sz="4" w:space="0" w:color="000000"/>
              <w:right w:val="single" w:sz="4" w:space="0" w:color="000080"/>
            </w:tcBorders>
            <w:shd w:val="clear" w:color="auto" w:fill="auto"/>
            <w:noWrap/>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Stanje 1. siječnja</w:t>
            </w:r>
          </w:p>
        </w:tc>
        <w:tc>
          <w:tcPr>
            <w:tcW w:w="1184" w:type="dxa"/>
            <w:tcBorders>
              <w:top w:val="single" w:sz="4" w:space="0" w:color="000000"/>
              <w:left w:val="nil"/>
              <w:bottom w:val="single" w:sz="4" w:space="0" w:color="000000"/>
              <w:right w:val="single" w:sz="4" w:space="0" w:color="000080"/>
            </w:tcBorders>
            <w:shd w:val="clear" w:color="auto" w:fill="auto"/>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Stanje 31. prosinca</w:t>
            </w:r>
          </w:p>
        </w:tc>
        <w:tc>
          <w:tcPr>
            <w:tcW w:w="809" w:type="dxa"/>
            <w:tcBorders>
              <w:top w:val="single" w:sz="4" w:space="0" w:color="000000"/>
              <w:left w:val="nil"/>
              <w:bottom w:val="single" w:sz="4" w:space="0" w:color="000000"/>
              <w:right w:val="single" w:sz="4" w:space="0" w:color="000000"/>
            </w:tcBorders>
            <w:shd w:val="clear" w:color="auto" w:fill="auto"/>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Indeks</w:t>
            </w:r>
            <w:r w:rsidRPr="00AD5204">
              <w:rPr>
                <w:rFonts w:ascii="Arial" w:eastAsia="Times New Roman" w:hAnsi="Arial" w:cs="Arial"/>
                <w:b/>
                <w:bCs/>
                <w:sz w:val="18"/>
                <w:szCs w:val="18"/>
                <w:lang w:eastAsia="hr-HR"/>
              </w:rPr>
              <w:br/>
              <w:t>(5/4)</w:t>
            </w:r>
          </w:p>
        </w:tc>
      </w:tr>
      <w:tr w:rsidR="00D56145" w:rsidRPr="00AD5204" w:rsidTr="003C0FE0">
        <w:trPr>
          <w:trHeight w:val="235"/>
        </w:trPr>
        <w:tc>
          <w:tcPr>
            <w:tcW w:w="989" w:type="dxa"/>
            <w:tcBorders>
              <w:top w:val="nil"/>
              <w:left w:val="single" w:sz="4" w:space="0" w:color="000000"/>
              <w:bottom w:val="nil"/>
              <w:right w:val="single" w:sz="4" w:space="0" w:color="000080"/>
            </w:tcBorders>
            <w:shd w:val="clear" w:color="000000" w:fill="FFFFCC"/>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1</w:t>
            </w:r>
          </w:p>
        </w:tc>
        <w:tc>
          <w:tcPr>
            <w:tcW w:w="4586" w:type="dxa"/>
            <w:tcBorders>
              <w:top w:val="nil"/>
              <w:left w:val="nil"/>
              <w:bottom w:val="nil"/>
              <w:right w:val="single" w:sz="4" w:space="0" w:color="000080"/>
            </w:tcBorders>
            <w:shd w:val="clear" w:color="000000" w:fill="FFFFCC"/>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2</w:t>
            </w:r>
          </w:p>
        </w:tc>
        <w:tc>
          <w:tcPr>
            <w:tcW w:w="1001" w:type="dxa"/>
            <w:tcBorders>
              <w:top w:val="single" w:sz="4" w:space="0" w:color="000000"/>
              <w:left w:val="nil"/>
              <w:bottom w:val="nil"/>
              <w:right w:val="single" w:sz="4" w:space="0" w:color="000080"/>
            </w:tcBorders>
            <w:shd w:val="clear" w:color="000000" w:fill="FFFFCC"/>
            <w:noWrap/>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3</w:t>
            </w:r>
          </w:p>
        </w:tc>
        <w:tc>
          <w:tcPr>
            <w:tcW w:w="1184" w:type="dxa"/>
            <w:tcBorders>
              <w:top w:val="nil"/>
              <w:left w:val="nil"/>
              <w:bottom w:val="nil"/>
              <w:right w:val="single" w:sz="4" w:space="0" w:color="000080"/>
            </w:tcBorders>
            <w:shd w:val="clear" w:color="000000" w:fill="FFFFCC"/>
            <w:noWrap/>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4</w:t>
            </w:r>
          </w:p>
        </w:tc>
        <w:tc>
          <w:tcPr>
            <w:tcW w:w="1184" w:type="dxa"/>
            <w:tcBorders>
              <w:top w:val="nil"/>
              <w:left w:val="nil"/>
              <w:bottom w:val="nil"/>
              <w:right w:val="single" w:sz="4" w:space="0" w:color="000080"/>
            </w:tcBorders>
            <w:shd w:val="clear" w:color="000000" w:fill="FFFFCC"/>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5</w:t>
            </w:r>
          </w:p>
        </w:tc>
        <w:tc>
          <w:tcPr>
            <w:tcW w:w="809" w:type="dxa"/>
            <w:tcBorders>
              <w:top w:val="nil"/>
              <w:left w:val="nil"/>
              <w:bottom w:val="nil"/>
              <w:right w:val="single" w:sz="4" w:space="0" w:color="000000"/>
            </w:tcBorders>
            <w:shd w:val="clear" w:color="000000" w:fill="FFFFCC"/>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6</w:t>
            </w:r>
          </w:p>
        </w:tc>
      </w:tr>
      <w:tr w:rsidR="00D56145" w:rsidRPr="00AD5204" w:rsidTr="003C0FE0">
        <w:trPr>
          <w:trHeight w:val="393"/>
        </w:trPr>
        <w:tc>
          <w:tcPr>
            <w:tcW w:w="5576" w:type="dxa"/>
            <w:gridSpan w:val="2"/>
            <w:tcBorders>
              <w:top w:val="single" w:sz="4" w:space="0" w:color="000000"/>
              <w:left w:val="single" w:sz="4" w:space="0" w:color="000000"/>
              <w:bottom w:val="single" w:sz="4" w:space="0" w:color="C0C0C0"/>
              <w:right w:val="single" w:sz="4" w:space="0" w:color="000080"/>
            </w:tcBorders>
            <w:shd w:val="clear" w:color="DBE5F1" w:fill="DBE5F1"/>
            <w:vAlign w:val="center"/>
            <w:hideMark/>
          </w:tcPr>
          <w:p w:rsidR="00D56145" w:rsidRPr="00AD5204" w:rsidRDefault="00D56145" w:rsidP="003C0FE0">
            <w:pPr>
              <w:spacing w:after="0" w:line="240" w:lineRule="auto"/>
              <w:rPr>
                <w:rFonts w:ascii="Arial" w:eastAsia="Times New Roman" w:hAnsi="Arial" w:cs="Arial"/>
                <w:b/>
                <w:bCs/>
                <w:color w:val="0C0C0C"/>
                <w:sz w:val="24"/>
                <w:szCs w:val="24"/>
                <w:lang w:eastAsia="hr-HR"/>
              </w:rPr>
            </w:pPr>
            <w:r w:rsidRPr="00AD5204">
              <w:rPr>
                <w:rFonts w:ascii="Arial" w:eastAsia="Times New Roman" w:hAnsi="Arial" w:cs="Arial"/>
                <w:b/>
                <w:bCs/>
                <w:color w:val="0C0C0C"/>
                <w:sz w:val="24"/>
                <w:szCs w:val="24"/>
                <w:lang w:eastAsia="hr-HR"/>
              </w:rPr>
              <w:t>IMOVINA</w:t>
            </w:r>
          </w:p>
        </w:tc>
        <w:tc>
          <w:tcPr>
            <w:tcW w:w="1001" w:type="dxa"/>
            <w:tcBorders>
              <w:top w:val="single" w:sz="4" w:space="0" w:color="000000"/>
              <w:left w:val="single" w:sz="4" w:space="0" w:color="000000"/>
              <w:bottom w:val="single" w:sz="4" w:space="0" w:color="C0C0C0"/>
              <w:right w:val="nil"/>
            </w:tcBorders>
            <w:shd w:val="clear" w:color="DBE5F1" w:fill="DBE5F1"/>
            <w:vAlign w:val="center"/>
            <w:hideMark/>
          </w:tcPr>
          <w:p w:rsidR="00D56145" w:rsidRPr="00AD5204" w:rsidRDefault="00D56145" w:rsidP="003C0FE0">
            <w:pPr>
              <w:spacing w:after="0" w:line="240" w:lineRule="auto"/>
              <w:rPr>
                <w:rFonts w:ascii="Arial" w:eastAsia="Times New Roman" w:hAnsi="Arial" w:cs="Arial"/>
                <w:b/>
                <w:bCs/>
                <w:color w:val="0C0C0C"/>
                <w:sz w:val="18"/>
                <w:szCs w:val="18"/>
                <w:lang w:eastAsia="hr-HR"/>
              </w:rPr>
            </w:pPr>
            <w:r w:rsidRPr="00AD5204">
              <w:rPr>
                <w:rFonts w:ascii="Arial" w:eastAsia="Times New Roman" w:hAnsi="Arial" w:cs="Arial"/>
                <w:b/>
                <w:bCs/>
                <w:color w:val="0C0C0C"/>
                <w:sz w:val="18"/>
                <w:szCs w:val="18"/>
                <w:lang w:eastAsia="hr-HR"/>
              </w:rPr>
              <w:t> </w:t>
            </w:r>
          </w:p>
        </w:tc>
        <w:tc>
          <w:tcPr>
            <w:tcW w:w="1184" w:type="dxa"/>
            <w:tcBorders>
              <w:top w:val="single" w:sz="4" w:space="0" w:color="000000"/>
              <w:left w:val="single" w:sz="4" w:space="0" w:color="000080"/>
              <w:bottom w:val="single" w:sz="4" w:space="0" w:color="C0C0C0"/>
              <w:right w:val="single" w:sz="4" w:space="0" w:color="000080"/>
            </w:tcBorders>
            <w:shd w:val="clear" w:color="DBE5F1" w:fill="DBE5F1"/>
            <w:noWrap/>
            <w:vAlign w:val="center"/>
            <w:hideMark/>
          </w:tcPr>
          <w:p w:rsidR="00D56145" w:rsidRPr="00AD5204" w:rsidRDefault="00D56145" w:rsidP="003C0FE0">
            <w:pPr>
              <w:spacing w:after="0" w:line="240" w:lineRule="auto"/>
              <w:rPr>
                <w:rFonts w:ascii="Arial" w:eastAsia="Times New Roman" w:hAnsi="Arial" w:cs="Arial"/>
                <w:b/>
                <w:bCs/>
                <w:color w:val="0C0C0C"/>
                <w:sz w:val="16"/>
                <w:szCs w:val="16"/>
                <w:lang w:eastAsia="hr-HR"/>
              </w:rPr>
            </w:pPr>
            <w:r w:rsidRPr="00AD5204">
              <w:rPr>
                <w:rFonts w:ascii="Arial" w:eastAsia="Times New Roman" w:hAnsi="Arial" w:cs="Arial"/>
                <w:b/>
                <w:bCs/>
                <w:color w:val="0C0C0C"/>
                <w:sz w:val="16"/>
                <w:szCs w:val="16"/>
                <w:lang w:eastAsia="hr-HR"/>
              </w:rPr>
              <w:t> </w:t>
            </w:r>
          </w:p>
        </w:tc>
        <w:tc>
          <w:tcPr>
            <w:tcW w:w="1184" w:type="dxa"/>
            <w:tcBorders>
              <w:top w:val="single" w:sz="4" w:space="0" w:color="000000"/>
              <w:left w:val="nil"/>
              <w:bottom w:val="single" w:sz="4" w:space="0" w:color="C0C0C0"/>
              <w:right w:val="single" w:sz="4" w:space="0" w:color="000080"/>
            </w:tcBorders>
            <w:shd w:val="clear" w:color="DBE5F1" w:fill="DBE5F1"/>
            <w:noWrap/>
            <w:vAlign w:val="center"/>
            <w:hideMark/>
          </w:tcPr>
          <w:p w:rsidR="00D56145" w:rsidRPr="00AD5204" w:rsidRDefault="00D56145" w:rsidP="003C0FE0">
            <w:pPr>
              <w:spacing w:after="0" w:line="240" w:lineRule="auto"/>
              <w:rPr>
                <w:rFonts w:ascii="Arial" w:eastAsia="Times New Roman" w:hAnsi="Arial" w:cs="Arial"/>
                <w:b/>
                <w:bCs/>
                <w:color w:val="0C0C0C"/>
                <w:sz w:val="16"/>
                <w:szCs w:val="16"/>
                <w:lang w:eastAsia="hr-HR"/>
              </w:rPr>
            </w:pPr>
            <w:r w:rsidRPr="00AD5204">
              <w:rPr>
                <w:rFonts w:ascii="Arial" w:eastAsia="Times New Roman" w:hAnsi="Arial" w:cs="Arial"/>
                <w:b/>
                <w:bCs/>
                <w:color w:val="0C0C0C"/>
                <w:sz w:val="16"/>
                <w:szCs w:val="16"/>
                <w:lang w:eastAsia="hr-HR"/>
              </w:rPr>
              <w:t> </w:t>
            </w:r>
          </w:p>
        </w:tc>
        <w:tc>
          <w:tcPr>
            <w:tcW w:w="809" w:type="dxa"/>
            <w:tcBorders>
              <w:top w:val="single" w:sz="4" w:space="0" w:color="000000"/>
              <w:left w:val="nil"/>
              <w:bottom w:val="single" w:sz="4" w:space="0" w:color="C0C0C0"/>
              <w:right w:val="single" w:sz="4" w:space="0" w:color="000000"/>
            </w:tcBorders>
            <w:shd w:val="clear" w:color="DBE5F1" w:fill="DBE5F1"/>
            <w:noWrap/>
            <w:vAlign w:val="center"/>
            <w:hideMark/>
          </w:tcPr>
          <w:p w:rsidR="00D56145" w:rsidRPr="00AD5204" w:rsidRDefault="00D56145" w:rsidP="003C0FE0">
            <w:pPr>
              <w:spacing w:after="0" w:line="240" w:lineRule="auto"/>
              <w:rPr>
                <w:rFonts w:ascii="Arial" w:eastAsia="Times New Roman" w:hAnsi="Arial" w:cs="Arial"/>
                <w:b/>
                <w:bCs/>
                <w:color w:val="0C0C0C"/>
                <w:sz w:val="16"/>
                <w:szCs w:val="16"/>
                <w:lang w:eastAsia="hr-HR"/>
              </w:rPr>
            </w:pPr>
            <w:r w:rsidRPr="00AD5204">
              <w:rPr>
                <w:rFonts w:ascii="Arial" w:eastAsia="Times New Roman" w:hAnsi="Arial" w:cs="Arial"/>
                <w:b/>
                <w:bCs/>
                <w:color w:val="0C0C0C"/>
                <w:sz w:val="16"/>
                <w:szCs w:val="16"/>
                <w:lang w:eastAsia="hr-HR"/>
              </w:rPr>
              <w:t> </w:t>
            </w:r>
          </w:p>
        </w:tc>
      </w:tr>
      <w:tr w:rsidR="00D56145" w:rsidRPr="00AD5204" w:rsidTr="003C0FE0">
        <w:trPr>
          <w:trHeight w:val="250"/>
        </w:trPr>
        <w:tc>
          <w:tcPr>
            <w:tcW w:w="989"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06</w:t>
            </w:r>
          </w:p>
        </w:tc>
        <w:tc>
          <w:tcPr>
            <w:tcW w:w="4586"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Proizvedena kratkotrajna imovina (šifre 061 do 064)</w:t>
            </w:r>
          </w:p>
        </w:tc>
        <w:tc>
          <w:tcPr>
            <w:tcW w:w="1001" w:type="dxa"/>
            <w:tcBorders>
              <w:top w:val="nil"/>
              <w:left w:val="nil"/>
              <w:bottom w:val="single" w:sz="4" w:space="0" w:color="C0C0C0"/>
              <w:right w:val="single" w:sz="4" w:space="0" w:color="000080"/>
            </w:tcBorders>
            <w:shd w:val="clear" w:color="auto" w:fill="auto"/>
            <w:hideMark/>
          </w:tcPr>
          <w:p w:rsidR="00D56145" w:rsidRPr="00AD5204" w:rsidRDefault="00D56145" w:rsidP="003C0FE0">
            <w:pPr>
              <w:spacing w:after="0" w:line="240" w:lineRule="auto"/>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06</w:t>
            </w:r>
          </w:p>
        </w:tc>
        <w:tc>
          <w:tcPr>
            <w:tcW w:w="1184"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b/>
                <w:bCs/>
                <w:color w:val="002060"/>
                <w:sz w:val="16"/>
                <w:szCs w:val="16"/>
                <w:lang w:eastAsia="hr-HR"/>
              </w:rPr>
            </w:pPr>
            <w:r w:rsidRPr="00AD5204">
              <w:rPr>
                <w:rFonts w:ascii="Arial" w:eastAsia="Times New Roman" w:hAnsi="Arial" w:cs="Arial"/>
                <w:b/>
                <w:bCs/>
                <w:color w:val="002060"/>
                <w:sz w:val="16"/>
                <w:szCs w:val="16"/>
                <w:lang w:eastAsia="hr-HR"/>
              </w:rPr>
              <w:t>1.164.395,00</w:t>
            </w:r>
          </w:p>
        </w:tc>
        <w:tc>
          <w:tcPr>
            <w:tcW w:w="1184"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b/>
                <w:bCs/>
                <w:color w:val="002060"/>
                <w:sz w:val="16"/>
                <w:szCs w:val="16"/>
                <w:lang w:eastAsia="hr-HR"/>
              </w:rPr>
            </w:pPr>
            <w:r w:rsidRPr="00AD5204">
              <w:rPr>
                <w:rFonts w:ascii="Arial" w:eastAsia="Times New Roman" w:hAnsi="Arial" w:cs="Arial"/>
                <w:b/>
                <w:bCs/>
                <w:color w:val="002060"/>
                <w:sz w:val="16"/>
                <w:szCs w:val="16"/>
                <w:lang w:eastAsia="hr-HR"/>
              </w:rPr>
              <w:t>1.486.959,64</w:t>
            </w:r>
          </w:p>
        </w:tc>
        <w:tc>
          <w:tcPr>
            <w:tcW w:w="809"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127,7</w:t>
            </w:r>
          </w:p>
        </w:tc>
      </w:tr>
      <w:tr w:rsidR="00D56145" w:rsidRPr="00AD5204" w:rsidTr="003C0FE0">
        <w:trPr>
          <w:trHeight w:val="250"/>
        </w:trPr>
        <w:tc>
          <w:tcPr>
            <w:tcW w:w="989"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061</w:t>
            </w:r>
          </w:p>
        </w:tc>
        <w:tc>
          <w:tcPr>
            <w:tcW w:w="4586"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Zalihe za obavljanje djelatnosti</w:t>
            </w:r>
          </w:p>
        </w:tc>
        <w:tc>
          <w:tcPr>
            <w:tcW w:w="1001" w:type="dxa"/>
            <w:tcBorders>
              <w:top w:val="nil"/>
              <w:left w:val="nil"/>
              <w:bottom w:val="single" w:sz="4" w:space="0" w:color="C0C0C0"/>
              <w:right w:val="single" w:sz="4" w:space="0" w:color="000080"/>
            </w:tcBorders>
            <w:shd w:val="clear" w:color="auto" w:fill="auto"/>
            <w:hideMark/>
          </w:tcPr>
          <w:p w:rsidR="00D56145" w:rsidRPr="00AD5204" w:rsidRDefault="00D56145" w:rsidP="003C0FE0">
            <w:pPr>
              <w:spacing w:after="0" w:line="240" w:lineRule="auto"/>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061</w:t>
            </w:r>
          </w:p>
        </w:tc>
        <w:tc>
          <w:tcPr>
            <w:tcW w:w="1184"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1.164.395,00</w:t>
            </w:r>
          </w:p>
        </w:tc>
        <w:tc>
          <w:tcPr>
            <w:tcW w:w="1184"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1.486.959,64</w:t>
            </w:r>
          </w:p>
        </w:tc>
        <w:tc>
          <w:tcPr>
            <w:tcW w:w="809"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127,7</w:t>
            </w:r>
          </w:p>
        </w:tc>
      </w:tr>
    </w:tbl>
    <w:p w:rsidR="00D56145" w:rsidRDefault="00D56145" w:rsidP="00D56145">
      <w:pPr>
        <w:jc w:val="both"/>
        <w:rPr>
          <w:bCs/>
          <w:szCs w:val="24"/>
        </w:rPr>
      </w:pPr>
      <w:r w:rsidRPr="00D11837">
        <w:rPr>
          <w:sz w:val="20"/>
        </w:rPr>
        <w:t>IZVOR: ISJEČAK IZ BILANCE NA DA</w:t>
      </w:r>
      <w:r>
        <w:rPr>
          <w:sz w:val="20"/>
        </w:rPr>
        <w:t>N</w:t>
      </w:r>
      <w:r w:rsidRPr="00D11837">
        <w:rPr>
          <w:sz w:val="20"/>
        </w:rPr>
        <w:t xml:space="preserve"> 31.12.202</w:t>
      </w:r>
      <w:r>
        <w:rPr>
          <w:sz w:val="20"/>
        </w:rPr>
        <w:t>2</w:t>
      </w:r>
      <w:r w:rsidRPr="00D11837">
        <w:rPr>
          <w:sz w:val="20"/>
        </w:rPr>
        <w:t>.</w:t>
      </w:r>
    </w:p>
    <w:p w:rsidR="00D56145" w:rsidRDefault="00D56145" w:rsidP="00D56145">
      <w:pPr>
        <w:jc w:val="both"/>
        <w:rPr>
          <w:bCs/>
          <w:szCs w:val="24"/>
        </w:rPr>
      </w:pPr>
      <w:r>
        <w:rPr>
          <w:bCs/>
          <w:szCs w:val="24"/>
        </w:rPr>
        <w:t xml:space="preserve">Povećane su zalihe lijekova i potrošnog medicinskog materijala po inventuri, te su se sukladno tome evidentirale zalihe. </w:t>
      </w:r>
    </w:p>
    <w:p w:rsidR="00D56145" w:rsidRPr="00AD5204" w:rsidRDefault="00D56145" w:rsidP="00D56145">
      <w:pPr>
        <w:pStyle w:val="Odlomakpopisa"/>
        <w:numPr>
          <w:ilvl w:val="0"/>
          <w:numId w:val="2"/>
        </w:numPr>
        <w:jc w:val="both"/>
        <w:rPr>
          <w:bCs/>
          <w:szCs w:val="24"/>
        </w:rPr>
      </w:pPr>
      <w:r w:rsidRPr="00AD5204">
        <w:rPr>
          <w:b/>
          <w:bCs/>
          <w:szCs w:val="24"/>
        </w:rPr>
        <w:t>FINANCIJSKA IMOVINA</w:t>
      </w:r>
      <w:r w:rsidRPr="00AD5204">
        <w:rPr>
          <w:rFonts w:ascii="Arial" w:hAnsi="Arial" w:cs="Arial"/>
          <w:b/>
          <w:sz w:val="18"/>
          <w:szCs w:val="18"/>
        </w:rPr>
        <w:t xml:space="preserve"> </w:t>
      </w:r>
    </w:p>
    <w:tbl>
      <w:tblPr>
        <w:tblW w:w="9801" w:type="dxa"/>
        <w:tblInd w:w="93" w:type="dxa"/>
        <w:tblLook w:val="04A0" w:firstRow="1" w:lastRow="0" w:firstColumn="1" w:lastColumn="0" w:noHBand="0" w:noVBand="1"/>
      </w:tblPr>
      <w:tblGrid>
        <w:gridCol w:w="985"/>
        <w:gridCol w:w="4592"/>
        <w:gridCol w:w="1006"/>
        <w:gridCol w:w="1199"/>
        <w:gridCol w:w="1199"/>
        <w:gridCol w:w="820"/>
      </w:tblGrid>
      <w:tr w:rsidR="00D56145" w:rsidRPr="00AD5204" w:rsidTr="003C0FE0">
        <w:trPr>
          <w:trHeight w:val="755"/>
        </w:trPr>
        <w:tc>
          <w:tcPr>
            <w:tcW w:w="985" w:type="dxa"/>
            <w:tcBorders>
              <w:top w:val="single" w:sz="4" w:space="0" w:color="000000"/>
              <w:left w:val="single" w:sz="4" w:space="0" w:color="000000"/>
              <w:bottom w:val="single" w:sz="4" w:space="0" w:color="000000"/>
              <w:right w:val="single" w:sz="4" w:space="0" w:color="000080"/>
            </w:tcBorders>
            <w:shd w:val="clear" w:color="auto" w:fill="auto"/>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 xml:space="preserve">Račun iz </w:t>
            </w:r>
            <w:proofErr w:type="spellStart"/>
            <w:r w:rsidRPr="00AD5204">
              <w:rPr>
                <w:rFonts w:ascii="Arial" w:eastAsia="Times New Roman" w:hAnsi="Arial" w:cs="Arial"/>
                <w:b/>
                <w:bCs/>
                <w:sz w:val="18"/>
                <w:szCs w:val="18"/>
                <w:lang w:eastAsia="hr-HR"/>
              </w:rPr>
              <w:t>Rač</w:t>
            </w:r>
            <w:proofErr w:type="spellEnd"/>
            <w:r w:rsidRPr="00AD5204">
              <w:rPr>
                <w:rFonts w:ascii="Arial" w:eastAsia="Times New Roman" w:hAnsi="Arial" w:cs="Arial"/>
                <w:b/>
                <w:bCs/>
                <w:sz w:val="18"/>
                <w:szCs w:val="18"/>
                <w:lang w:eastAsia="hr-HR"/>
              </w:rPr>
              <w:t>. plana</w:t>
            </w:r>
          </w:p>
        </w:tc>
        <w:tc>
          <w:tcPr>
            <w:tcW w:w="4592" w:type="dxa"/>
            <w:tcBorders>
              <w:top w:val="single" w:sz="4" w:space="0" w:color="000000"/>
              <w:left w:val="nil"/>
              <w:bottom w:val="single" w:sz="4" w:space="0" w:color="000000"/>
              <w:right w:val="single" w:sz="4" w:space="0" w:color="000080"/>
            </w:tcBorders>
            <w:shd w:val="clear" w:color="auto" w:fill="auto"/>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Opis stavke</w:t>
            </w:r>
          </w:p>
        </w:tc>
        <w:tc>
          <w:tcPr>
            <w:tcW w:w="1006" w:type="dxa"/>
            <w:tcBorders>
              <w:top w:val="single" w:sz="4" w:space="0" w:color="000000"/>
              <w:left w:val="nil"/>
              <w:bottom w:val="nil"/>
              <w:right w:val="single" w:sz="4" w:space="0" w:color="000080"/>
            </w:tcBorders>
            <w:shd w:val="clear" w:color="auto" w:fill="auto"/>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Šifra</w:t>
            </w:r>
          </w:p>
        </w:tc>
        <w:tc>
          <w:tcPr>
            <w:tcW w:w="1199" w:type="dxa"/>
            <w:tcBorders>
              <w:top w:val="single" w:sz="4" w:space="0" w:color="000000"/>
              <w:left w:val="nil"/>
              <w:bottom w:val="single" w:sz="4" w:space="0" w:color="000000"/>
              <w:right w:val="single" w:sz="4" w:space="0" w:color="000080"/>
            </w:tcBorders>
            <w:shd w:val="clear" w:color="auto" w:fill="auto"/>
            <w:noWrap/>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Stanje 1. siječnja</w:t>
            </w:r>
          </w:p>
        </w:tc>
        <w:tc>
          <w:tcPr>
            <w:tcW w:w="1199" w:type="dxa"/>
            <w:tcBorders>
              <w:top w:val="single" w:sz="4" w:space="0" w:color="000000"/>
              <w:left w:val="nil"/>
              <w:bottom w:val="single" w:sz="4" w:space="0" w:color="000000"/>
              <w:right w:val="single" w:sz="4" w:space="0" w:color="000080"/>
            </w:tcBorders>
            <w:shd w:val="clear" w:color="auto" w:fill="auto"/>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Stanje 31. prosinca</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Indeks</w:t>
            </w:r>
            <w:r w:rsidRPr="00AD5204">
              <w:rPr>
                <w:rFonts w:ascii="Arial" w:eastAsia="Times New Roman" w:hAnsi="Arial" w:cs="Arial"/>
                <w:b/>
                <w:bCs/>
                <w:sz w:val="18"/>
                <w:szCs w:val="18"/>
                <w:lang w:eastAsia="hr-HR"/>
              </w:rPr>
              <w:br/>
              <w:t>(5/4)</w:t>
            </w:r>
          </w:p>
        </w:tc>
      </w:tr>
      <w:tr w:rsidR="00D56145" w:rsidRPr="00AD5204" w:rsidTr="003C0FE0">
        <w:trPr>
          <w:trHeight w:val="188"/>
        </w:trPr>
        <w:tc>
          <w:tcPr>
            <w:tcW w:w="985" w:type="dxa"/>
            <w:tcBorders>
              <w:top w:val="nil"/>
              <w:left w:val="single" w:sz="4" w:space="0" w:color="000000"/>
              <w:bottom w:val="nil"/>
              <w:right w:val="single" w:sz="4" w:space="0" w:color="000080"/>
            </w:tcBorders>
            <w:shd w:val="clear" w:color="000000" w:fill="FFFFCC"/>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1</w:t>
            </w:r>
          </w:p>
        </w:tc>
        <w:tc>
          <w:tcPr>
            <w:tcW w:w="4592" w:type="dxa"/>
            <w:tcBorders>
              <w:top w:val="nil"/>
              <w:left w:val="nil"/>
              <w:bottom w:val="nil"/>
              <w:right w:val="single" w:sz="4" w:space="0" w:color="000080"/>
            </w:tcBorders>
            <w:shd w:val="clear" w:color="000000" w:fill="FFFFCC"/>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2</w:t>
            </w:r>
          </w:p>
        </w:tc>
        <w:tc>
          <w:tcPr>
            <w:tcW w:w="1006" w:type="dxa"/>
            <w:tcBorders>
              <w:top w:val="single" w:sz="4" w:space="0" w:color="000000"/>
              <w:left w:val="nil"/>
              <w:bottom w:val="nil"/>
              <w:right w:val="single" w:sz="4" w:space="0" w:color="000080"/>
            </w:tcBorders>
            <w:shd w:val="clear" w:color="000000" w:fill="FFFFCC"/>
            <w:noWrap/>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3</w:t>
            </w:r>
          </w:p>
        </w:tc>
        <w:tc>
          <w:tcPr>
            <w:tcW w:w="1199" w:type="dxa"/>
            <w:tcBorders>
              <w:top w:val="nil"/>
              <w:left w:val="nil"/>
              <w:bottom w:val="nil"/>
              <w:right w:val="single" w:sz="4" w:space="0" w:color="000080"/>
            </w:tcBorders>
            <w:shd w:val="clear" w:color="000000" w:fill="FFFFCC"/>
            <w:noWrap/>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4</w:t>
            </w:r>
          </w:p>
        </w:tc>
        <w:tc>
          <w:tcPr>
            <w:tcW w:w="1199" w:type="dxa"/>
            <w:tcBorders>
              <w:top w:val="nil"/>
              <w:left w:val="nil"/>
              <w:bottom w:val="nil"/>
              <w:right w:val="single" w:sz="4" w:space="0" w:color="000080"/>
            </w:tcBorders>
            <w:shd w:val="clear" w:color="000000" w:fill="FFFFCC"/>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5</w:t>
            </w:r>
          </w:p>
        </w:tc>
        <w:tc>
          <w:tcPr>
            <w:tcW w:w="820" w:type="dxa"/>
            <w:tcBorders>
              <w:top w:val="nil"/>
              <w:left w:val="nil"/>
              <w:bottom w:val="nil"/>
              <w:right w:val="single" w:sz="4" w:space="0" w:color="000000"/>
            </w:tcBorders>
            <w:shd w:val="clear" w:color="000000" w:fill="FFFFCC"/>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6</w:t>
            </w:r>
          </w:p>
        </w:tc>
      </w:tr>
      <w:tr w:rsidR="00D56145" w:rsidRPr="00AD5204" w:rsidTr="003C0FE0">
        <w:trPr>
          <w:trHeight w:val="316"/>
        </w:trPr>
        <w:tc>
          <w:tcPr>
            <w:tcW w:w="5577" w:type="dxa"/>
            <w:gridSpan w:val="2"/>
            <w:tcBorders>
              <w:top w:val="single" w:sz="4" w:space="0" w:color="000000"/>
              <w:left w:val="single" w:sz="4" w:space="0" w:color="000000"/>
              <w:bottom w:val="single" w:sz="4" w:space="0" w:color="C0C0C0"/>
              <w:right w:val="single" w:sz="4" w:space="0" w:color="000080"/>
            </w:tcBorders>
            <w:shd w:val="clear" w:color="DBE5F1" w:fill="DBE5F1"/>
            <w:vAlign w:val="center"/>
            <w:hideMark/>
          </w:tcPr>
          <w:p w:rsidR="00D56145" w:rsidRPr="00AD5204" w:rsidRDefault="00D56145" w:rsidP="003C0FE0">
            <w:pPr>
              <w:spacing w:after="0" w:line="240" w:lineRule="auto"/>
              <w:rPr>
                <w:rFonts w:ascii="Arial" w:eastAsia="Times New Roman" w:hAnsi="Arial" w:cs="Arial"/>
                <w:b/>
                <w:bCs/>
                <w:color w:val="0C0C0C"/>
                <w:sz w:val="24"/>
                <w:szCs w:val="24"/>
                <w:lang w:eastAsia="hr-HR"/>
              </w:rPr>
            </w:pPr>
            <w:r w:rsidRPr="00AD5204">
              <w:rPr>
                <w:rFonts w:ascii="Arial" w:eastAsia="Times New Roman" w:hAnsi="Arial" w:cs="Arial"/>
                <w:b/>
                <w:bCs/>
                <w:color w:val="0C0C0C"/>
                <w:sz w:val="24"/>
                <w:szCs w:val="24"/>
                <w:lang w:eastAsia="hr-HR"/>
              </w:rPr>
              <w:t>IMOVINA</w:t>
            </w:r>
          </w:p>
        </w:tc>
        <w:tc>
          <w:tcPr>
            <w:tcW w:w="1006" w:type="dxa"/>
            <w:tcBorders>
              <w:top w:val="single" w:sz="4" w:space="0" w:color="000000"/>
              <w:left w:val="single" w:sz="4" w:space="0" w:color="000000"/>
              <w:bottom w:val="single" w:sz="4" w:space="0" w:color="C0C0C0"/>
              <w:right w:val="nil"/>
            </w:tcBorders>
            <w:shd w:val="clear" w:color="DBE5F1" w:fill="DBE5F1"/>
            <w:vAlign w:val="center"/>
            <w:hideMark/>
          </w:tcPr>
          <w:p w:rsidR="00D56145" w:rsidRPr="00AD5204" w:rsidRDefault="00D56145" w:rsidP="003C0FE0">
            <w:pPr>
              <w:spacing w:after="0" w:line="240" w:lineRule="auto"/>
              <w:rPr>
                <w:rFonts w:ascii="Arial" w:eastAsia="Times New Roman" w:hAnsi="Arial" w:cs="Arial"/>
                <w:b/>
                <w:bCs/>
                <w:color w:val="0C0C0C"/>
                <w:sz w:val="18"/>
                <w:szCs w:val="18"/>
                <w:lang w:eastAsia="hr-HR"/>
              </w:rPr>
            </w:pPr>
            <w:r w:rsidRPr="00AD5204">
              <w:rPr>
                <w:rFonts w:ascii="Arial" w:eastAsia="Times New Roman" w:hAnsi="Arial" w:cs="Arial"/>
                <w:b/>
                <w:bCs/>
                <w:color w:val="0C0C0C"/>
                <w:sz w:val="18"/>
                <w:szCs w:val="18"/>
                <w:lang w:eastAsia="hr-HR"/>
              </w:rPr>
              <w:t> </w:t>
            </w:r>
          </w:p>
        </w:tc>
        <w:tc>
          <w:tcPr>
            <w:tcW w:w="1199" w:type="dxa"/>
            <w:tcBorders>
              <w:top w:val="single" w:sz="4" w:space="0" w:color="000000"/>
              <w:left w:val="single" w:sz="4" w:space="0" w:color="000080"/>
              <w:bottom w:val="single" w:sz="4" w:space="0" w:color="C0C0C0"/>
              <w:right w:val="single" w:sz="4" w:space="0" w:color="000080"/>
            </w:tcBorders>
            <w:shd w:val="clear" w:color="DBE5F1" w:fill="DBE5F1"/>
            <w:noWrap/>
            <w:vAlign w:val="center"/>
            <w:hideMark/>
          </w:tcPr>
          <w:p w:rsidR="00D56145" w:rsidRPr="00AD5204" w:rsidRDefault="00D56145" w:rsidP="003C0FE0">
            <w:pPr>
              <w:spacing w:after="0" w:line="240" w:lineRule="auto"/>
              <w:rPr>
                <w:rFonts w:ascii="Arial" w:eastAsia="Times New Roman" w:hAnsi="Arial" w:cs="Arial"/>
                <w:b/>
                <w:bCs/>
                <w:color w:val="0C0C0C"/>
                <w:sz w:val="16"/>
                <w:szCs w:val="16"/>
                <w:lang w:eastAsia="hr-HR"/>
              </w:rPr>
            </w:pPr>
            <w:r w:rsidRPr="00AD5204">
              <w:rPr>
                <w:rFonts w:ascii="Arial" w:eastAsia="Times New Roman" w:hAnsi="Arial" w:cs="Arial"/>
                <w:b/>
                <w:bCs/>
                <w:color w:val="0C0C0C"/>
                <w:sz w:val="16"/>
                <w:szCs w:val="16"/>
                <w:lang w:eastAsia="hr-HR"/>
              </w:rPr>
              <w:t> </w:t>
            </w:r>
          </w:p>
        </w:tc>
        <w:tc>
          <w:tcPr>
            <w:tcW w:w="1199" w:type="dxa"/>
            <w:tcBorders>
              <w:top w:val="single" w:sz="4" w:space="0" w:color="000000"/>
              <w:left w:val="nil"/>
              <w:bottom w:val="single" w:sz="4" w:space="0" w:color="C0C0C0"/>
              <w:right w:val="single" w:sz="4" w:space="0" w:color="000080"/>
            </w:tcBorders>
            <w:shd w:val="clear" w:color="DBE5F1" w:fill="DBE5F1"/>
            <w:noWrap/>
            <w:vAlign w:val="center"/>
            <w:hideMark/>
          </w:tcPr>
          <w:p w:rsidR="00D56145" w:rsidRPr="00AD5204" w:rsidRDefault="00D56145" w:rsidP="003C0FE0">
            <w:pPr>
              <w:spacing w:after="0" w:line="240" w:lineRule="auto"/>
              <w:rPr>
                <w:rFonts w:ascii="Arial" w:eastAsia="Times New Roman" w:hAnsi="Arial" w:cs="Arial"/>
                <w:b/>
                <w:bCs/>
                <w:color w:val="0C0C0C"/>
                <w:sz w:val="16"/>
                <w:szCs w:val="16"/>
                <w:lang w:eastAsia="hr-HR"/>
              </w:rPr>
            </w:pPr>
            <w:r w:rsidRPr="00AD5204">
              <w:rPr>
                <w:rFonts w:ascii="Arial" w:eastAsia="Times New Roman" w:hAnsi="Arial" w:cs="Arial"/>
                <w:b/>
                <w:bCs/>
                <w:color w:val="0C0C0C"/>
                <w:sz w:val="16"/>
                <w:szCs w:val="16"/>
                <w:lang w:eastAsia="hr-HR"/>
              </w:rPr>
              <w:t> </w:t>
            </w:r>
          </w:p>
        </w:tc>
        <w:tc>
          <w:tcPr>
            <w:tcW w:w="820" w:type="dxa"/>
            <w:tcBorders>
              <w:top w:val="single" w:sz="4" w:space="0" w:color="000000"/>
              <w:left w:val="nil"/>
              <w:bottom w:val="single" w:sz="4" w:space="0" w:color="C0C0C0"/>
              <w:right w:val="single" w:sz="4" w:space="0" w:color="000000"/>
            </w:tcBorders>
            <w:shd w:val="clear" w:color="DBE5F1" w:fill="DBE5F1"/>
            <w:noWrap/>
            <w:vAlign w:val="center"/>
            <w:hideMark/>
          </w:tcPr>
          <w:p w:rsidR="00D56145" w:rsidRPr="00AD5204" w:rsidRDefault="00D56145" w:rsidP="003C0FE0">
            <w:pPr>
              <w:spacing w:after="0" w:line="240" w:lineRule="auto"/>
              <w:rPr>
                <w:rFonts w:ascii="Arial" w:eastAsia="Times New Roman" w:hAnsi="Arial" w:cs="Arial"/>
                <w:b/>
                <w:bCs/>
                <w:color w:val="0C0C0C"/>
                <w:sz w:val="16"/>
                <w:szCs w:val="16"/>
                <w:lang w:eastAsia="hr-HR"/>
              </w:rPr>
            </w:pPr>
            <w:r w:rsidRPr="00AD5204">
              <w:rPr>
                <w:rFonts w:ascii="Arial" w:eastAsia="Times New Roman" w:hAnsi="Arial" w:cs="Arial"/>
                <w:b/>
                <w:bCs/>
                <w:color w:val="0C0C0C"/>
                <w:sz w:val="16"/>
                <w:szCs w:val="16"/>
                <w:lang w:eastAsia="hr-HR"/>
              </w:rPr>
              <w:t> </w:t>
            </w:r>
          </w:p>
        </w:tc>
      </w:tr>
      <w:tr w:rsidR="00D56145" w:rsidRPr="00AD5204" w:rsidTr="003C0FE0">
        <w:trPr>
          <w:trHeight w:val="200"/>
        </w:trPr>
        <w:tc>
          <w:tcPr>
            <w:tcW w:w="985"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1</w:t>
            </w:r>
          </w:p>
        </w:tc>
        <w:tc>
          <w:tcPr>
            <w:tcW w:w="4592"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Financijska imovina (šifre 11+12+13+14+15+16+17+19)</w:t>
            </w:r>
          </w:p>
        </w:tc>
        <w:tc>
          <w:tcPr>
            <w:tcW w:w="1006" w:type="dxa"/>
            <w:tcBorders>
              <w:top w:val="nil"/>
              <w:left w:val="nil"/>
              <w:bottom w:val="single" w:sz="4" w:space="0" w:color="C0C0C0"/>
              <w:right w:val="single" w:sz="4" w:space="0" w:color="000080"/>
            </w:tcBorders>
            <w:shd w:val="clear" w:color="auto" w:fill="auto"/>
            <w:hideMark/>
          </w:tcPr>
          <w:p w:rsidR="00D56145" w:rsidRPr="00AD5204" w:rsidRDefault="00D56145" w:rsidP="003C0FE0">
            <w:pPr>
              <w:spacing w:after="0" w:line="240" w:lineRule="auto"/>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1</w:t>
            </w:r>
          </w:p>
        </w:tc>
        <w:tc>
          <w:tcPr>
            <w:tcW w:w="1199"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b/>
                <w:bCs/>
                <w:color w:val="002060"/>
                <w:sz w:val="16"/>
                <w:szCs w:val="16"/>
                <w:lang w:eastAsia="hr-HR"/>
              </w:rPr>
            </w:pPr>
            <w:r w:rsidRPr="00AD5204">
              <w:rPr>
                <w:rFonts w:ascii="Arial" w:eastAsia="Times New Roman" w:hAnsi="Arial" w:cs="Arial"/>
                <w:b/>
                <w:bCs/>
                <w:color w:val="002060"/>
                <w:sz w:val="16"/>
                <w:szCs w:val="16"/>
                <w:lang w:eastAsia="hr-HR"/>
              </w:rPr>
              <w:t>2.253.867,00</w:t>
            </w:r>
          </w:p>
        </w:tc>
        <w:tc>
          <w:tcPr>
            <w:tcW w:w="1199"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b/>
                <w:bCs/>
                <w:color w:val="002060"/>
                <w:sz w:val="16"/>
                <w:szCs w:val="16"/>
                <w:lang w:eastAsia="hr-HR"/>
              </w:rPr>
            </w:pPr>
            <w:r w:rsidRPr="00AD5204">
              <w:rPr>
                <w:rFonts w:ascii="Arial" w:eastAsia="Times New Roman" w:hAnsi="Arial" w:cs="Arial"/>
                <w:b/>
                <w:bCs/>
                <w:color w:val="002060"/>
                <w:sz w:val="16"/>
                <w:szCs w:val="16"/>
                <w:lang w:eastAsia="hr-HR"/>
              </w:rPr>
              <w:t>2.363.929,48</w:t>
            </w:r>
          </w:p>
        </w:tc>
        <w:tc>
          <w:tcPr>
            <w:tcW w:w="820"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104,9</w:t>
            </w:r>
          </w:p>
        </w:tc>
      </w:tr>
      <w:tr w:rsidR="00D56145" w:rsidRPr="00AD5204" w:rsidTr="003C0FE0">
        <w:trPr>
          <w:trHeight w:val="200"/>
        </w:trPr>
        <w:tc>
          <w:tcPr>
            <w:tcW w:w="985"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11</w:t>
            </w:r>
          </w:p>
        </w:tc>
        <w:tc>
          <w:tcPr>
            <w:tcW w:w="4592"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Novac u banci i blagajni (šifre 111+112 do 114)</w:t>
            </w:r>
          </w:p>
        </w:tc>
        <w:tc>
          <w:tcPr>
            <w:tcW w:w="1006" w:type="dxa"/>
            <w:tcBorders>
              <w:top w:val="nil"/>
              <w:left w:val="nil"/>
              <w:bottom w:val="single" w:sz="4" w:space="0" w:color="C0C0C0"/>
              <w:right w:val="single" w:sz="4" w:space="0" w:color="000080"/>
            </w:tcBorders>
            <w:shd w:val="clear" w:color="auto" w:fill="auto"/>
            <w:hideMark/>
          </w:tcPr>
          <w:p w:rsidR="00D56145" w:rsidRPr="00AD5204" w:rsidRDefault="00D56145" w:rsidP="003C0FE0">
            <w:pPr>
              <w:spacing w:after="0" w:line="240" w:lineRule="auto"/>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11</w:t>
            </w:r>
          </w:p>
        </w:tc>
        <w:tc>
          <w:tcPr>
            <w:tcW w:w="1199"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b/>
                <w:bCs/>
                <w:color w:val="002060"/>
                <w:sz w:val="16"/>
                <w:szCs w:val="16"/>
                <w:lang w:eastAsia="hr-HR"/>
              </w:rPr>
            </w:pPr>
            <w:r w:rsidRPr="00AD5204">
              <w:rPr>
                <w:rFonts w:ascii="Arial" w:eastAsia="Times New Roman" w:hAnsi="Arial" w:cs="Arial"/>
                <w:b/>
                <w:bCs/>
                <w:color w:val="002060"/>
                <w:sz w:val="16"/>
                <w:szCs w:val="16"/>
                <w:lang w:eastAsia="hr-HR"/>
              </w:rPr>
              <w:t>1.570.708,00</w:t>
            </w:r>
          </w:p>
        </w:tc>
        <w:tc>
          <w:tcPr>
            <w:tcW w:w="1199"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b/>
                <w:bCs/>
                <w:color w:val="002060"/>
                <w:sz w:val="16"/>
                <w:szCs w:val="16"/>
                <w:lang w:eastAsia="hr-HR"/>
              </w:rPr>
            </w:pPr>
            <w:r w:rsidRPr="00AD5204">
              <w:rPr>
                <w:rFonts w:ascii="Arial" w:eastAsia="Times New Roman" w:hAnsi="Arial" w:cs="Arial"/>
                <w:b/>
                <w:bCs/>
                <w:color w:val="002060"/>
                <w:sz w:val="16"/>
                <w:szCs w:val="16"/>
                <w:lang w:eastAsia="hr-HR"/>
              </w:rPr>
              <w:t>999.773,09</w:t>
            </w:r>
          </w:p>
        </w:tc>
        <w:tc>
          <w:tcPr>
            <w:tcW w:w="820"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63,7</w:t>
            </w:r>
          </w:p>
        </w:tc>
      </w:tr>
      <w:tr w:rsidR="00D56145" w:rsidRPr="00AD5204" w:rsidTr="003C0FE0">
        <w:trPr>
          <w:trHeight w:val="200"/>
        </w:trPr>
        <w:tc>
          <w:tcPr>
            <w:tcW w:w="985"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111</w:t>
            </w:r>
          </w:p>
        </w:tc>
        <w:tc>
          <w:tcPr>
            <w:tcW w:w="4592"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Novac u banci (šifre 1111 do 1114)</w:t>
            </w:r>
          </w:p>
        </w:tc>
        <w:tc>
          <w:tcPr>
            <w:tcW w:w="1006" w:type="dxa"/>
            <w:tcBorders>
              <w:top w:val="nil"/>
              <w:left w:val="nil"/>
              <w:bottom w:val="single" w:sz="4" w:space="0" w:color="C0C0C0"/>
              <w:right w:val="single" w:sz="4" w:space="0" w:color="000080"/>
            </w:tcBorders>
            <w:shd w:val="clear" w:color="auto" w:fill="auto"/>
            <w:hideMark/>
          </w:tcPr>
          <w:p w:rsidR="00D56145" w:rsidRPr="00AD5204" w:rsidRDefault="00D56145" w:rsidP="003C0FE0">
            <w:pPr>
              <w:spacing w:after="0" w:line="240" w:lineRule="auto"/>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111</w:t>
            </w:r>
          </w:p>
        </w:tc>
        <w:tc>
          <w:tcPr>
            <w:tcW w:w="1199"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b/>
                <w:bCs/>
                <w:color w:val="002060"/>
                <w:sz w:val="16"/>
                <w:szCs w:val="16"/>
                <w:lang w:eastAsia="hr-HR"/>
              </w:rPr>
            </w:pPr>
            <w:r w:rsidRPr="00AD5204">
              <w:rPr>
                <w:rFonts w:ascii="Arial" w:eastAsia="Times New Roman" w:hAnsi="Arial" w:cs="Arial"/>
                <w:b/>
                <w:bCs/>
                <w:color w:val="002060"/>
                <w:sz w:val="16"/>
                <w:szCs w:val="16"/>
                <w:lang w:eastAsia="hr-HR"/>
              </w:rPr>
              <w:t>1.568.728,00</w:t>
            </w:r>
          </w:p>
        </w:tc>
        <w:tc>
          <w:tcPr>
            <w:tcW w:w="1199"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b/>
                <w:bCs/>
                <w:color w:val="002060"/>
                <w:sz w:val="16"/>
                <w:szCs w:val="16"/>
                <w:lang w:eastAsia="hr-HR"/>
              </w:rPr>
            </w:pPr>
            <w:r w:rsidRPr="00AD5204">
              <w:rPr>
                <w:rFonts w:ascii="Arial" w:eastAsia="Times New Roman" w:hAnsi="Arial" w:cs="Arial"/>
                <w:b/>
                <w:bCs/>
                <w:color w:val="002060"/>
                <w:sz w:val="16"/>
                <w:szCs w:val="16"/>
                <w:lang w:eastAsia="hr-HR"/>
              </w:rPr>
              <w:t>994.772,03</w:t>
            </w:r>
          </w:p>
        </w:tc>
        <w:tc>
          <w:tcPr>
            <w:tcW w:w="820"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63,4</w:t>
            </w:r>
          </w:p>
        </w:tc>
      </w:tr>
      <w:tr w:rsidR="00D56145" w:rsidRPr="00AD5204" w:rsidTr="003C0FE0">
        <w:trPr>
          <w:trHeight w:val="200"/>
        </w:trPr>
        <w:tc>
          <w:tcPr>
            <w:tcW w:w="985"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1111</w:t>
            </w:r>
          </w:p>
        </w:tc>
        <w:tc>
          <w:tcPr>
            <w:tcW w:w="4592"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Novac na računu kod Hrvatske narodne banke</w:t>
            </w:r>
          </w:p>
        </w:tc>
        <w:tc>
          <w:tcPr>
            <w:tcW w:w="1006" w:type="dxa"/>
            <w:tcBorders>
              <w:top w:val="nil"/>
              <w:left w:val="nil"/>
              <w:bottom w:val="single" w:sz="4" w:space="0" w:color="C0C0C0"/>
              <w:right w:val="single" w:sz="4" w:space="0" w:color="000080"/>
            </w:tcBorders>
            <w:shd w:val="clear" w:color="auto" w:fill="auto"/>
            <w:hideMark/>
          </w:tcPr>
          <w:p w:rsidR="00D56145" w:rsidRPr="00AD5204" w:rsidRDefault="00D56145" w:rsidP="003C0FE0">
            <w:pPr>
              <w:spacing w:after="0" w:line="240" w:lineRule="auto"/>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1111</w:t>
            </w:r>
          </w:p>
        </w:tc>
        <w:tc>
          <w:tcPr>
            <w:tcW w:w="1199"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 </w:t>
            </w:r>
          </w:p>
        </w:tc>
        <w:tc>
          <w:tcPr>
            <w:tcW w:w="1199"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 </w:t>
            </w:r>
          </w:p>
        </w:tc>
        <w:tc>
          <w:tcPr>
            <w:tcW w:w="820"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w:t>
            </w:r>
          </w:p>
        </w:tc>
      </w:tr>
      <w:tr w:rsidR="00D56145" w:rsidRPr="00AD5204" w:rsidTr="003C0FE0">
        <w:trPr>
          <w:trHeight w:val="200"/>
        </w:trPr>
        <w:tc>
          <w:tcPr>
            <w:tcW w:w="985"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1112</w:t>
            </w:r>
          </w:p>
        </w:tc>
        <w:tc>
          <w:tcPr>
            <w:tcW w:w="4592"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Novac na računu kod tuzemnih poslovnih banaka</w:t>
            </w:r>
          </w:p>
        </w:tc>
        <w:tc>
          <w:tcPr>
            <w:tcW w:w="1006" w:type="dxa"/>
            <w:tcBorders>
              <w:top w:val="nil"/>
              <w:left w:val="nil"/>
              <w:bottom w:val="single" w:sz="4" w:space="0" w:color="C0C0C0"/>
              <w:right w:val="single" w:sz="4" w:space="0" w:color="000080"/>
            </w:tcBorders>
            <w:shd w:val="clear" w:color="auto" w:fill="auto"/>
            <w:hideMark/>
          </w:tcPr>
          <w:p w:rsidR="00D56145" w:rsidRPr="00AD5204" w:rsidRDefault="00D56145" w:rsidP="003C0FE0">
            <w:pPr>
              <w:spacing w:after="0" w:line="240" w:lineRule="auto"/>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1112</w:t>
            </w:r>
          </w:p>
        </w:tc>
        <w:tc>
          <w:tcPr>
            <w:tcW w:w="1199"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1.568.728,00</w:t>
            </w:r>
          </w:p>
        </w:tc>
        <w:tc>
          <w:tcPr>
            <w:tcW w:w="1199"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994.772,03</w:t>
            </w:r>
          </w:p>
        </w:tc>
        <w:tc>
          <w:tcPr>
            <w:tcW w:w="820"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63,4</w:t>
            </w:r>
          </w:p>
        </w:tc>
      </w:tr>
      <w:tr w:rsidR="00D56145" w:rsidRPr="00AD5204" w:rsidTr="003C0FE0">
        <w:trPr>
          <w:trHeight w:val="200"/>
        </w:trPr>
        <w:tc>
          <w:tcPr>
            <w:tcW w:w="985"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1114</w:t>
            </w:r>
          </w:p>
        </w:tc>
        <w:tc>
          <w:tcPr>
            <w:tcW w:w="4592"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Prijelazni račun</w:t>
            </w:r>
          </w:p>
        </w:tc>
        <w:tc>
          <w:tcPr>
            <w:tcW w:w="1006" w:type="dxa"/>
            <w:tcBorders>
              <w:top w:val="nil"/>
              <w:left w:val="nil"/>
              <w:bottom w:val="single" w:sz="4" w:space="0" w:color="C0C0C0"/>
              <w:right w:val="single" w:sz="4" w:space="0" w:color="000080"/>
            </w:tcBorders>
            <w:shd w:val="clear" w:color="auto" w:fill="auto"/>
            <w:hideMark/>
          </w:tcPr>
          <w:p w:rsidR="00D56145" w:rsidRPr="00AD5204" w:rsidRDefault="00D56145" w:rsidP="003C0FE0">
            <w:pPr>
              <w:spacing w:after="0" w:line="240" w:lineRule="auto"/>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1114</w:t>
            </w:r>
          </w:p>
        </w:tc>
        <w:tc>
          <w:tcPr>
            <w:tcW w:w="1199"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0,00</w:t>
            </w:r>
          </w:p>
        </w:tc>
        <w:tc>
          <w:tcPr>
            <w:tcW w:w="1199"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0,00</w:t>
            </w:r>
          </w:p>
        </w:tc>
        <w:tc>
          <w:tcPr>
            <w:tcW w:w="820"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w:t>
            </w:r>
          </w:p>
        </w:tc>
      </w:tr>
      <w:tr w:rsidR="00D56145" w:rsidRPr="00AD5204" w:rsidTr="003C0FE0">
        <w:trPr>
          <w:trHeight w:val="200"/>
        </w:trPr>
        <w:tc>
          <w:tcPr>
            <w:tcW w:w="985"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112</w:t>
            </w:r>
          </w:p>
        </w:tc>
        <w:tc>
          <w:tcPr>
            <w:tcW w:w="4592"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 xml:space="preserve">Izdvojena novčana sredstva </w:t>
            </w:r>
          </w:p>
        </w:tc>
        <w:tc>
          <w:tcPr>
            <w:tcW w:w="1006" w:type="dxa"/>
            <w:tcBorders>
              <w:top w:val="nil"/>
              <w:left w:val="nil"/>
              <w:bottom w:val="single" w:sz="4" w:space="0" w:color="C0C0C0"/>
              <w:right w:val="single" w:sz="4" w:space="0" w:color="000080"/>
            </w:tcBorders>
            <w:shd w:val="clear" w:color="auto" w:fill="auto"/>
            <w:hideMark/>
          </w:tcPr>
          <w:p w:rsidR="00D56145" w:rsidRPr="00AD5204" w:rsidRDefault="00D56145" w:rsidP="003C0FE0">
            <w:pPr>
              <w:spacing w:after="0" w:line="240" w:lineRule="auto"/>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112</w:t>
            </w:r>
          </w:p>
        </w:tc>
        <w:tc>
          <w:tcPr>
            <w:tcW w:w="1199"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0,00</w:t>
            </w:r>
          </w:p>
        </w:tc>
        <w:tc>
          <w:tcPr>
            <w:tcW w:w="1199"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4.984,07</w:t>
            </w:r>
          </w:p>
        </w:tc>
        <w:tc>
          <w:tcPr>
            <w:tcW w:w="820"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w:t>
            </w:r>
          </w:p>
        </w:tc>
      </w:tr>
      <w:tr w:rsidR="00D56145" w:rsidRPr="00AD5204" w:rsidTr="003C0FE0">
        <w:trPr>
          <w:trHeight w:val="200"/>
        </w:trPr>
        <w:tc>
          <w:tcPr>
            <w:tcW w:w="985"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113</w:t>
            </w:r>
          </w:p>
        </w:tc>
        <w:tc>
          <w:tcPr>
            <w:tcW w:w="4592"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Novac u blagajni</w:t>
            </w:r>
          </w:p>
        </w:tc>
        <w:tc>
          <w:tcPr>
            <w:tcW w:w="1006" w:type="dxa"/>
            <w:tcBorders>
              <w:top w:val="nil"/>
              <w:left w:val="nil"/>
              <w:bottom w:val="single" w:sz="4" w:space="0" w:color="C0C0C0"/>
              <w:right w:val="single" w:sz="4" w:space="0" w:color="000080"/>
            </w:tcBorders>
            <w:shd w:val="clear" w:color="auto" w:fill="auto"/>
            <w:hideMark/>
          </w:tcPr>
          <w:p w:rsidR="00D56145" w:rsidRPr="00AD5204" w:rsidRDefault="00D56145" w:rsidP="003C0FE0">
            <w:pPr>
              <w:spacing w:after="0" w:line="240" w:lineRule="auto"/>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113</w:t>
            </w:r>
          </w:p>
        </w:tc>
        <w:tc>
          <w:tcPr>
            <w:tcW w:w="1199"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1.980,00</w:t>
            </w:r>
          </w:p>
        </w:tc>
        <w:tc>
          <w:tcPr>
            <w:tcW w:w="1199"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16,99</w:t>
            </w:r>
          </w:p>
        </w:tc>
        <w:tc>
          <w:tcPr>
            <w:tcW w:w="820"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0,9</w:t>
            </w:r>
          </w:p>
        </w:tc>
      </w:tr>
    </w:tbl>
    <w:p w:rsidR="00D56145" w:rsidRPr="00AD5204" w:rsidRDefault="00D56145" w:rsidP="00504BD8">
      <w:pPr>
        <w:jc w:val="both"/>
        <w:rPr>
          <w:bCs/>
          <w:szCs w:val="24"/>
        </w:rPr>
      </w:pPr>
      <w:r w:rsidRPr="00AD5204">
        <w:rPr>
          <w:sz w:val="20"/>
        </w:rPr>
        <w:t>IZVOR: ISJEČAK IZ BILANCE NA DA</w:t>
      </w:r>
      <w:r>
        <w:rPr>
          <w:sz w:val="20"/>
        </w:rPr>
        <w:t>N</w:t>
      </w:r>
      <w:r w:rsidRPr="00AD5204">
        <w:rPr>
          <w:sz w:val="20"/>
        </w:rPr>
        <w:t xml:space="preserve"> 31.12.202</w:t>
      </w:r>
      <w:r>
        <w:rPr>
          <w:sz w:val="20"/>
        </w:rPr>
        <w:t>2</w:t>
      </w:r>
      <w:r w:rsidRPr="00AD5204">
        <w:rPr>
          <w:sz w:val="20"/>
        </w:rPr>
        <w:t>.</w:t>
      </w:r>
    </w:p>
    <w:p w:rsidR="00D56145" w:rsidRDefault="00D56145" w:rsidP="00D56145">
      <w:pPr>
        <w:jc w:val="both"/>
        <w:rPr>
          <w:bCs/>
          <w:szCs w:val="24"/>
        </w:rPr>
      </w:pPr>
      <w:r>
        <w:rPr>
          <w:bCs/>
          <w:szCs w:val="24"/>
        </w:rPr>
        <w:t xml:space="preserve">Smanjeno je stanje žiro-računa na dan 31.12.2022. u odnosu na prošlu godinu, te je stanje žiro-računa iznosilo 999.773,09 kuna. Na šifri 112 iskazana su izdvojena novčana sredstva za opskrbu eurima u 2023. godini. </w:t>
      </w:r>
      <w:r w:rsidR="003C0FE0">
        <w:rPr>
          <w:bCs/>
          <w:szCs w:val="24"/>
        </w:rPr>
        <w:t>I</w:t>
      </w:r>
      <w:r>
        <w:rPr>
          <w:bCs/>
          <w:szCs w:val="24"/>
        </w:rPr>
        <w:t xml:space="preserve">znos u blagajni je smanjen u odnosu na prošlu godinu za 99,01% zbog prelaska na novu valutu, te je saldo blagajne iznosio 16,99 kuna. </w:t>
      </w:r>
    </w:p>
    <w:p w:rsidR="00D56145" w:rsidRPr="00AD5204" w:rsidRDefault="00D56145" w:rsidP="00D56145">
      <w:pPr>
        <w:pStyle w:val="Odlomakpopisa"/>
        <w:numPr>
          <w:ilvl w:val="0"/>
          <w:numId w:val="2"/>
        </w:numPr>
        <w:jc w:val="both"/>
        <w:rPr>
          <w:b/>
          <w:bCs/>
          <w:szCs w:val="24"/>
        </w:rPr>
      </w:pPr>
      <w:r w:rsidRPr="00EF1B8A">
        <w:rPr>
          <w:rFonts w:ascii="Arial" w:hAnsi="Arial" w:cs="Arial"/>
          <w:b/>
          <w:sz w:val="18"/>
          <w:szCs w:val="18"/>
        </w:rPr>
        <w:t>DEPOZITI, JAMČEVNI POLOZI I POTRAŽIVANJA OD ZAPOSLENIH TE Z</w:t>
      </w:r>
      <w:r>
        <w:rPr>
          <w:rFonts w:ascii="Arial" w:hAnsi="Arial" w:cs="Arial"/>
          <w:b/>
          <w:sz w:val="18"/>
          <w:szCs w:val="18"/>
        </w:rPr>
        <w:t xml:space="preserve">A VIŠE PLAĆENE POREZE I OSTALO </w:t>
      </w:r>
    </w:p>
    <w:tbl>
      <w:tblPr>
        <w:tblW w:w="10008" w:type="dxa"/>
        <w:tblInd w:w="93" w:type="dxa"/>
        <w:tblLook w:val="04A0" w:firstRow="1" w:lastRow="0" w:firstColumn="1" w:lastColumn="0" w:noHBand="0" w:noVBand="1"/>
      </w:tblPr>
      <w:tblGrid>
        <w:gridCol w:w="1019"/>
        <w:gridCol w:w="4754"/>
        <w:gridCol w:w="1027"/>
        <w:gridCol w:w="1180"/>
        <w:gridCol w:w="1180"/>
        <w:gridCol w:w="848"/>
      </w:tblGrid>
      <w:tr w:rsidR="00D56145" w:rsidRPr="00AD5204" w:rsidTr="003C0FE0">
        <w:trPr>
          <w:trHeight w:val="608"/>
        </w:trPr>
        <w:tc>
          <w:tcPr>
            <w:tcW w:w="1019" w:type="dxa"/>
            <w:tcBorders>
              <w:top w:val="single" w:sz="4" w:space="0" w:color="000000"/>
              <w:left w:val="single" w:sz="4" w:space="0" w:color="000000"/>
              <w:bottom w:val="single" w:sz="4" w:space="0" w:color="000000"/>
              <w:right w:val="single" w:sz="4" w:space="0" w:color="000080"/>
            </w:tcBorders>
            <w:shd w:val="clear" w:color="auto" w:fill="auto"/>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 xml:space="preserve">Račun iz </w:t>
            </w:r>
            <w:proofErr w:type="spellStart"/>
            <w:r w:rsidRPr="00AD5204">
              <w:rPr>
                <w:rFonts w:ascii="Arial" w:eastAsia="Times New Roman" w:hAnsi="Arial" w:cs="Arial"/>
                <w:b/>
                <w:bCs/>
                <w:sz w:val="18"/>
                <w:szCs w:val="18"/>
                <w:lang w:eastAsia="hr-HR"/>
              </w:rPr>
              <w:t>Rač</w:t>
            </w:r>
            <w:proofErr w:type="spellEnd"/>
            <w:r w:rsidRPr="00AD5204">
              <w:rPr>
                <w:rFonts w:ascii="Arial" w:eastAsia="Times New Roman" w:hAnsi="Arial" w:cs="Arial"/>
                <w:b/>
                <w:bCs/>
                <w:sz w:val="18"/>
                <w:szCs w:val="18"/>
                <w:lang w:eastAsia="hr-HR"/>
              </w:rPr>
              <w:t>. plana</w:t>
            </w:r>
          </w:p>
        </w:tc>
        <w:tc>
          <w:tcPr>
            <w:tcW w:w="4754" w:type="dxa"/>
            <w:tcBorders>
              <w:top w:val="single" w:sz="4" w:space="0" w:color="000000"/>
              <w:left w:val="nil"/>
              <w:bottom w:val="single" w:sz="4" w:space="0" w:color="000000"/>
              <w:right w:val="single" w:sz="4" w:space="0" w:color="000080"/>
            </w:tcBorders>
            <w:shd w:val="clear" w:color="auto" w:fill="auto"/>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Opis stavke</w:t>
            </w:r>
          </w:p>
        </w:tc>
        <w:tc>
          <w:tcPr>
            <w:tcW w:w="1027" w:type="dxa"/>
            <w:tcBorders>
              <w:top w:val="single" w:sz="4" w:space="0" w:color="000000"/>
              <w:left w:val="nil"/>
              <w:bottom w:val="nil"/>
              <w:right w:val="single" w:sz="4" w:space="0" w:color="000080"/>
            </w:tcBorders>
            <w:shd w:val="clear" w:color="auto" w:fill="auto"/>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Šifra</w:t>
            </w:r>
          </w:p>
        </w:tc>
        <w:tc>
          <w:tcPr>
            <w:tcW w:w="1180" w:type="dxa"/>
            <w:tcBorders>
              <w:top w:val="single" w:sz="4" w:space="0" w:color="000000"/>
              <w:left w:val="nil"/>
              <w:bottom w:val="single" w:sz="4" w:space="0" w:color="000000"/>
              <w:right w:val="single" w:sz="4" w:space="0" w:color="000080"/>
            </w:tcBorders>
            <w:shd w:val="clear" w:color="auto" w:fill="auto"/>
            <w:noWrap/>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Stanje 1. siječnja</w:t>
            </w:r>
          </w:p>
        </w:tc>
        <w:tc>
          <w:tcPr>
            <w:tcW w:w="1180" w:type="dxa"/>
            <w:tcBorders>
              <w:top w:val="single" w:sz="4" w:space="0" w:color="000000"/>
              <w:left w:val="nil"/>
              <w:bottom w:val="single" w:sz="4" w:space="0" w:color="000000"/>
              <w:right w:val="single" w:sz="4" w:space="0" w:color="000080"/>
            </w:tcBorders>
            <w:shd w:val="clear" w:color="auto" w:fill="auto"/>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Stanje 31. prosinca</w:t>
            </w:r>
          </w:p>
        </w:tc>
        <w:tc>
          <w:tcPr>
            <w:tcW w:w="848" w:type="dxa"/>
            <w:tcBorders>
              <w:top w:val="single" w:sz="4" w:space="0" w:color="000000"/>
              <w:left w:val="nil"/>
              <w:bottom w:val="single" w:sz="4" w:space="0" w:color="000000"/>
              <w:right w:val="single" w:sz="4" w:space="0" w:color="000000"/>
            </w:tcBorders>
            <w:shd w:val="clear" w:color="auto" w:fill="auto"/>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Indeks</w:t>
            </w:r>
            <w:r w:rsidRPr="00AD5204">
              <w:rPr>
                <w:rFonts w:ascii="Arial" w:eastAsia="Times New Roman" w:hAnsi="Arial" w:cs="Arial"/>
                <w:b/>
                <w:bCs/>
                <w:sz w:val="18"/>
                <w:szCs w:val="18"/>
                <w:lang w:eastAsia="hr-HR"/>
              </w:rPr>
              <w:br/>
              <w:t>(5/4)</w:t>
            </w:r>
          </w:p>
        </w:tc>
      </w:tr>
      <w:tr w:rsidR="00D56145" w:rsidRPr="00AD5204" w:rsidTr="003C0FE0">
        <w:trPr>
          <w:trHeight w:val="152"/>
        </w:trPr>
        <w:tc>
          <w:tcPr>
            <w:tcW w:w="1019" w:type="dxa"/>
            <w:tcBorders>
              <w:top w:val="nil"/>
              <w:left w:val="single" w:sz="4" w:space="0" w:color="000000"/>
              <w:bottom w:val="nil"/>
              <w:right w:val="single" w:sz="4" w:space="0" w:color="000080"/>
            </w:tcBorders>
            <w:shd w:val="clear" w:color="000000" w:fill="FFFFCC"/>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1</w:t>
            </w:r>
          </w:p>
        </w:tc>
        <w:tc>
          <w:tcPr>
            <w:tcW w:w="4754" w:type="dxa"/>
            <w:tcBorders>
              <w:top w:val="nil"/>
              <w:left w:val="nil"/>
              <w:bottom w:val="nil"/>
              <w:right w:val="single" w:sz="4" w:space="0" w:color="000080"/>
            </w:tcBorders>
            <w:shd w:val="clear" w:color="000000" w:fill="FFFFCC"/>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2</w:t>
            </w:r>
          </w:p>
        </w:tc>
        <w:tc>
          <w:tcPr>
            <w:tcW w:w="1027" w:type="dxa"/>
            <w:tcBorders>
              <w:top w:val="single" w:sz="4" w:space="0" w:color="000000"/>
              <w:left w:val="nil"/>
              <w:bottom w:val="nil"/>
              <w:right w:val="single" w:sz="4" w:space="0" w:color="000080"/>
            </w:tcBorders>
            <w:shd w:val="clear" w:color="000000" w:fill="FFFFCC"/>
            <w:noWrap/>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3</w:t>
            </w:r>
          </w:p>
        </w:tc>
        <w:tc>
          <w:tcPr>
            <w:tcW w:w="1180" w:type="dxa"/>
            <w:tcBorders>
              <w:top w:val="nil"/>
              <w:left w:val="nil"/>
              <w:bottom w:val="nil"/>
              <w:right w:val="single" w:sz="4" w:space="0" w:color="000080"/>
            </w:tcBorders>
            <w:shd w:val="clear" w:color="000000" w:fill="FFFFCC"/>
            <w:noWrap/>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4</w:t>
            </w:r>
          </w:p>
        </w:tc>
        <w:tc>
          <w:tcPr>
            <w:tcW w:w="1180" w:type="dxa"/>
            <w:tcBorders>
              <w:top w:val="nil"/>
              <w:left w:val="nil"/>
              <w:bottom w:val="nil"/>
              <w:right w:val="single" w:sz="4" w:space="0" w:color="000080"/>
            </w:tcBorders>
            <w:shd w:val="clear" w:color="000000" w:fill="FFFFCC"/>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5</w:t>
            </w:r>
          </w:p>
        </w:tc>
        <w:tc>
          <w:tcPr>
            <w:tcW w:w="848" w:type="dxa"/>
            <w:tcBorders>
              <w:top w:val="nil"/>
              <w:left w:val="nil"/>
              <w:bottom w:val="nil"/>
              <w:right w:val="single" w:sz="4" w:space="0" w:color="000000"/>
            </w:tcBorders>
            <w:shd w:val="clear" w:color="000000" w:fill="FFFFCC"/>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6</w:t>
            </w:r>
          </w:p>
        </w:tc>
      </w:tr>
      <w:tr w:rsidR="00D56145" w:rsidRPr="00AD5204" w:rsidTr="003C0FE0">
        <w:trPr>
          <w:trHeight w:val="255"/>
        </w:trPr>
        <w:tc>
          <w:tcPr>
            <w:tcW w:w="5773" w:type="dxa"/>
            <w:gridSpan w:val="2"/>
            <w:tcBorders>
              <w:top w:val="single" w:sz="4" w:space="0" w:color="000000"/>
              <w:left w:val="single" w:sz="4" w:space="0" w:color="000000"/>
              <w:bottom w:val="single" w:sz="4" w:space="0" w:color="C0C0C0"/>
              <w:right w:val="single" w:sz="4" w:space="0" w:color="000080"/>
            </w:tcBorders>
            <w:shd w:val="clear" w:color="DBE5F1" w:fill="DBE5F1"/>
            <w:vAlign w:val="center"/>
            <w:hideMark/>
          </w:tcPr>
          <w:p w:rsidR="00D56145" w:rsidRPr="00AD5204" w:rsidRDefault="00D56145" w:rsidP="003C0FE0">
            <w:pPr>
              <w:spacing w:after="0" w:line="240" w:lineRule="auto"/>
              <w:rPr>
                <w:rFonts w:ascii="Arial" w:eastAsia="Times New Roman" w:hAnsi="Arial" w:cs="Arial"/>
                <w:b/>
                <w:bCs/>
                <w:color w:val="0C0C0C"/>
                <w:sz w:val="24"/>
                <w:szCs w:val="24"/>
                <w:lang w:eastAsia="hr-HR"/>
              </w:rPr>
            </w:pPr>
            <w:r w:rsidRPr="00AD5204">
              <w:rPr>
                <w:rFonts w:ascii="Arial" w:eastAsia="Times New Roman" w:hAnsi="Arial" w:cs="Arial"/>
                <w:b/>
                <w:bCs/>
                <w:color w:val="0C0C0C"/>
                <w:sz w:val="24"/>
                <w:szCs w:val="24"/>
                <w:lang w:eastAsia="hr-HR"/>
              </w:rPr>
              <w:t>IMOVINA</w:t>
            </w:r>
          </w:p>
        </w:tc>
        <w:tc>
          <w:tcPr>
            <w:tcW w:w="1027" w:type="dxa"/>
            <w:tcBorders>
              <w:top w:val="single" w:sz="4" w:space="0" w:color="000000"/>
              <w:left w:val="single" w:sz="4" w:space="0" w:color="000000"/>
              <w:bottom w:val="single" w:sz="4" w:space="0" w:color="C0C0C0"/>
              <w:right w:val="nil"/>
            </w:tcBorders>
            <w:shd w:val="clear" w:color="DBE5F1" w:fill="DBE5F1"/>
            <w:vAlign w:val="center"/>
            <w:hideMark/>
          </w:tcPr>
          <w:p w:rsidR="00D56145" w:rsidRPr="00AD5204" w:rsidRDefault="00D56145" w:rsidP="003C0FE0">
            <w:pPr>
              <w:spacing w:after="0" w:line="240" w:lineRule="auto"/>
              <w:rPr>
                <w:rFonts w:ascii="Arial" w:eastAsia="Times New Roman" w:hAnsi="Arial" w:cs="Arial"/>
                <w:b/>
                <w:bCs/>
                <w:color w:val="0C0C0C"/>
                <w:sz w:val="18"/>
                <w:szCs w:val="18"/>
                <w:lang w:eastAsia="hr-HR"/>
              </w:rPr>
            </w:pPr>
            <w:r w:rsidRPr="00AD5204">
              <w:rPr>
                <w:rFonts w:ascii="Arial" w:eastAsia="Times New Roman" w:hAnsi="Arial" w:cs="Arial"/>
                <w:b/>
                <w:bCs/>
                <w:color w:val="0C0C0C"/>
                <w:sz w:val="18"/>
                <w:szCs w:val="18"/>
                <w:lang w:eastAsia="hr-HR"/>
              </w:rPr>
              <w:t> </w:t>
            </w:r>
          </w:p>
        </w:tc>
        <w:tc>
          <w:tcPr>
            <w:tcW w:w="1180" w:type="dxa"/>
            <w:tcBorders>
              <w:top w:val="single" w:sz="4" w:space="0" w:color="000000"/>
              <w:left w:val="single" w:sz="4" w:space="0" w:color="000080"/>
              <w:bottom w:val="single" w:sz="4" w:space="0" w:color="C0C0C0"/>
              <w:right w:val="single" w:sz="4" w:space="0" w:color="000080"/>
            </w:tcBorders>
            <w:shd w:val="clear" w:color="DBE5F1" w:fill="DBE5F1"/>
            <w:noWrap/>
            <w:vAlign w:val="center"/>
            <w:hideMark/>
          </w:tcPr>
          <w:p w:rsidR="00D56145" w:rsidRPr="00AD5204" w:rsidRDefault="00D56145" w:rsidP="003C0FE0">
            <w:pPr>
              <w:spacing w:after="0" w:line="240" w:lineRule="auto"/>
              <w:rPr>
                <w:rFonts w:ascii="Arial" w:eastAsia="Times New Roman" w:hAnsi="Arial" w:cs="Arial"/>
                <w:b/>
                <w:bCs/>
                <w:color w:val="0C0C0C"/>
                <w:sz w:val="16"/>
                <w:szCs w:val="16"/>
                <w:lang w:eastAsia="hr-HR"/>
              </w:rPr>
            </w:pPr>
            <w:r w:rsidRPr="00AD5204">
              <w:rPr>
                <w:rFonts w:ascii="Arial" w:eastAsia="Times New Roman" w:hAnsi="Arial" w:cs="Arial"/>
                <w:b/>
                <w:bCs/>
                <w:color w:val="0C0C0C"/>
                <w:sz w:val="16"/>
                <w:szCs w:val="16"/>
                <w:lang w:eastAsia="hr-HR"/>
              </w:rPr>
              <w:t> </w:t>
            </w:r>
          </w:p>
        </w:tc>
        <w:tc>
          <w:tcPr>
            <w:tcW w:w="1180" w:type="dxa"/>
            <w:tcBorders>
              <w:top w:val="single" w:sz="4" w:space="0" w:color="000000"/>
              <w:left w:val="nil"/>
              <w:bottom w:val="single" w:sz="4" w:space="0" w:color="C0C0C0"/>
              <w:right w:val="single" w:sz="4" w:space="0" w:color="000080"/>
            </w:tcBorders>
            <w:shd w:val="clear" w:color="DBE5F1" w:fill="DBE5F1"/>
            <w:noWrap/>
            <w:vAlign w:val="center"/>
            <w:hideMark/>
          </w:tcPr>
          <w:p w:rsidR="00D56145" w:rsidRPr="00AD5204" w:rsidRDefault="00D56145" w:rsidP="003C0FE0">
            <w:pPr>
              <w:spacing w:after="0" w:line="240" w:lineRule="auto"/>
              <w:rPr>
                <w:rFonts w:ascii="Arial" w:eastAsia="Times New Roman" w:hAnsi="Arial" w:cs="Arial"/>
                <w:b/>
                <w:bCs/>
                <w:color w:val="0C0C0C"/>
                <w:sz w:val="16"/>
                <w:szCs w:val="16"/>
                <w:lang w:eastAsia="hr-HR"/>
              </w:rPr>
            </w:pPr>
            <w:r w:rsidRPr="00AD5204">
              <w:rPr>
                <w:rFonts w:ascii="Arial" w:eastAsia="Times New Roman" w:hAnsi="Arial" w:cs="Arial"/>
                <w:b/>
                <w:bCs/>
                <w:color w:val="0C0C0C"/>
                <w:sz w:val="16"/>
                <w:szCs w:val="16"/>
                <w:lang w:eastAsia="hr-HR"/>
              </w:rPr>
              <w:t> </w:t>
            </w:r>
          </w:p>
        </w:tc>
        <w:tc>
          <w:tcPr>
            <w:tcW w:w="848" w:type="dxa"/>
            <w:tcBorders>
              <w:top w:val="single" w:sz="4" w:space="0" w:color="000000"/>
              <w:left w:val="nil"/>
              <w:bottom w:val="single" w:sz="4" w:space="0" w:color="C0C0C0"/>
              <w:right w:val="single" w:sz="4" w:space="0" w:color="000000"/>
            </w:tcBorders>
            <w:shd w:val="clear" w:color="DBE5F1" w:fill="DBE5F1"/>
            <w:noWrap/>
            <w:vAlign w:val="center"/>
            <w:hideMark/>
          </w:tcPr>
          <w:p w:rsidR="00D56145" w:rsidRPr="00AD5204" w:rsidRDefault="00D56145" w:rsidP="003C0FE0">
            <w:pPr>
              <w:spacing w:after="0" w:line="240" w:lineRule="auto"/>
              <w:rPr>
                <w:rFonts w:ascii="Arial" w:eastAsia="Times New Roman" w:hAnsi="Arial" w:cs="Arial"/>
                <w:b/>
                <w:bCs/>
                <w:color w:val="0C0C0C"/>
                <w:sz w:val="16"/>
                <w:szCs w:val="16"/>
                <w:lang w:eastAsia="hr-HR"/>
              </w:rPr>
            </w:pPr>
            <w:r w:rsidRPr="00AD5204">
              <w:rPr>
                <w:rFonts w:ascii="Arial" w:eastAsia="Times New Roman" w:hAnsi="Arial" w:cs="Arial"/>
                <w:b/>
                <w:bCs/>
                <w:color w:val="0C0C0C"/>
                <w:sz w:val="16"/>
                <w:szCs w:val="16"/>
                <w:lang w:eastAsia="hr-HR"/>
              </w:rPr>
              <w:t> </w:t>
            </w:r>
          </w:p>
        </w:tc>
      </w:tr>
      <w:tr w:rsidR="00D56145" w:rsidRPr="00AD5204" w:rsidTr="003C0FE0">
        <w:trPr>
          <w:trHeight w:val="304"/>
        </w:trPr>
        <w:tc>
          <w:tcPr>
            <w:tcW w:w="1019"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12</w:t>
            </w:r>
          </w:p>
        </w:tc>
        <w:tc>
          <w:tcPr>
            <w:tcW w:w="4754"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 xml:space="preserve">Depoziti, </w:t>
            </w:r>
            <w:proofErr w:type="spellStart"/>
            <w:r w:rsidRPr="00AD5204">
              <w:rPr>
                <w:rFonts w:ascii="Arial" w:eastAsia="Times New Roman" w:hAnsi="Arial" w:cs="Arial"/>
                <w:sz w:val="18"/>
                <w:szCs w:val="18"/>
                <w:lang w:eastAsia="hr-HR"/>
              </w:rPr>
              <w:t>jamčevni</w:t>
            </w:r>
            <w:proofErr w:type="spellEnd"/>
            <w:r w:rsidRPr="00AD5204">
              <w:rPr>
                <w:rFonts w:ascii="Arial" w:eastAsia="Times New Roman" w:hAnsi="Arial" w:cs="Arial"/>
                <w:sz w:val="18"/>
                <w:szCs w:val="18"/>
                <w:lang w:eastAsia="hr-HR"/>
              </w:rPr>
              <w:t xml:space="preserve"> </w:t>
            </w:r>
            <w:proofErr w:type="spellStart"/>
            <w:r w:rsidRPr="00AD5204">
              <w:rPr>
                <w:rFonts w:ascii="Arial" w:eastAsia="Times New Roman" w:hAnsi="Arial" w:cs="Arial"/>
                <w:sz w:val="18"/>
                <w:szCs w:val="18"/>
                <w:lang w:eastAsia="hr-HR"/>
              </w:rPr>
              <w:t>polozi</w:t>
            </w:r>
            <w:proofErr w:type="spellEnd"/>
            <w:r w:rsidRPr="00AD5204">
              <w:rPr>
                <w:rFonts w:ascii="Arial" w:eastAsia="Times New Roman" w:hAnsi="Arial" w:cs="Arial"/>
                <w:sz w:val="18"/>
                <w:szCs w:val="18"/>
                <w:lang w:eastAsia="hr-HR"/>
              </w:rPr>
              <w:t xml:space="preserve"> i potraživanja od zaposlenih te za više plaćene poreze i ostalo (šifre 121 + 122 do 124 - 125 + 129)</w:t>
            </w:r>
          </w:p>
        </w:tc>
        <w:tc>
          <w:tcPr>
            <w:tcW w:w="1027" w:type="dxa"/>
            <w:tcBorders>
              <w:top w:val="nil"/>
              <w:left w:val="nil"/>
              <w:bottom w:val="single" w:sz="4" w:space="0" w:color="C0C0C0"/>
              <w:right w:val="single" w:sz="4" w:space="0" w:color="000080"/>
            </w:tcBorders>
            <w:shd w:val="clear" w:color="auto" w:fill="auto"/>
            <w:hideMark/>
          </w:tcPr>
          <w:p w:rsidR="00D56145" w:rsidRPr="00AD5204" w:rsidRDefault="00D56145" w:rsidP="003C0FE0">
            <w:pPr>
              <w:spacing w:after="0" w:line="240" w:lineRule="auto"/>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12</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b/>
                <w:bCs/>
                <w:color w:val="002060"/>
                <w:sz w:val="16"/>
                <w:szCs w:val="16"/>
                <w:lang w:eastAsia="hr-HR"/>
              </w:rPr>
            </w:pPr>
            <w:r w:rsidRPr="00AD5204">
              <w:rPr>
                <w:rFonts w:ascii="Arial" w:eastAsia="Times New Roman" w:hAnsi="Arial" w:cs="Arial"/>
                <w:b/>
                <w:bCs/>
                <w:color w:val="002060"/>
                <w:sz w:val="16"/>
                <w:szCs w:val="16"/>
                <w:lang w:eastAsia="hr-HR"/>
              </w:rPr>
              <w:t>142.319,00</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b/>
                <w:bCs/>
                <w:color w:val="002060"/>
                <w:sz w:val="16"/>
                <w:szCs w:val="16"/>
                <w:lang w:eastAsia="hr-HR"/>
              </w:rPr>
            </w:pPr>
            <w:r w:rsidRPr="00AD5204">
              <w:rPr>
                <w:rFonts w:ascii="Arial" w:eastAsia="Times New Roman" w:hAnsi="Arial" w:cs="Arial"/>
                <w:b/>
                <w:bCs/>
                <w:color w:val="002060"/>
                <w:sz w:val="16"/>
                <w:szCs w:val="16"/>
                <w:lang w:eastAsia="hr-HR"/>
              </w:rPr>
              <w:t>227.767,69</w:t>
            </w:r>
          </w:p>
        </w:tc>
        <w:tc>
          <w:tcPr>
            <w:tcW w:w="848"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160,0</w:t>
            </w:r>
          </w:p>
        </w:tc>
      </w:tr>
      <w:tr w:rsidR="00D56145" w:rsidRPr="00AD5204" w:rsidTr="003C0FE0">
        <w:trPr>
          <w:trHeight w:val="162"/>
        </w:trPr>
        <w:tc>
          <w:tcPr>
            <w:tcW w:w="1019"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121</w:t>
            </w:r>
          </w:p>
        </w:tc>
        <w:tc>
          <w:tcPr>
            <w:tcW w:w="4754"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Depoziti u kreditnim i ostalim financijskim institucijama (šifre 1211+1212)</w:t>
            </w:r>
          </w:p>
        </w:tc>
        <w:tc>
          <w:tcPr>
            <w:tcW w:w="1027" w:type="dxa"/>
            <w:tcBorders>
              <w:top w:val="nil"/>
              <w:left w:val="nil"/>
              <w:bottom w:val="single" w:sz="4" w:space="0" w:color="C0C0C0"/>
              <w:right w:val="single" w:sz="4" w:space="0" w:color="000080"/>
            </w:tcBorders>
            <w:shd w:val="clear" w:color="auto" w:fill="auto"/>
            <w:hideMark/>
          </w:tcPr>
          <w:p w:rsidR="00D56145" w:rsidRPr="00AD5204" w:rsidRDefault="00D56145" w:rsidP="003C0FE0">
            <w:pPr>
              <w:spacing w:after="0" w:line="240" w:lineRule="auto"/>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121</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b/>
                <w:bCs/>
                <w:color w:val="002060"/>
                <w:sz w:val="16"/>
                <w:szCs w:val="16"/>
                <w:lang w:eastAsia="hr-HR"/>
              </w:rPr>
            </w:pPr>
            <w:r w:rsidRPr="00AD5204">
              <w:rPr>
                <w:rFonts w:ascii="Arial" w:eastAsia="Times New Roman" w:hAnsi="Arial" w:cs="Arial"/>
                <w:b/>
                <w:bCs/>
                <w:color w:val="002060"/>
                <w:sz w:val="16"/>
                <w:szCs w:val="16"/>
                <w:lang w:eastAsia="hr-HR"/>
              </w:rPr>
              <w:t>0,00</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b/>
                <w:bCs/>
                <w:color w:val="002060"/>
                <w:sz w:val="16"/>
                <w:szCs w:val="16"/>
                <w:lang w:eastAsia="hr-HR"/>
              </w:rPr>
            </w:pPr>
            <w:r w:rsidRPr="00AD5204">
              <w:rPr>
                <w:rFonts w:ascii="Arial" w:eastAsia="Times New Roman" w:hAnsi="Arial" w:cs="Arial"/>
                <w:b/>
                <w:bCs/>
                <w:color w:val="002060"/>
                <w:sz w:val="16"/>
                <w:szCs w:val="16"/>
                <w:lang w:eastAsia="hr-HR"/>
              </w:rPr>
              <w:t>0,00</w:t>
            </w:r>
          </w:p>
        </w:tc>
        <w:tc>
          <w:tcPr>
            <w:tcW w:w="848"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w:t>
            </w:r>
          </w:p>
        </w:tc>
      </w:tr>
      <w:tr w:rsidR="00D56145" w:rsidRPr="00AD5204" w:rsidTr="003C0FE0">
        <w:trPr>
          <w:trHeight w:val="162"/>
        </w:trPr>
        <w:tc>
          <w:tcPr>
            <w:tcW w:w="1019"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1211</w:t>
            </w:r>
          </w:p>
        </w:tc>
        <w:tc>
          <w:tcPr>
            <w:tcW w:w="4754"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Depoziti u tuzemnim kreditnim i ostalim financijskim institucijama</w:t>
            </w:r>
          </w:p>
        </w:tc>
        <w:tc>
          <w:tcPr>
            <w:tcW w:w="1027" w:type="dxa"/>
            <w:tcBorders>
              <w:top w:val="nil"/>
              <w:left w:val="nil"/>
              <w:bottom w:val="single" w:sz="4" w:space="0" w:color="C0C0C0"/>
              <w:right w:val="single" w:sz="4" w:space="0" w:color="000080"/>
            </w:tcBorders>
            <w:shd w:val="clear" w:color="auto" w:fill="auto"/>
            <w:hideMark/>
          </w:tcPr>
          <w:p w:rsidR="00D56145" w:rsidRPr="00AD5204" w:rsidRDefault="00D56145" w:rsidP="003C0FE0">
            <w:pPr>
              <w:spacing w:after="0" w:line="240" w:lineRule="auto"/>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1211</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 </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 </w:t>
            </w:r>
          </w:p>
        </w:tc>
        <w:tc>
          <w:tcPr>
            <w:tcW w:w="848"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w:t>
            </w:r>
          </w:p>
        </w:tc>
      </w:tr>
      <w:tr w:rsidR="00D56145" w:rsidRPr="00AD5204" w:rsidTr="003C0FE0">
        <w:trPr>
          <w:trHeight w:val="162"/>
        </w:trPr>
        <w:tc>
          <w:tcPr>
            <w:tcW w:w="1019"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1212</w:t>
            </w:r>
          </w:p>
        </w:tc>
        <w:tc>
          <w:tcPr>
            <w:tcW w:w="4754"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Depoziti u inozemnim kreditnim i ostalim financijskim institucijama</w:t>
            </w:r>
          </w:p>
        </w:tc>
        <w:tc>
          <w:tcPr>
            <w:tcW w:w="1027" w:type="dxa"/>
            <w:tcBorders>
              <w:top w:val="nil"/>
              <w:left w:val="nil"/>
              <w:bottom w:val="single" w:sz="4" w:space="0" w:color="C0C0C0"/>
              <w:right w:val="single" w:sz="4" w:space="0" w:color="000080"/>
            </w:tcBorders>
            <w:shd w:val="clear" w:color="auto" w:fill="auto"/>
            <w:hideMark/>
          </w:tcPr>
          <w:p w:rsidR="00D56145" w:rsidRPr="00AD5204" w:rsidRDefault="00D56145" w:rsidP="003C0FE0">
            <w:pPr>
              <w:spacing w:after="0" w:line="240" w:lineRule="auto"/>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1212</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 </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 </w:t>
            </w:r>
          </w:p>
        </w:tc>
        <w:tc>
          <w:tcPr>
            <w:tcW w:w="848"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w:t>
            </w:r>
          </w:p>
        </w:tc>
      </w:tr>
      <w:tr w:rsidR="00D56145" w:rsidRPr="00AD5204" w:rsidTr="003C0FE0">
        <w:trPr>
          <w:trHeight w:val="162"/>
        </w:trPr>
        <w:tc>
          <w:tcPr>
            <w:tcW w:w="1019"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122</w:t>
            </w:r>
          </w:p>
        </w:tc>
        <w:tc>
          <w:tcPr>
            <w:tcW w:w="4754"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proofErr w:type="spellStart"/>
            <w:r w:rsidRPr="00AD5204">
              <w:rPr>
                <w:rFonts w:ascii="Arial" w:eastAsia="Times New Roman" w:hAnsi="Arial" w:cs="Arial"/>
                <w:sz w:val="18"/>
                <w:szCs w:val="18"/>
                <w:lang w:eastAsia="hr-HR"/>
              </w:rPr>
              <w:t>Jamčevni</w:t>
            </w:r>
            <w:proofErr w:type="spellEnd"/>
            <w:r w:rsidRPr="00AD5204">
              <w:rPr>
                <w:rFonts w:ascii="Arial" w:eastAsia="Times New Roman" w:hAnsi="Arial" w:cs="Arial"/>
                <w:sz w:val="18"/>
                <w:szCs w:val="18"/>
                <w:lang w:eastAsia="hr-HR"/>
              </w:rPr>
              <w:t xml:space="preserve"> </w:t>
            </w:r>
            <w:proofErr w:type="spellStart"/>
            <w:r w:rsidRPr="00AD5204">
              <w:rPr>
                <w:rFonts w:ascii="Arial" w:eastAsia="Times New Roman" w:hAnsi="Arial" w:cs="Arial"/>
                <w:sz w:val="18"/>
                <w:szCs w:val="18"/>
                <w:lang w:eastAsia="hr-HR"/>
              </w:rPr>
              <w:t>polozi</w:t>
            </w:r>
            <w:proofErr w:type="spellEnd"/>
          </w:p>
        </w:tc>
        <w:tc>
          <w:tcPr>
            <w:tcW w:w="1027" w:type="dxa"/>
            <w:tcBorders>
              <w:top w:val="nil"/>
              <w:left w:val="nil"/>
              <w:bottom w:val="single" w:sz="4" w:space="0" w:color="C0C0C0"/>
              <w:right w:val="single" w:sz="4" w:space="0" w:color="000080"/>
            </w:tcBorders>
            <w:shd w:val="clear" w:color="auto" w:fill="auto"/>
            <w:hideMark/>
          </w:tcPr>
          <w:p w:rsidR="00D56145" w:rsidRPr="00AD5204" w:rsidRDefault="00D56145" w:rsidP="003C0FE0">
            <w:pPr>
              <w:spacing w:after="0" w:line="240" w:lineRule="auto"/>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122</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15.564,00</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26.942,90</w:t>
            </w:r>
          </w:p>
        </w:tc>
        <w:tc>
          <w:tcPr>
            <w:tcW w:w="848"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173,1</w:t>
            </w:r>
          </w:p>
        </w:tc>
      </w:tr>
      <w:tr w:rsidR="00D56145" w:rsidRPr="00AD5204" w:rsidTr="003C0FE0">
        <w:trPr>
          <w:trHeight w:val="162"/>
        </w:trPr>
        <w:tc>
          <w:tcPr>
            <w:tcW w:w="1019"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123</w:t>
            </w:r>
          </w:p>
        </w:tc>
        <w:tc>
          <w:tcPr>
            <w:tcW w:w="4754"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Potraživanja od zaposlenih</w:t>
            </w:r>
          </w:p>
        </w:tc>
        <w:tc>
          <w:tcPr>
            <w:tcW w:w="1027" w:type="dxa"/>
            <w:tcBorders>
              <w:top w:val="nil"/>
              <w:left w:val="nil"/>
              <w:bottom w:val="single" w:sz="4" w:space="0" w:color="C0C0C0"/>
              <w:right w:val="single" w:sz="4" w:space="0" w:color="000080"/>
            </w:tcBorders>
            <w:shd w:val="clear" w:color="auto" w:fill="auto"/>
            <w:hideMark/>
          </w:tcPr>
          <w:p w:rsidR="00D56145" w:rsidRPr="00AD5204" w:rsidRDefault="00D56145" w:rsidP="003C0FE0">
            <w:pPr>
              <w:spacing w:after="0" w:line="240" w:lineRule="auto"/>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123</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0,00</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0,00</w:t>
            </w:r>
          </w:p>
        </w:tc>
        <w:tc>
          <w:tcPr>
            <w:tcW w:w="848"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w:t>
            </w:r>
          </w:p>
        </w:tc>
      </w:tr>
      <w:tr w:rsidR="00D56145" w:rsidRPr="00AD5204" w:rsidTr="003C0FE0">
        <w:trPr>
          <w:trHeight w:val="162"/>
        </w:trPr>
        <w:tc>
          <w:tcPr>
            <w:tcW w:w="1019"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124</w:t>
            </w:r>
          </w:p>
        </w:tc>
        <w:tc>
          <w:tcPr>
            <w:tcW w:w="4754"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Potraživanja za više plaćene poreze i doprinose</w:t>
            </w:r>
          </w:p>
        </w:tc>
        <w:tc>
          <w:tcPr>
            <w:tcW w:w="1027" w:type="dxa"/>
            <w:tcBorders>
              <w:top w:val="nil"/>
              <w:left w:val="nil"/>
              <w:bottom w:val="single" w:sz="4" w:space="0" w:color="C0C0C0"/>
              <w:right w:val="single" w:sz="4" w:space="0" w:color="000080"/>
            </w:tcBorders>
            <w:shd w:val="clear" w:color="auto" w:fill="auto"/>
            <w:hideMark/>
          </w:tcPr>
          <w:p w:rsidR="00D56145" w:rsidRPr="00AD5204" w:rsidRDefault="00D56145" w:rsidP="003C0FE0">
            <w:pPr>
              <w:spacing w:after="0" w:line="240" w:lineRule="auto"/>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124</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35.462,00</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38.432,07</w:t>
            </w:r>
          </w:p>
        </w:tc>
        <w:tc>
          <w:tcPr>
            <w:tcW w:w="848"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108,4</w:t>
            </w:r>
          </w:p>
        </w:tc>
      </w:tr>
      <w:tr w:rsidR="00D56145" w:rsidRPr="00AD5204" w:rsidTr="003C0FE0">
        <w:trPr>
          <w:trHeight w:val="304"/>
        </w:trPr>
        <w:tc>
          <w:tcPr>
            <w:tcW w:w="1019"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125</w:t>
            </w:r>
          </w:p>
        </w:tc>
        <w:tc>
          <w:tcPr>
            <w:tcW w:w="4754"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Ispravak vrijednosti potraživanja od zaposlenih te za više plaćene poreze i ostalo</w:t>
            </w:r>
          </w:p>
        </w:tc>
        <w:tc>
          <w:tcPr>
            <w:tcW w:w="1027" w:type="dxa"/>
            <w:tcBorders>
              <w:top w:val="nil"/>
              <w:left w:val="nil"/>
              <w:bottom w:val="single" w:sz="4" w:space="0" w:color="C0C0C0"/>
              <w:right w:val="single" w:sz="4" w:space="0" w:color="000080"/>
            </w:tcBorders>
            <w:shd w:val="clear" w:color="auto" w:fill="auto"/>
            <w:hideMark/>
          </w:tcPr>
          <w:p w:rsidR="00D56145" w:rsidRPr="00AD5204" w:rsidRDefault="00D56145" w:rsidP="003C0FE0">
            <w:pPr>
              <w:spacing w:after="0" w:line="240" w:lineRule="auto"/>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125</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 </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 </w:t>
            </w:r>
          </w:p>
        </w:tc>
        <w:tc>
          <w:tcPr>
            <w:tcW w:w="848"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w:t>
            </w:r>
          </w:p>
        </w:tc>
      </w:tr>
      <w:tr w:rsidR="00D56145" w:rsidRPr="00AD5204" w:rsidTr="003C0FE0">
        <w:trPr>
          <w:trHeight w:val="162"/>
        </w:trPr>
        <w:tc>
          <w:tcPr>
            <w:tcW w:w="1019"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129</w:t>
            </w:r>
          </w:p>
        </w:tc>
        <w:tc>
          <w:tcPr>
            <w:tcW w:w="4754"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Ostala potraživanja</w:t>
            </w:r>
          </w:p>
        </w:tc>
        <w:tc>
          <w:tcPr>
            <w:tcW w:w="1027" w:type="dxa"/>
            <w:tcBorders>
              <w:top w:val="nil"/>
              <w:left w:val="nil"/>
              <w:bottom w:val="single" w:sz="4" w:space="0" w:color="C0C0C0"/>
              <w:right w:val="single" w:sz="4" w:space="0" w:color="000080"/>
            </w:tcBorders>
            <w:shd w:val="clear" w:color="auto" w:fill="auto"/>
            <w:hideMark/>
          </w:tcPr>
          <w:p w:rsidR="00D56145" w:rsidRPr="00AD5204" w:rsidRDefault="00D56145" w:rsidP="003C0FE0">
            <w:pPr>
              <w:spacing w:after="0" w:line="240" w:lineRule="auto"/>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129</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91.293,00</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162.392,72</w:t>
            </w:r>
          </w:p>
        </w:tc>
        <w:tc>
          <w:tcPr>
            <w:tcW w:w="848"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177,9</w:t>
            </w:r>
          </w:p>
        </w:tc>
      </w:tr>
    </w:tbl>
    <w:p w:rsidR="00D56145" w:rsidRDefault="00D56145" w:rsidP="00D56145">
      <w:pPr>
        <w:jc w:val="both"/>
        <w:rPr>
          <w:bCs/>
          <w:szCs w:val="24"/>
        </w:rPr>
      </w:pPr>
      <w:r w:rsidRPr="00D11837">
        <w:rPr>
          <w:sz w:val="20"/>
        </w:rPr>
        <w:t>IZVOR: ISJEČAK IZ BILANCE NA DA</w:t>
      </w:r>
      <w:r>
        <w:rPr>
          <w:sz w:val="20"/>
        </w:rPr>
        <w:t>N</w:t>
      </w:r>
      <w:r w:rsidRPr="00D11837">
        <w:rPr>
          <w:sz w:val="20"/>
        </w:rPr>
        <w:t xml:space="preserve"> 31.12.202</w:t>
      </w:r>
      <w:r>
        <w:rPr>
          <w:sz w:val="20"/>
        </w:rPr>
        <w:t>2</w:t>
      </w:r>
      <w:r w:rsidRPr="00D11837">
        <w:rPr>
          <w:sz w:val="20"/>
        </w:rPr>
        <w:t>.</w:t>
      </w:r>
    </w:p>
    <w:p w:rsidR="00D56145" w:rsidRPr="00EF1B8A" w:rsidRDefault="00D56145" w:rsidP="00D56145">
      <w:pPr>
        <w:jc w:val="both"/>
        <w:rPr>
          <w:bCs/>
          <w:szCs w:val="24"/>
        </w:rPr>
      </w:pPr>
      <w:r>
        <w:rPr>
          <w:bCs/>
          <w:szCs w:val="24"/>
        </w:rPr>
        <w:t xml:space="preserve">Na šifri 124 evidentirana potraživanja za više plaćene poreze i doprinose prema Poreznoj upravi, te su u promatranom razdoblju povećana za 8,4%. Na šifri 129 ostala potraživanja su evidentirana potraživanja koja se refundiraju od strane HZZO-a, (bolovanja radnika, ozljede na radu te ostala bolovanja), te su evidentirana potraživanja za bolovanja 11 i 12/2022 koja su isplaćena kroz plaću. </w:t>
      </w:r>
    </w:p>
    <w:p w:rsidR="00D56145" w:rsidRDefault="00D56145" w:rsidP="00D56145">
      <w:pPr>
        <w:numPr>
          <w:ilvl w:val="0"/>
          <w:numId w:val="2"/>
        </w:numPr>
        <w:rPr>
          <w:b/>
          <w:szCs w:val="24"/>
        </w:rPr>
      </w:pPr>
      <w:r w:rsidRPr="00545058">
        <w:rPr>
          <w:b/>
          <w:szCs w:val="24"/>
        </w:rPr>
        <w:t>POTRAŽIVANJA</w:t>
      </w:r>
    </w:p>
    <w:tbl>
      <w:tblPr>
        <w:tblW w:w="10008" w:type="dxa"/>
        <w:tblInd w:w="93" w:type="dxa"/>
        <w:tblLook w:val="04A0" w:firstRow="1" w:lastRow="0" w:firstColumn="1" w:lastColumn="0" w:noHBand="0" w:noVBand="1"/>
      </w:tblPr>
      <w:tblGrid>
        <w:gridCol w:w="1016"/>
        <w:gridCol w:w="4737"/>
        <w:gridCol w:w="1026"/>
        <w:gridCol w:w="1180"/>
        <w:gridCol w:w="1217"/>
        <w:gridCol w:w="832"/>
      </w:tblGrid>
      <w:tr w:rsidR="00D56145" w:rsidRPr="00AD5204" w:rsidTr="003C0FE0">
        <w:trPr>
          <w:trHeight w:val="1028"/>
        </w:trPr>
        <w:tc>
          <w:tcPr>
            <w:tcW w:w="1016" w:type="dxa"/>
            <w:tcBorders>
              <w:top w:val="single" w:sz="4" w:space="0" w:color="000000"/>
              <w:left w:val="single" w:sz="4" w:space="0" w:color="000000"/>
              <w:bottom w:val="single" w:sz="4" w:space="0" w:color="000000"/>
              <w:right w:val="single" w:sz="4" w:space="0" w:color="000080"/>
            </w:tcBorders>
            <w:shd w:val="clear" w:color="auto" w:fill="auto"/>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 xml:space="preserve">Račun iz </w:t>
            </w:r>
            <w:proofErr w:type="spellStart"/>
            <w:r w:rsidRPr="00AD5204">
              <w:rPr>
                <w:rFonts w:ascii="Arial" w:eastAsia="Times New Roman" w:hAnsi="Arial" w:cs="Arial"/>
                <w:b/>
                <w:bCs/>
                <w:sz w:val="18"/>
                <w:szCs w:val="18"/>
                <w:lang w:eastAsia="hr-HR"/>
              </w:rPr>
              <w:t>Rač</w:t>
            </w:r>
            <w:proofErr w:type="spellEnd"/>
            <w:r w:rsidRPr="00AD5204">
              <w:rPr>
                <w:rFonts w:ascii="Arial" w:eastAsia="Times New Roman" w:hAnsi="Arial" w:cs="Arial"/>
                <w:b/>
                <w:bCs/>
                <w:sz w:val="18"/>
                <w:szCs w:val="18"/>
                <w:lang w:eastAsia="hr-HR"/>
              </w:rPr>
              <w:t>. plana</w:t>
            </w:r>
          </w:p>
        </w:tc>
        <w:tc>
          <w:tcPr>
            <w:tcW w:w="4737" w:type="dxa"/>
            <w:tcBorders>
              <w:top w:val="single" w:sz="4" w:space="0" w:color="000000"/>
              <w:left w:val="nil"/>
              <w:bottom w:val="single" w:sz="4" w:space="0" w:color="000000"/>
              <w:right w:val="single" w:sz="4" w:space="0" w:color="000080"/>
            </w:tcBorders>
            <w:shd w:val="clear" w:color="auto" w:fill="auto"/>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Opis stavke</w:t>
            </w:r>
          </w:p>
        </w:tc>
        <w:tc>
          <w:tcPr>
            <w:tcW w:w="1026" w:type="dxa"/>
            <w:tcBorders>
              <w:top w:val="single" w:sz="4" w:space="0" w:color="000000"/>
              <w:left w:val="nil"/>
              <w:bottom w:val="nil"/>
              <w:right w:val="single" w:sz="4" w:space="0" w:color="000080"/>
            </w:tcBorders>
            <w:shd w:val="clear" w:color="auto" w:fill="auto"/>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Šifra</w:t>
            </w:r>
          </w:p>
        </w:tc>
        <w:tc>
          <w:tcPr>
            <w:tcW w:w="1180" w:type="dxa"/>
            <w:tcBorders>
              <w:top w:val="single" w:sz="4" w:space="0" w:color="000000"/>
              <w:left w:val="nil"/>
              <w:bottom w:val="single" w:sz="4" w:space="0" w:color="000000"/>
              <w:right w:val="single" w:sz="4" w:space="0" w:color="000080"/>
            </w:tcBorders>
            <w:shd w:val="clear" w:color="auto" w:fill="auto"/>
            <w:noWrap/>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Stanje 1. siječnja</w:t>
            </w:r>
          </w:p>
        </w:tc>
        <w:tc>
          <w:tcPr>
            <w:tcW w:w="1217" w:type="dxa"/>
            <w:tcBorders>
              <w:top w:val="single" w:sz="4" w:space="0" w:color="000000"/>
              <w:left w:val="nil"/>
              <w:bottom w:val="single" w:sz="4" w:space="0" w:color="000000"/>
              <w:right w:val="single" w:sz="4" w:space="0" w:color="000080"/>
            </w:tcBorders>
            <w:shd w:val="clear" w:color="auto" w:fill="auto"/>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Stanje 31. prosinca</w:t>
            </w:r>
          </w:p>
        </w:tc>
        <w:tc>
          <w:tcPr>
            <w:tcW w:w="832" w:type="dxa"/>
            <w:tcBorders>
              <w:top w:val="single" w:sz="4" w:space="0" w:color="000000"/>
              <w:left w:val="nil"/>
              <w:bottom w:val="single" w:sz="4" w:space="0" w:color="000000"/>
              <w:right w:val="single" w:sz="4" w:space="0" w:color="000000"/>
            </w:tcBorders>
            <w:shd w:val="clear" w:color="auto" w:fill="auto"/>
            <w:vAlign w:val="center"/>
            <w:hideMark/>
          </w:tcPr>
          <w:p w:rsidR="00D56145" w:rsidRPr="00AD5204" w:rsidRDefault="00D56145" w:rsidP="003C0FE0">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Indeks</w:t>
            </w:r>
            <w:r w:rsidRPr="00AD5204">
              <w:rPr>
                <w:rFonts w:ascii="Arial" w:eastAsia="Times New Roman" w:hAnsi="Arial" w:cs="Arial"/>
                <w:b/>
                <w:bCs/>
                <w:sz w:val="18"/>
                <w:szCs w:val="18"/>
                <w:lang w:eastAsia="hr-HR"/>
              </w:rPr>
              <w:br/>
              <w:t>(5/4)</w:t>
            </w:r>
          </w:p>
        </w:tc>
      </w:tr>
      <w:tr w:rsidR="00D56145" w:rsidRPr="00AD5204" w:rsidTr="003C0FE0">
        <w:trPr>
          <w:trHeight w:val="257"/>
        </w:trPr>
        <w:tc>
          <w:tcPr>
            <w:tcW w:w="1016" w:type="dxa"/>
            <w:tcBorders>
              <w:top w:val="nil"/>
              <w:left w:val="single" w:sz="4" w:space="0" w:color="000000"/>
              <w:bottom w:val="nil"/>
              <w:right w:val="single" w:sz="4" w:space="0" w:color="000080"/>
            </w:tcBorders>
            <w:shd w:val="clear" w:color="000000" w:fill="FFFFCC"/>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1</w:t>
            </w:r>
          </w:p>
        </w:tc>
        <w:tc>
          <w:tcPr>
            <w:tcW w:w="4737" w:type="dxa"/>
            <w:tcBorders>
              <w:top w:val="nil"/>
              <w:left w:val="nil"/>
              <w:bottom w:val="nil"/>
              <w:right w:val="single" w:sz="4" w:space="0" w:color="000080"/>
            </w:tcBorders>
            <w:shd w:val="clear" w:color="000000" w:fill="FFFFCC"/>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2</w:t>
            </w:r>
          </w:p>
        </w:tc>
        <w:tc>
          <w:tcPr>
            <w:tcW w:w="1026" w:type="dxa"/>
            <w:tcBorders>
              <w:top w:val="single" w:sz="4" w:space="0" w:color="000000"/>
              <w:left w:val="nil"/>
              <w:bottom w:val="nil"/>
              <w:right w:val="single" w:sz="4" w:space="0" w:color="000080"/>
            </w:tcBorders>
            <w:shd w:val="clear" w:color="000000" w:fill="FFFFCC"/>
            <w:noWrap/>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3</w:t>
            </w:r>
          </w:p>
        </w:tc>
        <w:tc>
          <w:tcPr>
            <w:tcW w:w="1180" w:type="dxa"/>
            <w:tcBorders>
              <w:top w:val="nil"/>
              <w:left w:val="nil"/>
              <w:bottom w:val="nil"/>
              <w:right w:val="single" w:sz="4" w:space="0" w:color="000080"/>
            </w:tcBorders>
            <w:shd w:val="clear" w:color="000000" w:fill="FFFFCC"/>
            <w:noWrap/>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4</w:t>
            </w:r>
          </w:p>
        </w:tc>
        <w:tc>
          <w:tcPr>
            <w:tcW w:w="1217" w:type="dxa"/>
            <w:tcBorders>
              <w:top w:val="nil"/>
              <w:left w:val="nil"/>
              <w:bottom w:val="nil"/>
              <w:right w:val="single" w:sz="4" w:space="0" w:color="000080"/>
            </w:tcBorders>
            <w:shd w:val="clear" w:color="000000" w:fill="FFFFCC"/>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5</w:t>
            </w:r>
          </w:p>
        </w:tc>
        <w:tc>
          <w:tcPr>
            <w:tcW w:w="832" w:type="dxa"/>
            <w:tcBorders>
              <w:top w:val="nil"/>
              <w:left w:val="nil"/>
              <w:bottom w:val="nil"/>
              <w:right w:val="single" w:sz="4" w:space="0" w:color="000000"/>
            </w:tcBorders>
            <w:shd w:val="clear" w:color="000000" w:fill="FFFFCC"/>
            <w:vAlign w:val="center"/>
            <w:hideMark/>
          </w:tcPr>
          <w:p w:rsidR="00D56145" w:rsidRPr="00AD5204" w:rsidRDefault="00D56145" w:rsidP="003C0FE0">
            <w:pPr>
              <w:spacing w:after="0" w:line="240" w:lineRule="auto"/>
              <w:jc w:val="center"/>
              <w:rPr>
                <w:rFonts w:ascii="Arial" w:eastAsia="Times New Roman" w:hAnsi="Arial" w:cs="Arial"/>
                <w:b/>
                <w:bCs/>
                <w:color w:val="000080"/>
                <w:sz w:val="18"/>
                <w:szCs w:val="18"/>
                <w:lang w:eastAsia="hr-HR"/>
              </w:rPr>
            </w:pPr>
            <w:r w:rsidRPr="00AD5204">
              <w:rPr>
                <w:rFonts w:ascii="Arial" w:eastAsia="Times New Roman" w:hAnsi="Arial" w:cs="Arial"/>
                <w:b/>
                <w:bCs/>
                <w:color w:val="000080"/>
                <w:sz w:val="18"/>
                <w:szCs w:val="18"/>
                <w:lang w:eastAsia="hr-HR"/>
              </w:rPr>
              <w:t>6</w:t>
            </w:r>
          </w:p>
        </w:tc>
      </w:tr>
      <w:tr w:rsidR="00D56145" w:rsidRPr="00AD5204" w:rsidTr="003C0FE0">
        <w:trPr>
          <w:trHeight w:val="431"/>
        </w:trPr>
        <w:tc>
          <w:tcPr>
            <w:tcW w:w="5753" w:type="dxa"/>
            <w:gridSpan w:val="2"/>
            <w:tcBorders>
              <w:top w:val="single" w:sz="4" w:space="0" w:color="000000"/>
              <w:left w:val="single" w:sz="4" w:space="0" w:color="000000"/>
              <w:bottom w:val="single" w:sz="4" w:space="0" w:color="C0C0C0"/>
              <w:right w:val="single" w:sz="4" w:space="0" w:color="000080"/>
            </w:tcBorders>
            <w:shd w:val="clear" w:color="DBE5F1" w:fill="DBE5F1"/>
            <w:vAlign w:val="center"/>
            <w:hideMark/>
          </w:tcPr>
          <w:p w:rsidR="00D56145" w:rsidRPr="00AD5204" w:rsidRDefault="00D56145" w:rsidP="003C0FE0">
            <w:pPr>
              <w:spacing w:after="0" w:line="240" w:lineRule="auto"/>
              <w:rPr>
                <w:rFonts w:ascii="Arial" w:eastAsia="Times New Roman" w:hAnsi="Arial" w:cs="Arial"/>
                <w:b/>
                <w:bCs/>
                <w:color w:val="0C0C0C"/>
                <w:sz w:val="24"/>
                <w:szCs w:val="24"/>
                <w:lang w:eastAsia="hr-HR"/>
              </w:rPr>
            </w:pPr>
            <w:r w:rsidRPr="00AD5204">
              <w:rPr>
                <w:rFonts w:ascii="Arial" w:eastAsia="Times New Roman" w:hAnsi="Arial" w:cs="Arial"/>
                <w:b/>
                <w:bCs/>
                <w:color w:val="0C0C0C"/>
                <w:sz w:val="24"/>
                <w:szCs w:val="24"/>
                <w:lang w:eastAsia="hr-HR"/>
              </w:rPr>
              <w:t>IMOVINA</w:t>
            </w:r>
          </w:p>
        </w:tc>
        <w:tc>
          <w:tcPr>
            <w:tcW w:w="1026" w:type="dxa"/>
            <w:tcBorders>
              <w:top w:val="single" w:sz="4" w:space="0" w:color="000000"/>
              <w:left w:val="single" w:sz="4" w:space="0" w:color="000000"/>
              <w:bottom w:val="single" w:sz="4" w:space="0" w:color="C0C0C0"/>
              <w:right w:val="nil"/>
            </w:tcBorders>
            <w:shd w:val="clear" w:color="DBE5F1" w:fill="DBE5F1"/>
            <w:vAlign w:val="center"/>
            <w:hideMark/>
          </w:tcPr>
          <w:p w:rsidR="00D56145" w:rsidRPr="00AD5204" w:rsidRDefault="00D56145" w:rsidP="003C0FE0">
            <w:pPr>
              <w:spacing w:after="0" w:line="240" w:lineRule="auto"/>
              <w:rPr>
                <w:rFonts w:ascii="Arial" w:eastAsia="Times New Roman" w:hAnsi="Arial" w:cs="Arial"/>
                <w:b/>
                <w:bCs/>
                <w:color w:val="0C0C0C"/>
                <w:sz w:val="18"/>
                <w:szCs w:val="18"/>
                <w:lang w:eastAsia="hr-HR"/>
              </w:rPr>
            </w:pPr>
            <w:r w:rsidRPr="00AD5204">
              <w:rPr>
                <w:rFonts w:ascii="Arial" w:eastAsia="Times New Roman" w:hAnsi="Arial" w:cs="Arial"/>
                <w:b/>
                <w:bCs/>
                <w:color w:val="0C0C0C"/>
                <w:sz w:val="18"/>
                <w:szCs w:val="18"/>
                <w:lang w:eastAsia="hr-HR"/>
              </w:rPr>
              <w:t> </w:t>
            </w:r>
          </w:p>
        </w:tc>
        <w:tc>
          <w:tcPr>
            <w:tcW w:w="1180" w:type="dxa"/>
            <w:tcBorders>
              <w:top w:val="single" w:sz="4" w:space="0" w:color="000000"/>
              <w:left w:val="single" w:sz="4" w:space="0" w:color="000080"/>
              <w:bottom w:val="single" w:sz="4" w:space="0" w:color="C0C0C0"/>
              <w:right w:val="single" w:sz="4" w:space="0" w:color="000080"/>
            </w:tcBorders>
            <w:shd w:val="clear" w:color="DBE5F1" w:fill="DBE5F1"/>
            <w:noWrap/>
            <w:vAlign w:val="center"/>
            <w:hideMark/>
          </w:tcPr>
          <w:p w:rsidR="00D56145" w:rsidRPr="00AD5204" w:rsidRDefault="00D56145" w:rsidP="003C0FE0">
            <w:pPr>
              <w:spacing w:after="0" w:line="240" w:lineRule="auto"/>
              <w:rPr>
                <w:rFonts w:ascii="Arial" w:eastAsia="Times New Roman" w:hAnsi="Arial" w:cs="Arial"/>
                <w:b/>
                <w:bCs/>
                <w:color w:val="0C0C0C"/>
                <w:sz w:val="16"/>
                <w:szCs w:val="16"/>
                <w:lang w:eastAsia="hr-HR"/>
              </w:rPr>
            </w:pPr>
            <w:r w:rsidRPr="00AD5204">
              <w:rPr>
                <w:rFonts w:ascii="Arial" w:eastAsia="Times New Roman" w:hAnsi="Arial" w:cs="Arial"/>
                <w:b/>
                <w:bCs/>
                <w:color w:val="0C0C0C"/>
                <w:sz w:val="16"/>
                <w:szCs w:val="16"/>
                <w:lang w:eastAsia="hr-HR"/>
              </w:rPr>
              <w:t> </w:t>
            </w:r>
          </w:p>
        </w:tc>
        <w:tc>
          <w:tcPr>
            <w:tcW w:w="1217" w:type="dxa"/>
            <w:tcBorders>
              <w:top w:val="single" w:sz="4" w:space="0" w:color="000000"/>
              <w:left w:val="nil"/>
              <w:bottom w:val="single" w:sz="4" w:space="0" w:color="C0C0C0"/>
              <w:right w:val="single" w:sz="4" w:space="0" w:color="000080"/>
            </w:tcBorders>
            <w:shd w:val="clear" w:color="DBE5F1" w:fill="DBE5F1"/>
            <w:noWrap/>
            <w:vAlign w:val="center"/>
            <w:hideMark/>
          </w:tcPr>
          <w:p w:rsidR="00D56145" w:rsidRPr="00AD5204" w:rsidRDefault="00D56145" w:rsidP="003C0FE0">
            <w:pPr>
              <w:spacing w:after="0" w:line="240" w:lineRule="auto"/>
              <w:rPr>
                <w:rFonts w:ascii="Arial" w:eastAsia="Times New Roman" w:hAnsi="Arial" w:cs="Arial"/>
                <w:b/>
                <w:bCs/>
                <w:color w:val="0C0C0C"/>
                <w:sz w:val="16"/>
                <w:szCs w:val="16"/>
                <w:lang w:eastAsia="hr-HR"/>
              </w:rPr>
            </w:pPr>
            <w:r w:rsidRPr="00AD5204">
              <w:rPr>
                <w:rFonts w:ascii="Arial" w:eastAsia="Times New Roman" w:hAnsi="Arial" w:cs="Arial"/>
                <w:b/>
                <w:bCs/>
                <w:color w:val="0C0C0C"/>
                <w:sz w:val="16"/>
                <w:szCs w:val="16"/>
                <w:lang w:eastAsia="hr-HR"/>
              </w:rPr>
              <w:t> </w:t>
            </w:r>
          </w:p>
        </w:tc>
        <w:tc>
          <w:tcPr>
            <w:tcW w:w="832" w:type="dxa"/>
            <w:tcBorders>
              <w:top w:val="single" w:sz="4" w:space="0" w:color="000000"/>
              <w:left w:val="nil"/>
              <w:bottom w:val="single" w:sz="4" w:space="0" w:color="C0C0C0"/>
              <w:right w:val="single" w:sz="4" w:space="0" w:color="000000"/>
            </w:tcBorders>
            <w:shd w:val="clear" w:color="DBE5F1" w:fill="DBE5F1"/>
            <w:noWrap/>
            <w:vAlign w:val="center"/>
            <w:hideMark/>
          </w:tcPr>
          <w:p w:rsidR="00D56145" w:rsidRPr="00AD5204" w:rsidRDefault="00D56145" w:rsidP="003C0FE0">
            <w:pPr>
              <w:spacing w:after="0" w:line="240" w:lineRule="auto"/>
              <w:rPr>
                <w:rFonts w:ascii="Arial" w:eastAsia="Times New Roman" w:hAnsi="Arial" w:cs="Arial"/>
                <w:b/>
                <w:bCs/>
                <w:color w:val="0C0C0C"/>
                <w:sz w:val="16"/>
                <w:szCs w:val="16"/>
                <w:lang w:eastAsia="hr-HR"/>
              </w:rPr>
            </w:pPr>
            <w:r w:rsidRPr="00AD5204">
              <w:rPr>
                <w:rFonts w:ascii="Arial" w:eastAsia="Times New Roman" w:hAnsi="Arial" w:cs="Arial"/>
                <w:b/>
                <w:bCs/>
                <w:color w:val="0C0C0C"/>
                <w:sz w:val="16"/>
                <w:szCs w:val="16"/>
                <w:lang w:eastAsia="hr-HR"/>
              </w:rPr>
              <w:t> </w:t>
            </w:r>
          </w:p>
        </w:tc>
      </w:tr>
      <w:tr w:rsidR="00D56145" w:rsidRPr="00AD5204" w:rsidTr="00A94C61">
        <w:trPr>
          <w:trHeight w:val="273"/>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16</w:t>
            </w:r>
          </w:p>
        </w:tc>
        <w:tc>
          <w:tcPr>
            <w:tcW w:w="4737"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Potraživanja za prihode poslovanja (šifre 161 do 163 + 164 do 168-169)</w:t>
            </w:r>
          </w:p>
        </w:tc>
        <w:tc>
          <w:tcPr>
            <w:tcW w:w="1026"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A94C61">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16</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b/>
                <w:bCs/>
                <w:color w:val="002060"/>
                <w:sz w:val="16"/>
                <w:szCs w:val="16"/>
                <w:lang w:eastAsia="hr-HR"/>
              </w:rPr>
            </w:pPr>
            <w:r w:rsidRPr="00AD5204">
              <w:rPr>
                <w:rFonts w:ascii="Arial" w:eastAsia="Times New Roman" w:hAnsi="Arial" w:cs="Arial"/>
                <w:b/>
                <w:bCs/>
                <w:color w:val="002060"/>
                <w:sz w:val="16"/>
                <w:szCs w:val="16"/>
                <w:lang w:eastAsia="hr-HR"/>
              </w:rPr>
              <w:t>540.840,00</w:t>
            </w:r>
          </w:p>
        </w:tc>
        <w:tc>
          <w:tcPr>
            <w:tcW w:w="1217"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b/>
                <w:bCs/>
                <w:color w:val="002060"/>
                <w:sz w:val="16"/>
                <w:szCs w:val="16"/>
                <w:lang w:eastAsia="hr-HR"/>
              </w:rPr>
            </w:pPr>
            <w:r w:rsidRPr="00AD5204">
              <w:rPr>
                <w:rFonts w:ascii="Arial" w:eastAsia="Times New Roman" w:hAnsi="Arial" w:cs="Arial"/>
                <w:b/>
                <w:bCs/>
                <w:color w:val="002060"/>
                <w:sz w:val="16"/>
                <w:szCs w:val="16"/>
                <w:lang w:eastAsia="hr-HR"/>
              </w:rPr>
              <w:t>1.136.388,70</w:t>
            </w:r>
          </w:p>
        </w:tc>
        <w:tc>
          <w:tcPr>
            <w:tcW w:w="832"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210,1</w:t>
            </w:r>
          </w:p>
        </w:tc>
      </w:tr>
      <w:tr w:rsidR="00D56145" w:rsidRPr="00AD5204" w:rsidTr="00A94C61">
        <w:trPr>
          <w:trHeight w:val="513"/>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165</w:t>
            </w:r>
          </w:p>
        </w:tc>
        <w:tc>
          <w:tcPr>
            <w:tcW w:w="4737"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Potraživanja za upravne i administrativne pristojbe, pristojbe po posebnim propisima i naknade</w:t>
            </w:r>
          </w:p>
        </w:tc>
        <w:tc>
          <w:tcPr>
            <w:tcW w:w="1026"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A94C61">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165</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231.610,00</w:t>
            </w:r>
          </w:p>
        </w:tc>
        <w:tc>
          <w:tcPr>
            <w:tcW w:w="1217"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449.191,15</w:t>
            </w:r>
          </w:p>
        </w:tc>
        <w:tc>
          <w:tcPr>
            <w:tcW w:w="832"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193,9</w:t>
            </w:r>
          </w:p>
        </w:tc>
      </w:tr>
      <w:tr w:rsidR="00D56145" w:rsidRPr="00AD5204" w:rsidTr="00A94C61">
        <w:trPr>
          <w:trHeight w:val="513"/>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166</w:t>
            </w:r>
          </w:p>
        </w:tc>
        <w:tc>
          <w:tcPr>
            <w:tcW w:w="4737"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Potraživanja za prihode od prodaje proizvoda i robe te pruženih usluga i za povrat po protestiranim jamstvima</w:t>
            </w:r>
          </w:p>
        </w:tc>
        <w:tc>
          <w:tcPr>
            <w:tcW w:w="1026"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A94C61">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166</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150.478,00</w:t>
            </w:r>
          </w:p>
        </w:tc>
        <w:tc>
          <w:tcPr>
            <w:tcW w:w="1217"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100.074,29</w:t>
            </w:r>
          </w:p>
        </w:tc>
        <w:tc>
          <w:tcPr>
            <w:tcW w:w="832"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66,5</w:t>
            </w:r>
          </w:p>
        </w:tc>
      </w:tr>
      <w:tr w:rsidR="00D56145" w:rsidRPr="00AD5204" w:rsidTr="00A94C61">
        <w:trPr>
          <w:trHeight w:val="513"/>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167</w:t>
            </w:r>
          </w:p>
        </w:tc>
        <w:tc>
          <w:tcPr>
            <w:tcW w:w="4737"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3C0FE0">
            <w:pPr>
              <w:spacing w:after="0" w:line="240" w:lineRule="auto"/>
              <w:rPr>
                <w:rFonts w:ascii="Arial" w:eastAsia="Times New Roman" w:hAnsi="Arial" w:cs="Arial"/>
                <w:sz w:val="18"/>
                <w:szCs w:val="18"/>
                <w:lang w:eastAsia="hr-HR"/>
              </w:rPr>
            </w:pPr>
            <w:r w:rsidRPr="00AD5204">
              <w:rPr>
                <w:rFonts w:ascii="Arial" w:eastAsia="Times New Roman" w:hAnsi="Arial" w:cs="Arial"/>
                <w:sz w:val="18"/>
                <w:szCs w:val="18"/>
                <w:lang w:eastAsia="hr-HR"/>
              </w:rPr>
              <w:t>Potraživanja proračunskih korisnika za sredstva uplaćena u nadležni proračun i za prihode od HZZO-a na temelju ugovornih obveza</w:t>
            </w:r>
          </w:p>
        </w:tc>
        <w:tc>
          <w:tcPr>
            <w:tcW w:w="1026" w:type="dxa"/>
            <w:tcBorders>
              <w:top w:val="nil"/>
              <w:left w:val="nil"/>
              <w:bottom w:val="single" w:sz="4" w:space="0" w:color="C0C0C0"/>
              <w:right w:val="single" w:sz="4" w:space="0" w:color="000080"/>
            </w:tcBorders>
            <w:shd w:val="clear" w:color="auto" w:fill="auto"/>
            <w:vAlign w:val="center"/>
            <w:hideMark/>
          </w:tcPr>
          <w:p w:rsidR="00D56145" w:rsidRPr="00AD5204" w:rsidRDefault="00D56145" w:rsidP="00A94C61">
            <w:pPr>
              <w:spacing w:after="0" w:line="240" w:lineRule="auto"/>
              <w:jc w:val="center"/>
              <w:rPr>
                <w:rFonts w:ascii="Arial" w:eastAsia="Times New Roman" w:hAnsi="Arial" w:cs="Arial"/>
                <w:b/>
                <w:bCs/>
                <w:sz w:val="18"/>
                <w:szCs w:val="18"/>
                <w:lang w:eastAsia="hr-HR"/>
              </w:rPr>
            </w:pPr>
            <w:r w:rsidRPr="00AD5204">
              <w:rPr>
                <w:rFonts w:ascii="Arial" w:eastAsia="Times New Roman" w:hAnsi="Arial" w:cs="Arial"/>
                <w:b/>
                <w:bCs/>
                <w:sz w:val="18"/>
                <w:szCs w:val="18"/>
                <w:lang w:eastAsia="hr-HR"/>
              </w:rPr>
              <w:t>167</w:t>
            </w:r>
          </w:p>
        </w:tc>
        <w:tc>
          <w:tcPr>
            <w:tcW w:w="1180"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158.752,00</w:t>
            </w:r>
          </w:p>
        </w:tc>
        <w:tc>
          <w:tcPr>
            <w:tcW w:w="1217" w:type="dxa"/>
            <w:tcBorders>
              <w:top w:val="nil"/>
              <w:left w:val="nil"/>
              <w:bottom w:val="single" w:sz="4" w:space="0" w:color="C0C0C0"/>
              <w:right w:val="single" w:sz="4" w:space="0" w:color="00008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587.123,26</w:t>
            </w:r>
          </w:p>
        </w:tc>
        <w:tc>
          <w:tcPr>
            <w:tcW w:w="832" w:type="dxa"/>
            <w:tcBorders>
              <w:top w:val="nil"/>
              <w:left w:val="nil"/>
              <w:bottom w:val="single" w:sz="4" w:space="0" w:color="C0C0C0"/>
              <w:right w:val="single" w:sz="4" w:space="0" w:color="000000"/>
            </w:tcBorders>
            <w:shd w:val="clear" w:color="auto" w:fill="auto"/>
            <w:noWrap/>
            <w:vAlign w:val="center"/>
            <w:hideMark/>
          </w:tcPr>
          <w:p w:rsidR="00D56145" w:rsidRPr="00AD5204" w:rsidRDefault="00D56145" w:rsidP="003C0FE0">
            <w:pPr>
              <w:spacing w:after="0" w:line="240" w:lineRule="auto"/>
              <w:jc w:val="right"/>
              <w:rPr>
                <w:rFonts w:ascii="Arial" w:eastAsia="Times New Roman" w:hAnsi="Arial" w:cs="Arial"/>
                <w:sz w:val="16"/>
                <w:szCs w:val="16"/>
                <w:lang w:eastAsia="hr-HR"/>
              </w:rPr>
            </w:pPr>
            <w:r w:rsidRPr="00AD5204">
              <w:rPr>
                <w:rFonts w:ascii="Arial" w:eastAsia="Times New Roman" w:hAnsi="Arial" w:cs="Arial"/>
                <w:sz w:val="16"/>
                <w:szCs w:val="16"/>
                <w:lang w:eastAsia="hr-HR"/>
              </w:rPr>
              <w:t>369,8</w:t>
            </w:r>
          </w:p>
        </w:tc>
      </w:tr>
    </w:tbl>
    <w:p w:rsidR="00D56145" w:rsidRDefault="00D56145" w:rsidP="00D56145">
      <w:pPr>
        <w:rPr>
          <w:sz w:val="20"/>
        </w:rPr>
      </w:pPr>
      <w:r w:rsidRPr="002D1907">
        <w:rPr>
          <w:sz w:val="20"/>
        </w:rPr>
        <w:t>IZVOR: ISJEČAK IZ BILANCE NA DA</w:t>
      </w:r>
      <w:r>
        <w:rPr>
          <w:sz w:val="20"/>
        </w:rPr>
        <w:t>N</w:t>
      </w:r>
      <w:r w:rsidRPr="002D1907">
        <w:rPr>
          <w:sz w:val="20"/>
        </w:rPr>
        <w:t xml:space="preserve"> 31.12.202</w:t>
      </w:r>
      <w:r>
        <w:rPr>
          <w:sz w:val="20"/>
        </w:rPr>
        <w:t>2.</w:t>
      </w:r>
    </w:p>
    <w:p w:rsidR="00D56145" w:rsidRPr="003C0FE0" w:rsidRDefault="00D56145" w:rsidP="00D56145">
      <w:pPr>
        <w:jc w:val="both"/>
        <w:rPr>
          <w:szCs w:val="24"/>
        </w:rPr>
      </w:pPr>
      <w:r w:rsidRPr="003C0FE0">
        <w:rPr>
          <w:szCs w:val="24"/>
        </w:rPr>
        <w:t>Na šifri 165 dolazi do povećanja potraživanja za prihode od dopunskog osiguranja od HZZO-a  u odn</w:t>
      </w:r>
      <w:r w:rsidR="003C0FE0">
        <w:rPr>
          <w:szCs w:val="24"/>
        </w:rPr>
        <w:t xml:space="preserve">osu na prošlu godinu za 93,9%. </w:t>
      </w:r>
      <w:r w:rsidRPr="003C0FE0">
        <w:rPr>
          <w:szCs w:val="24"/>
        </w:rPr>
        <w:t xml:space="preserve">Na šifri 166 dolazi do smanjenja potraživanja za prihode od prodaje roba te pruženih usluga u iznosu od 34,5%. Razlog smanjenja u odnosu na prošlu godinu je što nemamo ugovore za COVID testiranje, koja smo imali </w:t>
      </w:r>
      <w:r w:rsidR="003C0FE0">
        <w:rPr>
          <w:szCs w:val="24"/>
        </w:rPr>
        <w:t>u prethodnom promatranom razdoblju</w:t>
      </w:r>
      <w:r w:rsidRPr="003C0FE0">
        <w:rPr>
          <w:szCs w:val="24"/>
        </w:rPr>
        <w:t xml:space="preserve"> s javnim ustanovama.  Na šifri 167 je iskazano povećanje zbog potraživanja prema HZZO-u za posebno skupe materijale u iznosu od 300.000,00 kuna, te potraživanja prema HZZO-u za ispostavljene račune za ino-osiguranike (konvencije) u iznosu od 287.123,26 kuna. Uplata ovih potraživanja </w:t>
      </w:r>
      <w:r w:rsidR="00D958FE">
        <w:rPr>
          <w:szCs w:val="24"/>
        </w:rPr>
        <w:t>realizirati će se</w:t>
      </w:r>
      <w:r w:rsidRPr="003C0FE0">
        <w:rPr>
          <w:szCs w:val="24"/>
        </w:rPr>
        <w:t xml:space="preserve"> u 2023. godini. </w:t>
      </w:r>
    </w:p>
    <w:p w:rsidR="00D56145" w:rsidRDefault="00D56145" w:rsidP="00D56145">
      <w:pPr>
        <w:numPr>
          <w:ilvl w:val="0"/>
          <w:numId w:val="2"/>
        </w:numPr>
        <w:rPr>
          <w:b/>
          <w:sz w:val="24"/>
          <w:szCs w:val="28"/>
        </w:rPr>
      </w:pPr>
      <w:r w:rsidRPr="007557AA">
        <w:rPr>
          <w:b/>
          <w:sz w:val="24"/>
          <w:szCs w:val="28"/>
        </w:rPr>
        <w:t>OBVEZE</w:t>
      </w:r>
    </w:p>
    <w:tbl>
      <w:tblPr>
        <w:tblW w:w="9952" w:type="dxa"/>
        <w:tblInd w:w="93" w:type="dxa"/>
        <w:tblLook w:val="04A0" w:firstRow="1" w:lastRow="0" w:firstColumn="1" w:lastColumn="0" w:noHBand="0" w:noVBand="1"/>
      </w:tblPr>
      <w:tblGrid>
        <w:gridCol w:w="983"/>
        <w:gridCol w:w="4298"/>
        <w:gridCol w:w="1021"/>
        <w:gridCol w:w="1408"/>
        <w:gridCol w:w="1408"/>
        <w:gridCol w:w="834"/>
      </w:tblGrid>
      <w:tr w:rsidR="00D56145" w:rsidRPr="009B4692" w:rsidTr="003C0FE0">
        <w:trPr>
          <w:trHeight w:val="735"/>
        </w:trPr>
        <w:tc>
          <w:tcPr>
            <w:tcW w:w="983" w:type="dxa"/>
            <w:tcBorders>
              <w:top w:val="single" w:sz="4" w:space="0" w:color="000000"/>
              <w:left w:val="single" w:sz="4" w:space="0" w:color="000000"/>
              <w:bottom w:val="single" w:sz="4" w:space="0" w:color="000000"/>
              <w:right w:val="single" w:sz="4" w:space="0" w:color="000080"/>
            </w:tcBorders>
            <w:shd w:val="clear" w:color="auto" w:fill="auto"/>
            <w:vAlign w:val="center"/>
            <w:hideMark/>
          </w:tcPr>
          <w:p w:rsidR="00D56145" w:rsidRPr="009B4692" w:rsidRDefault="00D56145" w:rsidP="003C0FE0">
            <w:pPr>
              <w:spacing w:after="0" w:line="240" w:lineRule="auto"/>
              <w:jc w:val="center"/>
              <w:rPr>
                <w:rFonts w:ascii="Arial" w:eastAsia="Times New Roman" w:hAnsi="Arial" w:cs="Arial"/>
                <w:b/>
                <w:bCs/>
                <w:sz w:val="18"/>
                <w:szCs w:val="18"/>
                <w:lang w:eastAsia="hr-HR"/>
              </w:rPr>
            </w:pPr>
            <w:r w:rsidRPr="009B4692">
              <w:rPr>
                <w:rFonts w:ascii="Arial" w:eastAsia="Times New Roman" w:hAnsi="Arial" w:cs="Arial"/>
                <w:b/>
                <w:bCs/>
                <w:sz w:val="18"/>
                <w:szCs w:val="18"/>
                <w:lang w:eastAsia="hr-HR"/>
              </w:rPr>
              <w:t xml:space="preserve">Račun iz </w:t>
            </w:r>
            <w:proofErr w:type="spellStart"/>
            <w:r w:rsidRPr="009B4692">
              <w:rPr>
                <w:rFonts w:ascii="Arial" w:eastAsia="Times New Roman" w:hAnsi="Arial" w:cs="Arial"/>
                <w:b/>
                <w:bCs/>
                <w:sz w:val="18"/>
                <w:szCs w:val="18"/>
                <w:lang w:eastAsia="hr-HR"/>
              </w:rPr>
              <w:t>Rač</w:t>
            </w:r>
            <w:proofErr w:type="spellEnd"/>
            <w:r w:rsidRPr="009B4692">
              <w:rPr>
                <w:rFonts w:ascii="Arial" w:eastAsia="Times New Roman" w:hAnsi="Arial" w:cs="Arial"/>
                <w:b/>
                <w:bCs/>
                <w:sz w:val="18"/>
                <w:szCs w:val="18"/>
                <w:lang w:eastAsia="hr-HR"/>
              </w:rPr>
              <w:t>. plana</w:t>
            </w:r>
          </w:p>
        </w:tc>
        <w:tc>
          <w:tcPr>
            <w:tcW w:w="4298" w:type="dxa"/>
            <w:tcBorders>
              <w:top w:val="single" w:sz="4" w:space="0" w:color="000000"/>
              <w:left w:val="nil"/>
              <w:bottom w:val="single" w:sz="4" w:space="0" w:color="000000"/>
              <w:right w:val="single" w:sz="4" w:space="0" w:color="000080"/>
            </w:tcBorders>
            <w:shd w:val="clear" w:color="auto" w:fill="auto"/>
            <w:vAlign w:val="center"/>
            <w:hideMark/>
          </w:tcPr>
          <w:p w:rsidR="00D56145" w:rsidRPr="009B4692" w:rsidRDefault="00D56145" w:rsidP="003C0FE0">
            <w:pPr>
              <w:spacing w:after="0" w:line="240" w:lineRule="auto"/>
              <w:jc w:val="center"/>
              <w:rPr>
                <w:rFonts w:ascii="Arial" w:eastAsia="Times New Roman" w:hAnsi="Arial" w:cs="Arial"/>
                <w:b/>
                <w:bCs/>
                <w:sz w:val="18"/>
                <w:szCs w:val="18"/>
                <w:lang w:eastAsia="hr-HR"/>
              </w:rPr>
            </w:pPr>
            <w:r w:rsidRPr="009B4692">
              <w:rPr>
                <w:rFonts w:ascii="Arial" w:eastAsia="Times New Roman" w:hAnsi="Arial" w:cs="Arial"/>
                <w:b/>
                <w:bCs/>
                <w:sz w:val="18"/>
                <w:szCs w:val="18"/>
                <w:lang w:eastAsia="hr-HR"/>
              </w:rPr>
              <w:t>Opis stavke</w:t>
            </w:r>
          </w:p>
        </w:tc>
        <w:tc>
          <w:tcPr>
            <w:tcW w:w="1021" w:type="dxa"/>
            <w:tcBorders>
              <w:top w:val="single" w:sz="4" w:space="0" w:color="000000"/>
              <w:left w:val="nil"/>
              <w:bottom w:val="nil"/>
              <w:right w:val="single" w:sz="4" w:space="0" w:color="000080"/>
            </w:tcBorders>
            <w:shd w:val="clear" w:color="auto" w:fill="auto"/>
            <w:vAlign w:val="center"/>
            <w:hideMark/>
          </w:tcPr>
          <w:p w:rsidR="00D56145" w:rsidRPr="009B4692" w:rsidRDefault="00D56145" w:rsidP="003C0FE0">
            <w:pPr>
              <w:spacing w:after="0" w:line="240" w:lineRule="auto"/>
              <w:jc w:val="center"/>
              <w:rPr>
                <w:rFonts w:ascii="Arial" w:eastAsia="Times New Roman" w:hAnsi="Arial" w:cs="Arial"/>
                <w:b/>
                <w:bCs/>
                <w:sz w:val="18"/>
                <w:szCs w:val="18"/>
                <w:lang w:eastAsia="hr-HR"/>
              </w:rPr>
            </w:pPr>
            <w:r w:rsidRPr="009B4692">
              <w:rPr>
                <w:rFonts w:ascii="Arial" w:eastAsia="Times New Roman" w:hAnsi="Arial" w:cs="Arial"/>
                <w:b/>
                <w:bCs/>
                <w:sz w:val="18"/>
                <w:szCs w:val="18"/>
                <w:lang w:eastAsia="hr-HR"/>
              </w:rPr>
              <w:t>Šifra</w:t>
            </w:r>
          </w:p>
        </w:tc>
        <w:tc>
          <w:tcPr>
            <w:tcW w:w="1408" w:type="dxa"/>
            <w:tcBorders>
              <w:top w:val="single" w:sz="4" w:space="0" w:color="000000"/>
              <w:left w:val="nil"/>
              <w:bottom w:val="single" w:sz="4" w:space="0" w:color="000000"/>
              <w:right w:val="single" w:sz="4" w:space="0" w:color="000080"/>
            </w:tcBorders>
            <w:shd w:val="clear" w:color="auto" w:fill="auto"/>
            <w:noWrap/>
            <w:vAlign w:val="center"/>
            <w:hideMark/>
          </w:tcPr>
          <w:p w:rsidR="00D56145" w:rsidRPr="009B4692" w:rsidRDefault="00D56145" w:rsidP="003C0FE0">
            <w:pPr>
              <w:spacing w:after="0" w:line="240" w:lineRule="auto"/>
              <w:jc w:val="center"/>
              <w:rPr>
                <w:rFonts w:ascii="Arial" w:eastAsia="Times New Roman" w:hAnsi="Arial" w:cs="Arial"/>
                <w:b/>
                <w:bCs/>
                <w:sz w:val="18"/>
                <w:szCs w:val="18"/>
                <w:lang w:eastAsia="hr-HR"/>
              </w:rPr>
            </w:pPr>
            <w:r w:rsidRPr="009B4692">
              <w:rPr>
                <w:rFonts w:ascii="Arial" w:eastAsia="Times New Roman" w:hAnsi="Arial" w:cs="Arial"/>
                <w:b/>
                <w:bCs/>
                <w:sz w:val="18"/>
                <w:szCs w:val="18"/>
                <w:lang w:eastAsia="hr-HR"/>
              </w:rPr>
              <w:t>Stanje 1. siječnja</w:t>
            </w:r>
          </w:p>
        </w:tc>
        <w:tc>
          <w:tcPr>
            <w:tcW w:w="1408" w:type="dxa"/>
            <w:tcBorders>
              <w:top w:val="single" w:sz="4" w:space="0" w:color="000000"/>
              <w:left w:val="nil"/>
              <w:bottom w:val="single" w:sz="4" w:space="0" w:color="000000"/>
              <w:right w:val="single" w:sz="4" w:space="0" w:color="000080"/>
            </w:tcBorders>
            <w:shd w:val="clear" w:color="auto" w:fill="auto"/>
            <w:vAlign w:val="center"/>
            <w:hideMark/>
          </w:tcPr>
          <w:p w:rsidR="00D56145" w:rsidRPr="009B4692" w:rsidRDefault="00D56145" w:rsidP="003C0FE0">
            <w:pPr>
              <w:spacing w:after="0" w:line="240" w:lineRule="auto"/>
              <w:jc w:val="center"/>
              <w:rPr>
                <w:rFonts w:ascii="Arial" w:eastAsia="Times New Roman" w:hAnsi="Arial" w:cs="Arial"/>
                <w:b/>
                <w:bCs/>
                <w:sz w:val="18"/>
                <w:szCs w:val="18"/>
                <w:lang w:eastAsia="hr-HR"/>
              </w:rPr>
            </w:pPr>
            <w:r w:rsidRPr="009B4692">
              <w:rPr>
                <w:rFonts w:ascii="Arial" w:eastAsia="Times New Roman" w:hAnsi="Arial" w:cs="Arial"/>
                <w:b/>
                <w:bCs/>
                <w:sz w:val="18"/>
                <w:szCs w:val="18"/>
                <w:lang w:eastAsia="hr-HR"/>
              </w:rPr>
              <w:t>Stanje 31. prosinca</w:t>
            </w:r>
          </w:p>
        </w:tc>
        <w:tc>
          <w:tcPr>
            <w:tcW w:w="834" w:type="dxa"/>
            <w:tcBorders>
              <w:top w:val="single" w:sz="4" w:space="0" w:color="000000"/>
              <w:left w:val="nil"/>
              <w:bottom w:val="single" w:sz="4" w:space="0" w:color="000000"/>
              <w:right w:val="single" w:sz="4" w:space="0" w:color="000000"/>
            </w:tcBorders>
            <w:shd w:val="clear" w:color="auto" w:fill="auto"/>
            <w:vAlign w:val="center"/>
            <w:hideMark/>
          </w:tcPr>
          <w:p w:rsidR="00D56145" w:rsidRPr="009B4692" w:rsidRDefault="00D56145" w:rsidP="003C0FE0">
            <w:pPr>
              <w:spacing w:after="0" w:line="240" w:lineRule="auto"/>
              <w:jc w:val="center"/>
              <w:rPr>
                <w:rFonts w:ascii="Arial" w:eastAsia="Times New Roman" w:hAnsi="Arial" w:cs="Arial"/>
                <w:b/>
                <w:bCs/>
                <w:sz w:val="18"/>
                <w:szCs w:val="18"/>
                <w:lang w:eastAsia="hr-HR"/>
              </w:rPr>
            </w:pPr>
            <w:r w:rsidRPr="009B4692">
              <w:rPr>
                <w:rFonts w:ascii="Arial" w:eastAsia="Times New Roman" w:hAnsi="Arial" w:cs="Arial"/>
                <w:b/>
                <w:bCs/>
                <w:sz w:val="18"/>
                <w:szCs w:val="18"/>
                <w:lang w:eastAsia="hr-HR"/>
              </w:rPr>
              <w:t>Indeks</w:t>
            </w:r>
            <w:r w:rsidRPr="009B4692">
              <w:rPr>
                <w:rFonts w:ascii="Arial" w:eastAsia="Times New Roman" w:hAnsi="Arial" w:cs="Arial"/>
                <w:b/>
                <w:bCs/>
                <w:sz w:val="18"/>
                <w:szCs w:val="18"/>
                <w:lang w:eastAsia="hr-HR"/>
              </w:rPr>
              <w:br/>
              <w:t>(5/4)</w:t>
            </w:r>
          </w:p>
        </w:tc>
      </w:tr>
      <w:tr w:rsidR="00D56145" w:rsidRPr="009B4692" w:rsidTr="003C0FE0">
        <w:trPr>
          <w:trHeight w:val="183"/>
        </w:trPr>
        <w:tc>
          <w:tcPr>
            <w:tcW w:w="983" w:type="dxa"/>
            <w:tcBorders>
              <w:top w:val="nil"/>
              <w:left w:val="single" w:sz="4" w:space="0" w:color="000000"/>
              <w:bottom w:val="nil"/>
              <w:right w:val="single" w:sz="4" w:space="0" w:color="000080"/>
            </w:tcBorders>
            <w:shd w:val="clear" w:color="000000" w:fill="FFFFCC"/>
            <w:vAlign w:val="center"/>
            <w:hideMark/>
          </w:tcPr>
          <w:p w:rsidR="00D56145" w:rsidRPr="009B4692" w:rsidRDefault="00D56145" w:rsidP="003C0FE0">
            <w:pPr>
              <w:spacing w:after="0" w:line="240" w:lineRule="auto"/>
              <w:jc w:val="center"/>
              <w:rPr>
                <w:rFonts w:ascii="Arial" w:eastAsia="Times New Roman" w:hAnsi="Arial" w:cs="Arial"/>
                <w:b/>
                <w:bCs/>
                <w:color w:val="000080"/>
                <w:sz w:val="18"/>
                <w:szCs w:val="18"/>
                <w:lang w:eastAsia="hr-HR"/>
              </w:rPr>
            </w:pPr>
            <w:r w:rsidRPr="009B4692">
              <w:rPr>
                <w:rFonts w:ascii="Arial" w:eastAsia="Times New Roman" w:hAnsi="Arial" w:cs="Arial"/>
                <w:b/>
                <w:bCs/>
                <w:color w:val="000080"/>
                <w:sz w:val="18"/>
                <w:szCs w:val="18"/>
                <w:lang w:eastAsia="hr-HR"/>
              </w:rPr>
              <w:t>1</w:t>
            </w:r>
          </w:p>
        </w:tc>
        <w:tc>
          <w:tcPr>
            <w:tcW w:w="4298" w:type="dxa"/>
            <w:tcBorders>
              <w:top w:val="nil"/>
              <w:left w:val="nil"/>
              <w:bottom w:val="nil"/>
              <w:right w:val="single" w:sz="4" w:space="0" w:color="000080"/>
            </w:tcBorders>
            <w:shd w:val="clear" w:color="000000" w:fill="FFFFCC"/>
            <w:vAlign w:val="center"/>
            <w:hideMark/>
          </w:tcPr>
          <w:p w:rsidR="00D56145" w:rsidRPr="009B4692" w:rsidRDefault="00D56145" w:rsidP="003C0FE0">
            <w:pPr>
              <w:spacing w:after="0" w:line="240" w:lineRule="auto"/>
              <w:jc w:val="center"/>
              <w:rPr>
                <w:rFonts w:ascii="Arial" w:eastAsia="Times New Roman" w:hAnsi="Arial" w:cs="Arial"/>
                <w:b/>
                <w:bCs/>
                <w:color w:val="000080"/>
                <w:sz w:val="18"/>
                <w:szCs w:val="18"/>
                <w:lang w:eastAsia="hr-HR"/>
              </w:rPr>
            </w:pPr>
            <w:r w:rsidRPr="009B4692">
              <w:rPr>
                <w:rFonts w:ascii="Arial" w:eastAsia="Times New Roman" w:hAnsi="Arial" w:cs="Arial"/>
                <w:b/>
                <w:bCs/>
                <w:color w:val="000080"/>
                <w:sz w:val="18"/>
                <w:szCs w:val="18"/>
                <w:lang w:eastAsia="hr-HR"/>
              </w:rPr>
              <w:t>2</w:t>
            </w:r>
          </w:p>
        </w:tc>
        <w:tc>
          <w:tcPr>
            <w:tcW w:w="1021" w:type="dxa"/>
            <w:tcBorders>
              <w:top w:val="single" w:sz="4" w:space="0" w:color="000000"/>
              <w:left w:val="nil"/>
              <w:bottom w:val="nil"/>
              <w:right w:val="single" w:sz="4" w:space="0" w:color="000080"/>
            </w:tcBorders>
            <w:shd w:val="clear" w:color="000000" w:fill="FFFFCC"/>
            <w:noWrap/>
            <w:vAlign w:val="center"/>
            <w:hideMark/>
          </w:tcPr>
          <w:p w:rsidR="00D56145" w:rsidRPr="009B4692" w:rsidRDefault="00D56145" w:rsidP="003C0FE0">
            <w:pPr>
              <w:spacing w:after="0" w:line="240" w:lineRule="auto"/>
              <w:jc w:val="center"/>
              <w:rPr>
                <w:rFonts w:ascii="Arial" w:eastAsia="Times New Roman" w:hAnsi="Arial" w:cs="Arial"/>
                <w:b/>
                <w:bCs/>
                <w:color w:val="000080"/>
                <w:sz w:val="18"/>
                <w:szCs w:val="18"/>
                <w:lang w:eastAsia="hr-HR"/>
              </w:rPr>
            </w:pPr>
            <w:r w:rsidRPr="009B4692">
              <w:rPr>
                <w:rFonts w:ascii="Arial" w:eastAsia="Times New Roman" w:hAnsi="Arial" w:cs="Arial"/>
                <w:b/>
                <w:bCs/>
                <w:color w:val="000080"/>
                <w:sz w:val="18"/>
                <w:szCs w:val="18"/>
                <w:lang w:eastAsia="hr-HR"/>
              </w:rPr>
              <w:t>3</w:t>
            </w:r>
          </w:p>
        </w:tc>
        <w:tc>
          <w:tcPr>
            <w:tcW w:w="1408" w:type="dxa"/>
            <w:tcBorders>
              <w:top w:val="nil"/>
              <w:left w:val="nil"/>
              <w:bottom w:val="nil"/>
              <w:right w:val="single" w:sz="4" w:space="0" w:color="000080"/>
            </w:tcBorders>
            <w:shd w:val="clear" w:color="000000" w:fill="FFFFCC"/>
            <w:noWrap/>
            <w:vAlign w:val="center"/>
            <w:hideMark/>
          </w:tcPr>
          <w:p w:rsidR="00D56145" w:rsidRPr="009B4692" w:rsidRDefault="00D56145" w:rsidP="003C0FE0">
            <w:pPr>
              <w:spacing w:after="0" w:line="240" w:lineRule="auto"/>
              <w:jc w:val="center"/>
              <w:rPr>
                <w:rFonts w:ascii="Arial" w:eastAsia="Times New Roman" w:hAnsi="Arial" w:cs="Arial"/>
                <w:b/>
                <w:bCs/>
                <w:color w:val="000080"/>
                <w:sz w:val="18"/>
                <w:szCs w:val="18"/>
                <w:lang w:eastAsia="hr-HR"/>
              </w:rPr>
            </w:pPr>
            <w:r w:rsidRPr="009B4692">
              <w:rPr>
                <w:rFonts w:ascii="Arial" w:eastAsia="Times New Roman" w:hAnsi="Arial" w:cs="Arial"/>
                <w:b/>
                <w:bCs/>
                <w:color w:val="000080"/>
                <w:sz w:val="18"/>
                <w:szCs w:val="18"/>
                <w:lang w:eastAsia="hr-HR"/>
              </w:rPr>
              <w:t>4</w:t>
            </w:r>
          </w:p>
        </w:tc>
        <w:tc>
          <w:tcPr>
            <w:tcW w:w="1408" w:type="dxa"/>
            <w:tcBorders>
              <w:top w:val="nil"/>
              <w:left w:val="nil"/>
              <w:bottom w:val="nil"/>
              <w:right w:val="single" w:sz="4" w:space="0" w:color="000080"/>
            </w:tcBorders>
            <w:shd w:val="clear" w:color="000000" w:fill="FFFFCC"/>
            <w:vAlign w:val="center"/>
            <w:hideMark/>
          </w:tcPr>
          <w:p w:rsidR="00D56145" w:rsidRPr="009B4692" w:rsidRDefault="00D56145" w:rsidP="003C0FE0">
            <w:pPr>
              <w:spacing w:after="0" w:line="240" w:lineRule="auto"/>
              <w:jc w:val="center"/>
              <w:rPr>
                <w:rFonts w:ascii="Arial" w:eastAsia="Times New Roman" w:hAnsi="Arial" w:cs="Arial"/>
                <w:b/>
                <w:bCs/>
                <w:color w:val="000080"/>
                <w:sz w:val="18"/>
                <w:szCs w:val="18"/>
                <w:lang w:eastAsia="hr-HR"/>
              </w:rPr>
            </w:pPr>
            <w:r w:rsidRPr="009B4692">
              <w:rPr>
                <w:rFonts w:ascii="Arial" w:eastAsia="Times New Roman" w:hAnsi="Arial" w:cs="Arial"/>
                <w:b/>
                <w:bCs/>
                <w:color w:val="000080"/>
                <w:sz w:val="18"/>
                <w:szCs w:val="18"/>
                <w:lang w:eastAsia="hr-HR"/>
              </w:rPr>
              <w:t>5</w:t>
            </w:r>
          </w:p>
        </w:tc>
        <w:tc>
          <w:tcPr>
            <w:tcW w:w="834" w:type="dxa"/>
            <w:tcBorders>
              <w:top w:val="nil"/>
              <w:left w:val="nil"/>
              <w:bottom w:val="nil"/>
              <w:right w:val="single" w:sz="4" w:space="0" w:color="000000"/>
            </w:tcBorders>
            <w:shd w:val="clear" w:color="000000" w:fill="FFFFCC"/>
            <w:vAlign w:val="center"/>
            <w:hideMark/>
          </w:tcPr>
          <w:p w:rsidR="00D56145" w:rsidRPr="009B4692" w:rsidRDefault="00D56145" w:rsidP="003C0FE0">
            <w:pPr>
              <w:spacing w:after="0" w:line="240" w:lineRule="auto"/>
              <w:jc w:val="center"/>
              <w:rPr>
                <w:rFonts w:ascii="Arial" w:eastAsia="Times New Roman" w:hAnsi="Arial" w:cs="Arial"/>
                <w:b/>
                <w:bCs/>
                <w:color w:val="000080"/>
                <w:sz w:val="18"/>
                <w:szCs w:val="18"/>
                <w:lang w:eastAsia="hr-HR"/>
              </w:rPr>
            </w:pPr>
            <w:r w:rsidRPr="009B4692">
              <w:rPr>
                <w:rFonts w:ascii="Arial" w:eastAsia="Times New Roman" w:hAnsi="Arial" w:cs="Arial"/>
                <w:b/>
                <w:bCs/>
                <w:color w:val="000080"/>
                <w:sz w:val="18"/>
                <w:szCs w:val="18"/>
                <w:lang w:eastAsia="hr-HR"/>
              </w:rPr>
              <w:t>6</w:t>
            </w:r>
          </w:p>
        </w:tc>
      </w:tr>
      <w:tr w:rsidR="00D56145" w:rsidRPr="009B4692" w:rsidTr="003C0FE0">
        <w:trPr>
          <w:trHeight w:val="308"/>
        </w:trPr>
        <w:tc>
          <w:tcPr>
            <w:tcW w:w="5281" w:type="dxa"/>
            <w:gridSpan w:val="2"/>
            <w:tcBorders>
              <w:top w:val="single" w:sz="4" w:space="0" w:color="000000"/>
              <w:left w:val="single" w:sz="4" w:space="0" w:color="000000"/>
              <w:bottom w:val="single" w:sz="4" w:space="0" w:color="C0C0C0"/>
              <w:right w:val="single" w:sz="4" w:space="0" w:color="000080"/>
            </w:tcBorders>
            <w:shd w:val="clear" w:color="DBE5F1" w:fill="DBE5F1"/>
            <w:vAlign w:val="center"/>
            <w:hideMark/>
          </w:tcPr>
          <w:p w:rsidR="00D56145" w:rsidRPr="009B4692" w:rsidRDefault="00D56145" w:rsidP="003C0FE0">
            <w:pPr>
              <w:spacing w:after="0" w:line="240" w:lineRule="auto"/>
              <w:rPr>
                <w:rFonts w:ascii="Arial" w:eastAsia="Times New Roman" w:hAnsi="Arial" w:cs="Arial"/>
                <w:b/>
                <w:bCs/>
                <w:color w:val="0C0C0C"/>
                <w:sz w:val="24"/>
                <w:szCs w:val="24"/>
                <w:lang w:eastAsia="hr-HR"/>
              </w:rPr>
            </w:pPr>
            <w:r w:rsidRPr="009B4692">
              <w:rPr>
                <w:rFonts w:ascii="Arial" w:eastAsia="Times New Roman" w:hAnsi="Arial" w:cs="Arial"/>
                <w:b/>
                <w:bCs/>
                <w:color w:val="0C0C0C"/>
                <w:sz w:val="24"/>
                <w:szCs w:val="24"/>
                <w:lang w:eastAsia="hr-HR"/>
              </w:rPr>
              <w:t>OBVEZE I VLASTITI IZVORI</w:t>
            </w:r>
          </w:p>
        </w:tc>
        <w:tc>
          <w:tcPr>
            <w:tcW w:w="1021" w:type="dxa"/>
            <w:tcBorders>
              <w:top w:val="single" w:sz="4" w:space="0" w:color="000000"/>
              <w:left w:val="single" w:sz="4" w:space="0" w:color="000000"/>
              <w:bottom w:val="single" w:sz="4" w:space="0" w:color="C0C0C0"/>
              <w:right w:val="nil"/>
            </w:tcBorders>
            <w:shd w:val="clear" w:color="DBE5F1" w:fill="DBE5F1"/>
            <w:vAlign w:val="center"/>
            <w:hideMark/>
          </w:tcPr>
          <w:p w:rsidR="00D56145" w:rsidRPr="009B4692" w:rsidRDefault="00D56145" w:rsidP="003C0FE0">
            <w:pPr>
              <w:spacing w:after="0" w:line="240" w:lineRule="auto"/>
              <w:rPr>
                <w:rFonts w:ascii="Arial" w:eastAsia="Times New Roman" w:hAnsi="Arial" w:cs="Arial"/>
                <w:b/>
                <w:bCs/>
                <w:color w:val="0C0C0C"/>
                <w:sz w:val="18"/>
                <w:szCs w:val="18"/>
                <w:lang w:eastAsia="hr-HR"/>
              </w:rPr>
            </w:pPr>
            <w:r w:rsidRPr="009B4692">
              <w:rPr>
                <w:rFonts w:ascii="Arial" w:eastAsia="Times New Roman" w:hAnsi="Arial" w:cs="Arial"/>
                <w:b/>
                <w:bCs/>
                <w:color w:val="0C0C0C"/>
                <w:sz w:val="18"/>
                <w:szCs w:val="18"/>
                <w:lang w:eastAsia="hr-HR"/>
              </w:rPr>
              <w:t> </w:t>
            </w:r>
          </w:p>
        </w:tc>
        <w:tc>
          <w:tcPr>
            <w:tcW w:w="1408" w:type="dxa"/>
            <w:tcBorders>
              <w:top w:val="single" w:sz="4" w:space="0" w:color="000000"/>
              <w:left w:val="single" w:sz="4" w:space="0" w:color="000080"/>
              <w:bottom w:val="single" w:sz="4" w:space="0" w:color="C0C0C0"/>
              <w:right w:val="single" w:sz="4" w:space="0" w:color="000080"/>
            </w:tcBorders>
            <w:shd w:val="clear" w:color="DBE5F1" w:fill="DBE5F1"/>
            <w:noWrap/>
            <w:vAlign w:val="center"/>
            <w:hideMark/>
          </w:tcPr>
          <w:p w:rsidR="00D56145" w:rsidRPr="009B4692" w:rsidRDefault="00D56145" w:rsidP="003C0FE0">
            <w:pPr>
              <w:spacing w:after="0" w:line="240" w:lineRule="auto"/>
              <w:rPr>
                <w:rFonts w:ascii="Arial" w:eastAsia="Times New Roman" w:hAnsi="Arial" w:cs="Arial"/>
                <w:b/>
                <w:bCs/>
                <w:color w:val="0C0C0C"/>
                <w:sz w:val="16"/>
                <w:szCs w:val="16"/>
                <w:lang w:eastAsia="hr-HR"/>
              </w:rPr>
            </w:pPr>
            <w:r w:rsidRPr="009B4692">
              <w:rPr>
                <w:rFonts w:ascii="Arial" w:eastAsia="Times New Roman" w:hAnsi="Arial" w:cs="Arial"/>
                <w:b/>
                <w:bCs/>
                <w:color w:val="0C0C0C"/>
                <w:sz w:val="16"/>
                <w:szCs w:val="16"/>
                <w:lang w:eastAsia="hr-HR"/>
              </w:rPr>
              <w:t> </w:t>
            </w:r>
          </w:p>
        </w:tc>
        <w:tc>
          <w:tcPr>
            <w:tcW w:w="1408" w:type="dxa"/>
            <w:tcBorders>
              <w:top w:val="single" w:sz="4" w:space="0" w:color="000000"/>
              <w:left w:val="nil"/>
              <w:bottom w:val="single" w:sz="4" w:space="0" w:color="C0C0C0"/>
              <w:right w:val="single" w:sz="4" w:space="0" w:color="000080"/>
            </w:tcBorders>
            <w:shd w:val="clear" w:color="DBE5F1" w:fill="DBE5F1"/>
            <w:noWrap/>
            <w:vAlign w:val="center"/>
            <w:hideMark/>
          </w:tcPr>
          <w:p w:rsidR="00D56145" w:rsidRPr="009B4692" w:rsidRDefault="00D56145" w:rsidP="003C0FE0">
            <w:pPr>
              <w:spacing w:after="0" w:line="240" w:lineRule="auto"/>
              <w:rPr>
                <w:rFonts w:ascii="Arial" w:eastAsia="Times New Roman" w:hAnsi="Arial" w:cs="Arial"/>
                <w:b/>
                <w:bCs/>
                <w:color w:val="0C0C0C"/>
                <w:sz w:val="16"/>
                <w:szCs w:val="16"/>
                <w:lang w:eastAsia="hr-HR"/>
              </w:rPr>
            </w:pPr>
            <w:r w:rsidRPr="009B4692">
              <w:rPr>
                <w:rFonts w:ascii="Arial" w:eastAsia="Times New Roman" w:hAnsi="Arial" w:cs="Arial"/>
                <w:b/>
                <w:bCs/>
                <w:color w:val="0C0C0C"/>
                <w:sz w:val="16"/>
                <w:szCs w:val="16"/>
                <w:lang w:eastAsia="hr-HR"/>
              </w:rPr>
              <w:t> </w:t>
            </w:r>
          </w:p>
        </w:tc>
        <w:tc>
          <w:tcPr>
            <w:tcW w:w="834" w:type="dxa"/>
            <w:tcBorders>
              <w:top w:val="single" w:sz="4" w:space="0" w:color="000000"/>
              <w:left w:val="nil"/>
              <w:bottom w:val="single" w:sz="4" w:space="0" w:color="C0C0C0"/>
              <w:right w:val="single" w:sz="4" w:space="0" w:color="000000"/>
            </w:tcBorders>
            <w:shd w:val="clear" w:color="DBE5F1" w:fill="DBE5F1"/>
            <w:noWrap/>
            <w:vAlign w:val="center"/>
            <w:hideMark/>
          </w:tcPr>
          <w:p w:rsidR="00D56145" w:rsidRPr="009B4692" w:rsidRDefault="00D56145" w:rsidP="003C0FE0">
            <w:pPr>
              <w:spacing w:after="0" w:line="240" w:lineRule="auto"/>
              <w:rPr>
                <w:rFonts w:ascii="Arial" w:eastAsia="Times New Roman" w:hAnsi="Arial" w:cs="Arial"/>
                <w:b/>
                <w:bCs/>
                <w:color w:val="0C0C0C"/>
                <w:sz w:val="16"/>
                <w:szCs w:val="16"/>
                <w:lang w:eastAsia="hr-HR"/>
              </w:rPr>
            </w:pPr>
            <w:r w:rsidRPr="009B4692">
              <w:rPr>
                <w:rFonts w:ascii="Arial" w:eastAsia="Times New Roman" w:hAnsi="Arial" w:cs="Arial"/>
                <w:b/>
                <w:bCs/>
                <w:color w:val="0C0C0C"/>
                <w:sz w:val="16"/>
                <w:szCs w:val="16"/>
                <w:lang w:eastAsia="hr-HR"/>
              </w:rPr>
              <w:t> </w:t>
            </w:r>
          </w:p>
        </w:tc>
      </w:tr>
      <w:tr w:rsidR="00D56145" w:rsidRPr="009B4692" w:rsidTr="00D958FE">
        <w:trPr>
          <w:trHeight w:val="195"/>
        </w:trPr>
        <w:tc>
          <w:tcPr>
            <w:tcW w:w="983" w:type="dxa"/>
            <w:tcBorders>
              <w:top w:val="nil"/>
              <w:left w:val="single" w:sz="4" w:space="0" w:color="000000"/>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 </w:t>
            </w:r>
          </w:p>
        </w:tc>
        <w:tc>
          <w:tcPr>
            <w:tcW w:w="4298"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OBVEZE I VLASTITI IZVORI (šifre 2+9)</w:t>
            </w:r>
          </w:p>
        </w:tc>
        <w:tc>
          <w:tcPr>
            <w:tcW w:w="1021"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D958FE">
            <w:pPr>
              <w:spacing w:after="0" w:line="240" w:lineRule="auto"/>
              <w:jc w:val="center"/>
              <w:rPr>
                <w:rFonts w:ascii="Arial" w:eastAsia="Times New Roman" w:hAnsi="Arial" w:cs="Arial"/>
                <w:b/>
                <w:bCs/>
                <w:sz w:val="18"/>
                <w:szCs w:val="18"/>
                <w:lang w:eastAsia="hr-HR"/>
              </w:rPr>
            </w:pPr>
            <w:r w:rsidRPr="009B4692">
              <w:rPr>
                <w:rFonts w:ascii="Arial" w:eastAsia="Times New Roman" w:hAnsi="Arial" w:cs="Arial"/>
                <w:b/>
                <w:bCs/>
                <w:sz w:val="18"/>
                <w:szCs w:val="18"/>
                <w:lang w:eastAsia="hr-HR"/>
              </w:rPr>
              <w:t>B003</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b/>
                <w:bCs/>
                <w:color w:val="002060"/>
                <w:sz w:val="16"/>
                <w:szCs w:val="16"/>
                <w:lang w:eastAsia="hr-HR"/>
              </w:rPr>
            </w:pPr>
            <w:r w:rsidRPr="009B4692">
              <w:rPr>
                <w:rFonts w:ascii="Arial" w:eastAsia="Times New Roman" w:hAnsi="Arial" w:cs="Arial"/>
                <w:b/>
                <w:bCs/>
                <w:color w:val="002060"/>
                <w:sz w:val="16"/>
                <w:szCs w:val="16"/>
                <w:lang w:eastAsia="hr-HR"/>
              </w:rPr>
              <w:t>132.350.531,00</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b/>
                <w:bCs/>
                <w:color w:val="002060"/>
                <w:sz w:val="16"/>
                <w:szCs w:val="16"/>
                <w:lang w:eastAsia="hr-HR"/>
              </w:rPr>
            </w:pPr>
            <w:r w:rsidRPr="009B4692">
              <w:rPr>
                <w:rFonts w:ascii="Arial" w:eastAsia="Times New Roman" w:hAnsi="Arial" w:cs="Arial"/>
                <w:b/>
                <w:bCs/>
                <w:color w:val="002060"/>
                <w:sz w:val="16"/>
                <w:szCs w:val="16"/>
                <w:lang w:eastAsia="hr-HR"/>
              </w:rPr>
              <w:t>133.673.209,28</w:t>
            </w:r>
          </w:p>
        </w:tc>
        <w:tc>
          <w:tcPr>
            <w:tcW w:w="834" w:type="dxa"/>
            <w:tcBorders>
              <w:top w:val="nil"/>
              <w:left w:val="nil"/>
              <w:bottom w:val="single" w:sz="4" w:space="0" w:color="C0C0C0"/>
              <w:right w:val="single" w:sz="4" w:space="0" w:color="00000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101,0</w:t>
            </w:r>
          </w:p>
        </w:tc>
      </w:tr>
      <w:tr w:rsidR="00D56145" w:rsidRPr="009B4692" w:rsidTr="00D958FE">
        <w:trPr>
          <w:trHeight w:val="195"/>
        </w:trPr>
        <w:tc>
          <w:tcPr>
            <w:tcW w:w="983" w:type="dxa"/>
            <w:tcBorders>
              <w:top w:val="nil"/>
              <w:left w:val="single" w:sz="4" w:space="0" w:color="000000"/>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2</w:t>
            </w:r>
          </w:p>
        </w:tc>
        <w:tc>
          <w:tcPr>
            <w:tcW w:w="4298"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 xml:space="preserve">Obveze (šifre 23+24+25+26+29) </w:t>
            </w:r>
          </w:p>
        </w:tc>
        <w:tc>
          <w:tcPr>
            <w:tcW w:w="1021"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D958FE">
            <w:pPr>
              <w:spacing w:after="0" w:line="240" w:lineRule="auto"/>
              <w:jc w:val="center"/>
              <w:rPr>
                <w:rFonts w:ascii="Arial" w:eastAsia="Times New Roman" w:hAnsi="Arial" w:cs="Arial"/>
                <w:b/>
                <w:bCs/>
                <w:sz w:val="18"/>
                <w:szCs w:val="18"/>
                <w:lang w:eastAsia="hr-HR"/>
              </w:rPr>
            </w:pPr>
            <w:r w:rsidRPr="009B4692">
              <w:rPr>
                <w:rFonts w:ascii="Arial" w:eastAsia="Times New Roman" w:hAnsi="Arial" w:cs="Arial"/>
                <w:b/>
                <w:bCs/>
                <w:sz w:val="18"/>
                <w:szCs w:val="18"/>
                <w:lang w:eastAsia="hr-HR"/>
              </w:rPr>
              <w:t>2</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b/>
                <w:bCs/>
                <w:color w:val="002060"/>
                <w:sz w:val="16"/>
                <w:szCs w:val="16"/>
                <w:lang w:eastAsia="hr-HR"/>
              </w:rPr>
            </w:pPr>
            <w:r w:rsidRPr="009B4692">
              <w:rPr>
                <w:rFonts w:ascii="Arial" w:eastAsia="Times New Roman" w:hAnsi="Arial" w:cs="Arial"/>
                <w:b/>
                <w:bCs/>
                <w:color w:val="002060"/>
                <w:sz w:val="16"/>
                <w:szCs w:val="16"/>
                <w:lang w:eastAsia="hr-HR"/>
              </w:rPr>
              <w:t>49.451.244,00</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b/>
                <w:bCs/>
                <w:color w:val="002060"/>
                <w:sz w:val="16"/>
                <w:szCs w:val="16"/>
                <w:lang w:eastAsia="hr-HR"/>
              </w:rPr>
            </w:pPr>
            <w:r w:rsidRPr="009B4692">
              <w:rPr>
                <w:rFonts w:ascii="Arial" w:eastAsia="Times New Roman" w:hAnsi="Arial" w:cs="Arial"/>
                <w:b/>
                <w:bCs/>
                <w:color w:val="002060"/>
                <w:sz w:val="16"/>
                <w:szCs w:val="16"/>
                <w:lang w:eastAsia="hr-HR"/>
              </w:rPr>
              <w:t>51.083.027,95</w:t>
            </w:r>
          </w:p>
        </w:tc>
        <w:tc>
          <w:tcPr>
            <w:tcW w:w="834" w:type="dxa"/>
            <w:tcBorders>
              <w:top w:val="nil"/>
              <w:left w:val="nil"/>
              <w:bottom w:val="single" w:sz="4" w:space="0" w:color="C0C0C0"/>
              <w:right w:val="single" w:sz="4" w:space="0" w:color="00000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103,3</w:t>
            </w:r>
          </w:p>
        </w:tc>
      </w:tr>
      <w:tr w:rsidR="00D56145" w:rsidRPr="009B4692" w:rsidTr="00D958FE">
        <w:trPr>
          <w:trHeight w:val="195"/>
        </w:trPr>
        <w:tc>
          <w:tcPr>
            <w:tcW w:w="983" w:type="dxa"/>
            <w:tcBorders>
              <w:top w:val="nil"/>
              <w:left w:val="single" w:sz="4" w:space="0" w:color="000000"/>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23</w:t>
            </w:r>
          </w:p>
        </w:tc>
        <w:tc>
          <w:tcPr>
            <w:tcW w:w="4298"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Obveze za rashode poslovanja (šifre 231 do 234 + 235 do 239)</w:t>
            </w:r>
          </w:p>
        </w:tc>
        <w:tc>
          <w:tcPr>
            <w:tcW w:w="1021"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D958FE">
            <w:pPr>
              <w:spacing w:after="0" w:line="240" w:lineRule="auto"/>
              <w:jc w:val="center"/>
              <w:rPr>
                <w:rFonts w:ascii="Arial" w:eastAsia="Times New Roman" w:hAnsi="Arial" w:cs="Arial"/>
                <w:b/>
                <w:bCs/>
                <w:sz w:val="18"/>
                <w:szCs w:val="18"/>
                <w:lang w:eastAsia="hr-HR"/>
              </w:rPr>
            </w:pPr>
            <w:r w:rsidRPr="009B4692">
              <w:rPr>
                <w:rFonts w:ascii="Arial" w:eastAsia="Times New Roman" w:hAnsi="Arial" w:cs="Arial"/>
                <w:b/>
                <w:bCs/>
                <w:sz w:val="18"/>
                <w:szCs w:val="18"/>
                <w:lang w:eastAsia="hr-HR"/>
              </w:rPr>
              <w:t>23</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b/>
                <w:bCs/>
                <w:color w:val="002060"/>
                <w:sz w:val="16"/>
                <w:szCs w:val="16"/>
                <w:lang w:eastAsia="hr-HR"/>
              </w:rPr>
            </w:pPr>
            <w:r w:rsidRPr="009B4692">
              <w:rPr>
                <w:rFonts w:ascii="Arial" w:eastAsia="Times New Roman" w:hAnsi="Arial" w:cs="Arial"/>
                <w:b/>
                <w:bCs/>
                <w:color w:val="002060"/>
                <w:sz w:val="16"/>
                <w:szCs w:val="16"/>
                <w:lang w:eastAsia="hr-HR"/>
              </w:rPr>
              <w:t>49.396.597,00</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b/>
                <w:bCs/>
                <w:color w:val="002060"/>
                <w:sz w:val="16"/>
                <w:szCs w:val="16"/>
                <w:lang w:eastAsia="hr-HR"/>
              </w:rPr>
            </w:pPr>
            <w:r w:rsidRPr="009B4692">
              <w:rPr>
                <w:rFonts w:ascii="Arial" w:eastAsia="Times New Roman" w:hAnsi="Arial" w:cs="Arial"/>
                <w:b/>
                <w:bCs/>
                <w:color w:val="002060"/>
                <w:sz w:val="16"/>
                <w:szCs w:val="16"/>
                <w:lang w:eastAsia="hr-HR"/>
              </w:rPr>
              <w:t>50.736.771,31</w:t>
            </w:r>
          </w:p>
        </w:tc>
        <w:tc>
          <w:tcPr>
            <w:tcW w:w="834" w:type="dxa"/>
            <w:tcBorders>
              <w:top w:val="nil"/>
              <w:left w:val="nil"/>
              <w:bottom w:val="single" w:sz="4" w:space="0" w:color="C0C0C0"/>
              <w:right w:val="single" w:sz="4" w:space="0" w:color="00000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102,7</w:t>
            </w:r>
          </w:p>
        </w:tc>
      </w:tr>
      <w:tr w:rsidR="00D56145" w:rsidRPr="009B4692" w:rsidTr="00D958FE">
        <w:trPr>
          <w:trHeight w:val="195"/>
        </w:trPr>
        <w:tc>
          <w:tcPr>
            <w:tcW w:w="983" w:type="dxa"/>
            <w:tcBorders>
              <w:top w:val="nil"/>
              <w:left w:val="single" w:sz="4" w:space="0" w:color="000000"/>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231</w:t>
            </w:r>
          </w:p>
        </w:tc>
        <w:tc>
          <w:tcPr>
            <w:tcW w:w="4298"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Obveze za zaposlene</w:t>
            </w:r>
          </w:p>
        </w:tc>
        <w:tc>
          <w:tcPr>
            <w:tcW w:w="1021"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D958FE">
            <w:pPr>
              <w:spacing w:after="0" w:line="240" w:lineRule="auto"/>
              <w:jc w:val="center"/>
              <w:rPr>
                <w:rFonts w:ascii="Arial" w:eastAsia="Times New Roman" w:hAnsi="Arial" w:cs="Arial"/>
                <w:b/>
                <w:bCs/>
                <w:sz w:val="18"/>
                <w:szCs w:val="18"/>
                <w:lang w:eastAsia="hr-HR"/>
              </w:rPr>
            </w:pPr>
            <w:r w:rsidRPr="009B4692">
              <w:rPr>
                <w:rFonts w:ascii="Arial" w:eastAsia="Times New Roman" w:hAnsi="Arial" w:cs="Arial"/>
                <w:b/>
                <w:bCs/>
                <w:sz w:val="18"/>
                <w:szCs w:val="18"/>
                <w:lang w:eastAsia="hr-HR"/>
              </w:rPr>
              <w:t>231</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3.063.950,00</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3.368.604,47</w:t>
            </w:r>
          </w:p>
        </w:tc>
        <w:tc>
          <w:tcPr>
            <w:tcW w:w="834" w:type="dxa"/>
            <w:tcBorders>
              <w:top w:val="nil"/>
              <w:left w:val="nil"/>
              <w:bottom w:val="single" w:sz="4" w:space="0" w:color="C0C0C0"/>
              <w:right w:val="single" w:sz="4" w:space="0" w:color="00000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109,9</w:t>
            </w:r>
          </w:p>
        </w:tc>
      </w:tr>
      <w:tr w:rsidR="00D56145" w:rsidRPr="009B4692" w:rsidTr="00D958FE">
        <w:trPr>
          <w:trHeight w:val="195"/>
        </w:trPr>
        <w:tc>
          <w:tcPr>
            <w:tcW w:w="983" w:type="dxa"/>
            <w:tcBorders>
              <w:top w:val="nil"/>
              <w:left w:val="single" w:sz="4" w:space="0" w:color="000000"/>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232</w:t>
            </w:r>
          </w:p>
        </w:tc>
        <w:tc>
          <w:tcPr>
            <w:tcW w:w="4298"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Obveze za materijalne rashode</w:t>
            </w:r>
          </w:p>
        </w:tc>
        <w:tc>
          <w:tcPr>
            <w:tcW w:w="1021"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D958FE">
            <w:pPr>
              <w:spacing w:after="0" w:line="240" w:lineRule="auto"/>
              <w:jc w:val="center"/>
              <w:rPr>
                <w:rFonts w:ascii="Arial" w:eastAsia="Times New Roman" w:hAnsi="Arial" w:cs="Arial"/>
                <w:b/>
                <w:bCs/>
                <w:sz w:val="18"/>
                <w:szCs w:val="18"/>
                <w:lang w:eastAsia="hr-HR"/>
              </w:rPr>
            </w:pPr>
            <w:r w:rsidRPr="009B4692">
              <w:rPr>
                <w:rFonts w:ascii="Arial" w:eastAsia="Times New Roman" w:hAnsi="Arial" w:cs="Arial"/>
                <w:b/>
                <w:bCs/>
                <w:sz w:val="18"/>
                <w:szCs w:val="18"/>
                <w:lang w:eastAsia="hr-HR"/>
              </w:rPr>
              <w:t>232</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9.967.930,00</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11.162.575,53</w:t>
            </w:r>
          </w:p>
        </w:tc>
        <w:tc>
          <w:tcPr>
            <w:tcW w:w="834" w:type="dxa"/>
            <w:tcBorders>
              <w:top w:val="nil"/>
              <w:left w:val="nil"/>
              <w:bottom w:val="single" w:sz="4" w:space="0" w:color="C0C0C0"/>
              <w:right w:val="single" w:sz="4" w:space="0" w:color="00000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112,0</w:t>
            </w:r>
          </w:p>
        </w:tc>
      </w:tr>
      <w:tr w:rsidR="00D56145" w:rsidRPr="009B4692" w:rsidTr="00D958FE">
        <w:trPr>
          <w:trHeight w:val="195"/>
        </w:trPr>
        <w:tc>
          <w:tcPr>
            <w:tcW w:w="983" w:type="dxa"/>
            <w:tcBorders>
              <w:top w:val="nil"/>
              <w:left w:val="single" w:sz="4" w:space="0" w:color="000000"/>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234</w:t>
            </w:r>
          </w:p>
        </w:tc>
        <w:tc>
          <w:tcPr>
            <w:tcW w:w="4298"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Obveze za financijske rashode (šifre 2341 do 2343)</w:t>
            </w:r>
          </w:p>
        </w:tc>
        <w:tc>
          <w:tcPr>
            <w:tcW w:w="1021"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D958FE">
            <w:pPr>
              <w:spacing w:after="0" w:line="240" w:lineRule="auto"/>
              <w:jc w:val="center"/>
              <w:rPr>
                <w:rFonts w:ascii="Arial" w:eastAsia="Times New Roman" w:hAnsi="Arial" w:cs="Arial"/>
                <w:b/>
                <w:bCs/>
                <w:sz w:val="18"/>
                <w:szCs w:val="18"/>
                <w:lang w:eastAsia="hr-HR"/>
              </w:rPr>
            </w:pPr>
            <w:r w:rsidRPr="009B4692">
              <w:rPr>
                <w:rFonts w:ascii="Arial" w:eastAsia="Times New Roman" w:hAnsi="Arial" w:cs="Arial"/>
                <w:b/>
                <w:bCs/>
                <w:sz w:val="18"/>
                <w:szCs w:val="18"/>
                <w:lang w:eastAsia="hr-HR"/>
              </w:rPr>
              <w:t>234</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b/>
                <w:bCs/>
                <w:color w:val="002060"/>
                <w:sz w:val="16"/>
                <w:szCs w:val="16"/>
                <w:lang w:eastAsia="hr-HR"/>
              </w:rPr>
            </w:pPr>
            <w:r w:rsidRPr="009B4692">
              <w:rPr>
                <w:rFonts w:ascii="Arial" w:eastAsia="Times New Roman" w:hAnsi="Arial" w:cs="Arial"/>
                <w:b/>
                <w:bCs/>
                <w:color w:val="002060"/>
                <w:sz w:val="16"/>
                <w:szCs w:val="16"/>
                <w:lang w:eastAsia="hr-HR"/>
              </w:rPr>
              <w:t>77.503,00</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b/>
                <w:bCs/>
                <w:color w:val="002060"/>
                <w:sz w:val="16"/>
                <w:szCs w:val="16"/>
                <w:lang w:eastAsia="hr-HR"/>
              </w:rPr>
            </w:pPr>
            <w:r w:rsidRPr="009B4692">
              <w:rPr>
                <w:rFonts w:ascii="Arial" w:eastAsia="Times New Roman" w:hAnsi="Arial" w:cs="Arial"/>
                <w:b/>
                <w:bCs/>
                <w:color w:val="002060"/>
                <w:sz w:val="16"/>
                <w:szCs w:val="16"/>
                <w:lang w:eastAsia="hr-HR"/>
              </w:rPr>
              <w:t>48.549,45</w:t>
            </w:r>
          </w:p>
        </w:tc>
        <w:tc>
          <w:tcPr>
            <w:tcW w:w="834" w:type="dxa"/>
            <w:tcBorders>
              <w:top w:val="nil"/>
              <w:left w:val="nil"/>
              <w:bottom w:val="single" w:sz="4" w:space="0" w:color="C0C0C0"/>
              <w:right w:val="single" w:sz="4" w:space="0" w:color="00000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62,6</w:t>
            </w:r>
          </w:p>
        </w:tc>
      </w:tr>
      <w:tr w:rsidR="00D56145" w:rsidRPr="009B4692" w:rsidTr="00D958FE">
        <w:trPr>
          <w:trHeight w:val="195"/>
        </w:trPr>
        <w:tc>
          <w:tcPr>
            <w:tcW w:w="983" w:type="dxa"/>
            <w:tcBorders>
              <w:top w:val="nil"/>
              <w:left w:val="single" w:sz="4" w:space="0" w:color="000000"/>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2341</w:t>
            </w:r>
          </w:p>
        </w:tc>
        <w:tc>
          <w:tcPr>
            <w:tcW w:w="4298"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Obveze za kamate za izdane vrijednosne papire</w:t>
            </w:r>
          </w:p>
        </w:tc>
        <w:tc>
          <w:tcPr>
            <w:tcW w:w="1021"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D958FE">
            <w:pPr>
              <w:spacing w:after="0" w:line="240" w:lineRule="auto"/>
              <w:jc w:val="center"/>
              <w:rPr>
                <w:rFonts w:ascii="Arial" w:eastAsia="Times New Roman" w:hAnsi="Arial" w:cs="Arial"/>
                <w:b/>
                <w:bCs/>
                <w:sz w:val="18"/>
                <w:szCs w:val="18"/>
                <w:lang w:eastAsia="hr-HR"/>
              </w:rPr>
            </w:pPr>
            <w:r w:rsidRPr="009B4692">
              <w:rPr>
                <w:rFonts w:ascii="Arial" w:eastAsia="Times New Roman" w:hAnsi="Arial" w:cs="Arial"/>
                <w:b/>
                <w:bCs/>
                <w:sz w:val="18"/>
                <w:szCs w:val="18"/>
                <w:lang w:eastAsia="hr-HR"/>
              </w:rPr>
              <w:t>2341</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 </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 </w:t>
            </w:r>
          </w:p>
        </w:tc>
        <w:tc>
          <w:tcPr>
            <w:tcW w:w="834" w:type="dxa"/>
            <w:tcBorders>
              <w:top w:val="nil"/>
              <w:left w:val="nil"/>
              <w:bottom w:val="single" w:sz="4" w:space="0" w:color="C0C0C0"/>
              <w:right w:val="single" w:sz="4" w:space="0" w:color="00000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w:t>
            </w:r>
          </w:p>
        </w:tc>
      </w:tr>
      <w:tr w:rsidR="00D56145" w:rsidRPr="009B4692" w:rsidTr="00D958FE">
        <w:trPr>
          <w:trHeight w:val="195"/>
        </w:trPr>
        <w:tc>
          <w:tcPr>
            <w:tcW w:w="983" w:type="dxa"/>
            <w:tcBorders>
              <w:top w:val="nil"/>
              <w:left w:val="single" w:sz="4" w:space="0" w:color="000000"/>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2342</w:t>
            </w:r>
          </w:p>
        </w:tc>
        <w:tc>
          <w:tcPr>
            <w:tcW w:w="4298"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Obveze za kamate na primljene kredite i zajmove</w:t>
            </w:r>
          </w:p>
        </w:tc>
        <w:tc>
          <w:tcPr>
            <w:tcW w:w="1021"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D958FE">
            <w:pPr>
              <w:spacing w:after="0" w:line="240" w:lineRule="auto"/>
              <w:jc w:val="center"/>
              <w:rPr>
                <w:rFonts w:ascii="Arial" w:eastAsia="Times New Roman" w:hAnsi="Arial" w:cs="Arial"/>
                <w:b/>
                <w:bCs/>
                <w:sz w:val="18"/>
                <w:szCs w:val="18"/>
                <w:lang w:eastAsia="hr-HR"/>
              </w:rPr>
            </w:pPr>
            <w:r w:rsidRPr="009B4692">
              <w:rPr>
                <w:rFonts w:ascii="Arial" w:eastAsia="Times New Roman" w:hAnsi="Arial" w:cs="Arial"/>
                <w:b/>
                <w:bCs/>
                <w:sz w:val="18"/>
                <w:szCs w:val="18"/>
                <w:lang w:eastAsia="hr-HR"/>
              </w:rPr>
              <w:t>2342</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 </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 </w:t>
            </w:r>
          </w:p>
        </w:tc>
        <w:tc>
          <w:tcPr>
            <w:tcW w:w="834" w:type="dxa"/>
            <w:tcBorders>
              <w:top w:val="nil"/>
              <w:left w:val="nil"/>
              <w:bottom w:val="single" w:sz="4" w:space="0" w:color="C0C0C0"/>
              <w:right w:val="single" w:sz="4" w:space="0" w:color="00000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w:t>
            </w:r>
          </w:p>
        </w:tc>
      </w:tr>
      <w:tr w:rsidR="00D56145" w:rsidRPr="009B4692" w:rsidTr="00D958FE">
        <w:trPr>
          <w:trHeight w:val="195"/>
        </w:trPr>
        <w:tc>
          <w:tcPr>
            <w:tcW w:w="983" w:type="dxa"/>
            <w:tcBorders>
              <w:top w:val="nil"/>
              <w:left w:val="single" w:sz="4" w:space="0" w:color="000000"/>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2343</w:t>
            </w:r>
          </w:p>
        </w:tc>
        <w:tc>
          <w:tcPr>
            <w:tcW w:w="4298"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Obveze za ostale financijske rashode</w:t>
            </w:r>
          </w:p>
        </w:tc>
        <w:tc>
          <w:tcPr>
            <w:tcW w:w="1021"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D958FE">
            <w:pPr>
              <w:spacing w:after="0" w:line="240" w:lineRule="auto"/>
              <w:jc w:val="center"/>
              <w:rPr>
                <w:rFonts w:ascii="Arial" w:eastAsia="Times New Roman" w:hAnsi="Arial" w:cs="Arial"/>
                <w:b/>
                <w:bCs/>
                <w:sz w:val="18"/>
                <w:szCs w:val="18"/>
                <w:lang w:eastAsia="hr-HR"/>
              </w:rPr>
            </w:pPr>
            <w:r w:rsidRPr="009B4692">
              <w:rPr>
                <w:rFonts w:ascii="Arial" w:eastAsia="Times New Roman" w:hAnsi="Arial" w:cs="Arial"/>
                <w:b/>
                <w:bCs/>
                <w:sz w:val="18"/>
                <w:szCs w:val="18"/>
                <w:lang w:eastAsia="hr-HR"/>
              </w:rPr>
              <w:t>2343</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77.503,00</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48.549,45</w:t>
            </w:r>
          </w:p>
        </w:tc>
        <w:tc>
          <w:tcPr>
            <w:tcW w:w="834" w:type="dxa"/>
            <w:tcBorders>
              <w:top w:val="nil"/>
              <w:left w:val="nil"/>
              <w:bottom w:val="single" w:sz="4" w:space="0" w:color="C0C0C0"/>
              <w:right w:val="single" w:sz="4" w:space="0" w:color="00000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62,6</w:t>
            </w:r>
          </w:p>
        </w:tc>
      </w:tr>
      <w:tr w:rsidR="00D56145" w:rsidRPr="009B4692" w:rsidTr="00D958FE">
        <w:trPr>
          <w:trHeight w:val="195"/>
        </w:trPr>
        <w:tc>
          <w:tcPr>
            <w:tcW w:w="983" w:type="dxa"/>
            <w:tcBorders>
              <w:top w:val="nil"/>
              <w:left w:val="single" w:sz="4" w:space="0" w:color="000000"/>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235</w:t>
            </w:r>
          </w:p>
        </w:tc>
        <w:tc>
          <w:tcPr>
            <w:tcW w:w="4298"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Obveze za subvencije</w:t>
            </w:r>
          </w:p>
        </w:tc>
        <w:tc>
          <w:tcPr>
            <w:tcW w:w="1021"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D958FE">
            <w:pPr>
              <w:spacing w:after="0" w:line="240" w:lineRule="auto"/>
              <w:jc w:val="center"/>
              <w:rPr>
                <w:rFonts w:ascii="Arial" w:eastAsia="Times New Roman" w:hAnsi="Arial" w:cs="Arial"/>
                <w:b/>
                <w:bCs/>
                <w:sz w:val="18"/>
                <w:szCs w:val="18"/>
                <w:lang w:eastAsia="hr-HR"/>
              </w:rPr>
            </w:pPr>
            <w:r w:rsidRPr="009B4692">
              <w:rPr>
                <w:rFonts w:ascii="Arial" w:eastAsia="Times New Roman" w:hAnsi="Arial" w:cs="Arial"/>
                <w:b/>
                <w:bCs/>
                <w:sz w:val="18"/>
                <w:szCs w:val="18"/>
                <w:lang w:eastAsia="hr-HR"/>
              </w:rPr>
              <w:t>235</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 </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 </w:t>
            </w:r>
          </w:p>
        </w:tc>
        <w:tc>
          <w:tcPr>
            <w:tcW w:w="834" w:type="dxa"/>
            <w:tcBorders>
              <w:top w:val="nil"/>
              <w:left w:val="nil"/>
              <w:bottom w:val="single" w:sz="4" w:space="0" w:color="C0C0C0"/>
              <w:right w:val="single" w:sz="4" w:space="0" w:color="00000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w:t>
            </w:r>
          </w:p>
        </w:tc>
      </w:tr>
      <w:tr w:rsidR="00D56145" w:rsidRPr="009B4692" w:rsidTr="00D958FE">
        <w:trPr>
          <w:trHeight w:val="368"/>
        </w:trPr>
        <w:tc>
          <w:tcPr>
            <w:tcW w:w="983" w:type="dxa"/>
            <w:tcBorders>
              <w:top w:val="nil"/>
              <w:left w:val="single" w:sz="4" w:space="0" w:color="000000"/>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236</w:t>
            </w:r>
          </w:p>
        </w:tc>
        <w:tc>
          <w:tcPr>
            <w:tcW w:w="4298"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Obveze za povrat pomoći primljenih unutar općeg proračuna po protestiranim jamstvima</w:t>
            </w:r>
          </w:p>
        </w:tc>
        <w:tc>
          <w:tcPr>
            <w:tcW w:w="1021"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D958FE">
            <w:pPr>
              <w:spacing w:after="0" w:line="240" w:lineRule="auto"/>
              <w:jc w:val="center"/>
              <w:rPr>
                <w:rFonts w:ascii="Arial" w:eastAsia="Times New Roman" w:hAnsi="Arial" w:cs="Arial"/>
                <w:b/>
                <w:bCs/>
                <w:sz w:val="18"/>
                <w:szCs w:val="18"/>
                <w:lang w:eastAsia="hr-HR"/>
              </w:rPr>
            </w:pPr>
            <w:r w:rsidRPr="009B4692">
              <w:rPr>
                <w:rFonts w:ascii="Arial" w:eastAsia="Times New Roman" w:hAnsi="Arial" w:cs="Arial"/>
                <w:b/>
                <w:bCs/>
                <w:sz w:val="18"/>
                <w:szCs w:val="18"/>
                <w:lang w:eastAsia="hr-HR"/>
              </w:rPr>
              <w:t>236</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 </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 </w:t>
            </w:r>
          </w:p>
        </w:tc>
        <w:tc>
          <w:tcPr>
            <w:tcW w:w="834" w:type="dxa"/>
            <w:tcBorders>
              <w:top w:val="nil"/>
              <w:left w:val="nil"/>
              <w:bottom w:val="single" w:sz="4" w:space="0" w:color="C0C0C0"/>
              <w:right w:val="single" w:sz="4" w:space="0" w:color="00000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w:t>
            </w:r>
          </w:p>
        </w:tc>
      </w:tr>
      <w:tr w:rsidR="00D56145" w:rsidRPr="009B4692" w:rsidTr="00D958FE">
        <w:trPr>
          <w:trHeight w:val="195"/>
        </w:trPr>
        <w:tc>
          <w:tcPr>
            <w:tcW w:w="983" w:type="dxa"/>
            <w:tcBorders>
              <w:top w:val="nil"/>
              <w:left w:val="single" w:sz="4" w:space="0" w:color="000000"/>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237</w:t>
            </w:r>
          </w:p>
        </w:tc>
        <w:tc>
          <w:tcPr>
            <w:tcW w:w="4298"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Obveze za naknade građanima i kućanstvima</w:t>
            </w:r>
          </w:p>
        </w:tc>
        <w:tc>
          <w:tcPr>
            <w:tcW w:w="1021"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D958FE">
            <w:pPr>
              <w:spacing w:after="0" w:line="240" w:lineRule="auto"/>
              <w:jc w:val="center"/>
              <w:rPr>
                <w:rFonts w:ascii="Arial" w:eastAsia="Times New Roman" w:hAnsi="Arial" w:cs="Arial"/>
                <w:b/>
                <w:bCs/>
                <w:sz w:val="18"/>
                <w:szCs w:val="18"/>
                <w:lang w:eastAsia="hr-HR"/>
              </w:rPr>
            </w:pPr>
            <w:r w:rsidRPr="009B4692">
              <w:rPr>
                <w:rFonts w:ascii="Arial" w:eastAsia="Times New Roman" w:hAnsi="Arial" w:cs="Arial"/>
                <w:b/>
                <w:bCs/>
                <w:sz w:val="18"/>
                <w:szCs w:val="18"/>
                <w:lang w:eastAsia="hr-HR"/>
              </w:rPr>
              <w:t>237</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0,00</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0,00</w:t>
            </w:r>
          </w:p>
        </w:tc>
        <w:tc>
          <w:tcPr>
            <w:tcW w:w="834" w:type="dxa"/>
            <w:tcBorders>
              <w:top w:val="nil"/>
              <w:left w:val="nil"/>
              <w:bottom w:val="single" w:sz="4" w:space="0" w:color="C0C0C0"/>
              <w:right w:val="single" w:sz="4" w:space="0" w:color="00000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w:t>
            </w:r>
          </w:p>
        </w:tc>
      </w:tr>
      <w:tr w:rsidR="00D56145" w:rsidRPr="009B4692" w:rsidTr="00D958FE">
        <w:trPr>
          <w:trHeight w:val="195"/>
        </w:trPr>
        <w:tc>
          <w:tcPr>
            <w:tcW w:w="983" w:type="dxa"/>
            <w:tcBorders>
              <w:top w:val="nil"/>
              <w:left w:val="single" w:sz="4" w:space="0" w:color="000000"/>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238</w:t>
            </w:r>
          </w:p>
        </w:tc>
        <w:tc>
          <w:tcPr>
            <w:tcW w:w="4298"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Obveze za kazne, naknade šteta i kapitalne pomoći</w:t>
            </w:r>
          </w:p>
        </w:tc>
        <w:tc>
          <w:tcPr>
            <w:tcW w:w="1021"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D958FE">
            <w:pPr>
              <w:spacing w:after="0" w:line="240" w:lineRule="auto"/>
              <w:jc w:val="center"/>
              <w:rPr>
                <w:rFonts w:ascii="Arial" w:eastAsia="Times New Roman" w:hAnsi="Arial" w:cs="Arial"/>
                <w:b/>
                <w:bCs/>
                <w:sz w:val="18"/>
                <w:szCs w:val="18"/>
                <w:lang w:eastAsia="hr-HR"/>
              </w:rPr>
            </w:pPr>
            <w:r w:rsidRPr="009B4692">
              <w:rPr>
                <w:rFonts w:ascii="Arial" w:eastAsia="Times New Roman" w:hAnsi="Arial" w:cs="Arial"/>
                <w:b/>
                <w:bCs/>
                <w:sz w:val="18"/>
                <w:szCs w:val="18"/>
                <w:lang w:eastAsia="hr-HR"/>
              </w:rPr>
              <w:t>238</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104.906,00</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121.042,72</w:t>
            </w:r>
          </w:p>
        </w:tc>
        <w:tc>
          <w:tcPr>
            <w:tcW w:w="834" w:type="dxa"/>
            <w:tcBorders>
              <w:top w:val="nil"/>
              <w:left w:val="nil"/>
              <w:bottom w:val="single" w:sz="4" w:space="0" w:color="C0C0C0"/>
              <w:right w:val="single" w:sz="4" w:space="0" w:color="00000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115,4</w:t>
            </w:r>
          </w:p>
        </w:tc>
      </w:tr>
      <w:tr w:rsidR="00D56145" w:rsidRPr="009B4692" w:rsidTr="00D958FE">
        <w:trPr>
          <w:trHeight w:val="195"/>
        </w:trPr>
        <w:tc>
          <w:tcPr>
            <w:tcW w:w="983" w:type="dxa"/>
            <w:tcBorders>
              <w:top w:val="nil"/>
              <w:left w:val="single" w:sz="4" w:space="0" w:color="000000"/>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239</w:t>
            </w:r>
          </w:p>
        </w:tc>
        <w:tc>
          <w:tcPr>
            <w:tcW w:w="4298"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Ostale tekuće obveze</w:t>
            </w:r>
          </w:p>
        </w:tc>
        <w:tc>
          <w:tcPr>
            <w:tcW w:w="1021"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D958FE">
            <w:pPr>
              <w:spacing w:after="0" w:line="240" w:lineRule="auto"/>
              <w:jc w:val="center"/>
              <w:rPr>
                <w:rFonts w:ascii="Arial" w:eastAsia="Times New Roman" w:hAnsi="Arial" w:cs="Arial"/>
                <w:b/>
                <w:bCs/>
                <w:sz w:val="18"/>
                <w:szCs w:val="18"/>
                <w:lang w:eastAsia="hr-HR"/>
              </w:rPr>
            </w:pPr>
            <w:r w:rsidRPr="009B4692">
              <w:rPr>
                <w:rFonts w:ascii="Arial" w:eastAsia="Times New Roman" w:hAnsi="Arial" w:cs="Arial"/>
                <w:b/>
                <w:bCs/>
                <w:sz w:val="18"/>
                <w:szCs w:val="18"/>
                <w:lang w:eastAsia="hr-HR"/>
              </w:rPr>
              <w:t>239</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36.182.308,00</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36.035.999,14</w:t>
            </w:r>
          </w:p>
        </w:tc>
        <w:tc>
          <w:tcPr>
            <w:tcW w:w="834" w:type="dxa"/>
            <w:tcBorders>
              <w:top w:val="nil"/>
              <w:left w:val="nil"/>
              <w:bottom w:val="single" w:sz="4" w:space="0" w:color="C0C0C0"/>
              <w:right w:val="single" w:sz="4" w:space="0" w:color="00000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99,6</w:t>
            </w:r>
          </w:p>
        </w:tc>
      </w:tr>
      <w:tr w:rsidR="00D56145" w:rsidRPr="009B4692" w:rsidTr="00D958FE">
        <w:trPr>
          <w:trHeight w:val="195"/>
        </w:trPr>
        <w:tc>
          <w:tcPr>
            <w:tcW w:w="983" w:type="dxa"/>
            <w:tcBorders>
              <w:top w:val="nil"/>
              <w:left w:val="single" w:sz="4" w:space="0" w:color="000000"/>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24</w:t>
            </w:r>
          </w:p>
        </w:tc>
        <w:tc>
          <w:tcPr>
            <w:tcW w:w="4298"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3C0FE0">
            <w:pPr>
              <w:spacing w:after="0" w:line="240" w:lineRule="auto"/>
              <w:rPr>
                <w:rFonts w:ascii="Arial" w:eastAsia="Times New Roman" w:hAnsi="Arial" w:cs="Arial"/>
                <w:sz w:val="18"/>
                <w:szCs w:val="18"/>
                <w:lang w:eastAsia="hr-HR"/>
              </w:rPr>
            </w:pPr>
            <w:r w:rsidRPr="009B4692">
              <w:rPr>
                <w:rFonts w:ascii="Arial" w:eastAsia="Times New Roman" w:hAnsi="Arial" w:cs="Arial"/>
                <w:sz w:val="18"/>
                <w:szCs w:val="18"/>
                <w:lang w:eastAsia="hr-HR"/>
              </w:rPr>
              <w:t>Obveze za nabavu nefinancijske imovine</w:t>
            </w:r>
          </w:p>
        </w:tc>
        <w:tc>
          <w:tcPr>
            <w:tcW w:w="1021" w:type="dxa"/>
            <w:tcBorders>
              <w:top w:val="nil"/>
              <w:left w:val="nil"/>
              <w:bottom w:val="single" w:sz="4" w:space="0" w:color="C0C0C0"/>
              <w:right w:val="single" w:sz="4" w:space="0" w:color="000080"/>
            </w:tcBorders>
            <w:shd w:val="clear" w:color="auto" w:fill="auto"/>
            <w:vAlign w:val="center"/>
            <w:hideMark/>
          </w:tcPr>
          <w:p w:rsidR="00D56145" w:rsidRPr="009B4692" w:rsidRDefault="00D56145" w:rsidP="00D958FE">
            <w:pPr>
              <w:spacing w:after="0" w:line="240" w:lineRule="auto"/>
              <w:jc w:val="center"/>
              <w:rPr>
                <w:rFonts w:ascii="Arial" w:eastAsia="Times New Roman" w:hAnsi="Arial" w:cs="Arial"/>
                <w:b/>
                <w:bCs/>
                <w:sz w:val="18"/>
                <w:szCs w:val="18"/>
                <w:lang w:eastAsia="hr-HR"/>
              </w:rPr>
            </w:pPr>
            <w:r w:rsidRPr="009B4692">
              <w:rPr>
                <w:rFonts w:ascii="Arial" w:eastAsia="Times New Roman" w:hAnsi="Arial" w:cs="Arial"/>
                <w:b/>
                <w:bCs/>
                <w:sz w:val="18"/>
                <w:szCs w:val="18"/>
                <w:lang w:eastAsia="hr-HR"/>
              </w:rPr>
              <w:t>24</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54.647,00</w:t>
            </w:r>
          </w:p>
        </w:tc>
        <w:tc>
          <w:tcPr>
            <w:tcW w:w="1408" w:type="dxa"/>
            <w:tcBorders>
              <w:top w:val="nil"/>
              <w:left w:val="nil"/>
              <w:bottom w:val="single" w:sz="4" w:space="0" w:color="C0C0C0"/>
              <w:right w:val="single" w:sz="4" w:space="0" w:color="00008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346.256,64</w:t>
            </w:r>
          </w:p>
        </w:tc>
        <w:tc>
          <w:tcPr>
            <w:tcW w:w="834" w:type="dxa"/>
            <w:tcBorders>
              <w:top w:val="nil"/>
              <w:left w:val="nil"/>
              <w:bottom w:val="single" w:sz="4" w:space="0" w:color="C0C0C0"/>
              <w:right w:val="single" w:sz="4" w:space="0" w:color="000000"/>
            </w:tcBorders>
            <w:shd w:val="clear" w:color="auto" w:fill="auto"/>
            <w:noWrap/>
            <w:vAlign w:val="center"/>
            <w:hideMark/>
          </w:tcPr>
          <w:p w:rsidR="00D56145" w:rsidRPr="009B4692" w:rsidRDefault="00D56145" w:rsidP="003C0FE0">
            <w:pPr>
              <w:spacing w:after="0" w:line="240" w:lineRule="auto"/>
              <w:jc w:val="right"/>
              <w:rPr>
                <w:rFonts w:ascii="Arial" w:eastAsia="Times New Roman" w:hAnsi="Arial" w:cs="Arial"/>
                <w:sz w:val="16"/>
                <w:szCs w:val="16"/>
                <w:lang w:eastAsia="hr-HR"/>
              </w:rPr>
            </w:pPr>
            <w:r w:rsidRPr="009B4692">
              <w:rPr>
                <w:rFonts w:ascii="Arial" w:eastAsia="Times New Roman" w:hAnsi="Arial" w:cs="Arial"/>
                <w:sz w:val="16"/>
                <w:szCs w:val="16"/>
                <w:lang w:eastAsia="hr-HR"/>
              </w:rPr>
              <w:t>633,6</w:t>
            </w:r>
          </w:p>
        </w:tc>
      </w:tr>
    </w:tbl>
    <w:p w:rsidR="00D56145" w:rsidRDefault="00D56145" w:rsidP="00D56145">
      <w:pPr>
        <w:rPr>
          <w:sz w:val="20"/>
        </w:rPr>
      </w:pPr>
      <w:r w:rsidRPr="002D1907">
        <w:rPr>
          <w:sz w:val="20"/>
        </w:rPr>
        <w:t>IZVOR: ISJEČAK IZ BILANCE NA DA</w:t>
      </w:r>
      <w:r>
        <w:rPr>
          <w:sz w:val="20"/>
        </w:rPr>
        <w:t>N</w:t>
      </w:r>
      <w:r w:rsidRPr="002D1907">
        <w:rPr>
          <w:sz w:val="20"/>
        </w:rPr>
        <w:t xml:space="preserve"> 31.12.202</w:t>
      </w:r>
      <w:r>
        <w:rPr>
          <w:sz w:val="20"/>
        </w:rPr>
        <w:t>2.</w:t>
      </w:r>
    </w:p>
    <w:p w:rsidR="00D56145" w:rsidRPr="00D958FE" w:rsidRDefault="00D56145" w:rsidP="00D958FE">
      <w:pPr>
        <w:jc w:val="both"/>
      </w:pPr>
      <w:r w:rsidRPr="00D958FE">
        <w:t>Obveze za rashode poslovanja iskazuju se povećanjem za 2,7%. Porasle su obveze za zaposlene za 9,</w:t>
      </w:r>
      <w:proofErr w:type="spellStart"/>
      <w:r w:rsidRPr="00D958FE">
        <w:t>9</w:t>
      </w:r>
      <w:proofErr w:type="spellEnd"/>
      <w:r w:rsidRPr="00D958FE">
        <w:t>%, zbog povećanja osnovice plaće u 2022</w:t>
      </w:r>
      <w:r w:rsidR="00D958FE">
        <w:t>. godini</w:t>
      </w:r>
      <w:r w:rsidRPr="00D958FE">
        <w:t xml:space="preserve"> kao i zbog nagodbi za isplatu za 6% s</w:t>
      </w:r>
      <w:r w:rsidR="00D958FE">
        <w:t>a</w:t>
      </w:r>
      <w:r w:rsidRPr="00D958FE">
        <w:t xml:space="preserve"> zaposlenicima. U isto vrijeme povećavaju se obveze za materijalne rashode z</w:t>
      </w:r>
      <w:r w:rsidR="00D958FE">
        <w:t>a 12%. Zbog većeg rada Ustanove</w:t>
      </w:r>
      <w:r w:rsidRPr="00D958FE">
        <w:t xml:space="preserve"> potrebno je više i materijala za rad </w:t>
      </w:r>
      <w:r w:rsidR="00D958FE">
        <w:t>što</w:t>
      </w:r>
      <w:r w:rsidRPr="00D958FE">
        <w:t xml:space="preserve"> za sobom povlači i povećanje ostalih obveza potrebnih za rad. Na šifri 234 smanjene su obveze za financijske rashode, zbog boljeg plać</w:t>
      </w:r>
      <w:r w:rsidR="00D958FE">
        <w:t>anja u 2022. prema dobavljačima</w:t>
      </w:r>
      <w:r w:rsidRPr="00D958FE">
        <w:t xml:space="preserve"> pa su izostale kamate. Na šifri 238 Obveze za kazne, naknade šteta i kapitalne pomoći dolazi do povećanja iz razloga što se nije podmirivala obveza za naknadu za nezapošljavanje invalida</w:t>
      </w:r>
      <w:r w:rsidR="00D958FE">
        <w:t xml:space="preserve"> koja</w:t>
      </w:r>
      <w:r w:rsidRPr="00D958FE">
        <w:t xml:space="preserve"> je povećana s obvezom iz 2022. </w:t>
      </w:r>
    </w:p>
    <w:p w:rsidR="00D56145" w:rsidRPr="00D958FE" w:rsidRDefault="00D958FE" w:rsidP="00D958FE">
      <w:pPr>
        <w:tabs>
          <w:tab w:val="left" w:pos="1650"/>
        </w:tabs>
        <w:jc w:val="both"/>
      </w:pPr>
      <w:r>
        <w:t xml:space="preserve">Na šifri </w:t>
      </w:r>
      <w:r w:rsidR="00D56145" w:rsidRPr="00D958FE">
        <w:t xml:space="preserve">239 Ostale tekuće obveze predstavljaju obvezu prema Hrvatskom zavodu za zdravstveno osiguranje. Stanju na početku izvještajnog razdoblja uračunata je obveza Ustanove prema HZZO-u za manje izvršeni rad, što se odnosi na manje izvršeni rad iz 2014. godine u iznosu 3.340.878 kuna, obvezu za manje izvršeni rad u 2017. godini u iznosu 1.230.301 kuna, na manje izvršeni rad u 2018. godini u iznosu od 1.412.806 kuna (potraživanje po konačnom obračunu 1.232.085,81 kuna i potraživanja za dodatna sredstva prema Odluci UV od 20.12.2018. u iznosu 180.000,00 kuna), obvezu za manje izvršeni rad u 2019 godini u iznosu od 1.359.026,83 kune, obveza za manje izvršeni rad u 2020. godini u iznosu od  11.947.537 te dodatna sredstva dobivena za plaćanje lijekova i medicinskog potrošnog materijala u iznosu od 7.242,924.00 kuna u ožujku i iznos od 2.494 017,00 kuna dodatnih sredstava od HZZO-a u srpnju, obveza za manje izvršeni rad u 2021. godini, 1.392.762,25, te dodatna sredstva dobivena za plaćanje lijekova i medicinskog potrošnog materijala u iznosu od 1.853.062,29 u travnju, 1.933.901,55 u svibnju te 1.948.812,00 u lipnju. </w:t>
      </w:r>
    </w:p>
    <w:p w:rsidR="00D56145" w:rsidRPr="00D958FE" w:rsidRDefault="00D56145" w:rsidP="00D958FE">
      <w:pPr>
        <w:tabs>
          <w:tab w:val="left" w:pos="1650"/>
        </w:tabs>
        <w:spacing w:line="360" w:lineRule="auto"/>
        <w:rPr>
          <w:b/>
        </w:rPr>
      </w:pPr>
      <w:r w:rsidRPr="002F6882">
        <w:rPr>
          <w:b/>
        </w:rPr>
        <w:t>Ukupne obveze prema Hrvatskom zavodu za zdravstveno osiguranje u razdoblju od 2014-2021. go</w:t>
      </w:r>
      <w:r>
        <w:rPr>
          <w:b/>
        </w:rPr>
        <w:t>dine iznose  36.155.308,35 kuna, te s više</w:t>
      </w:r>
      <w:r w:rsidR="00D958FE">
        <w:rPr>
          <w:b/>
        </w:rPr>
        <w:t xml:space="preserve"> izvršenim radom u 2022. godini</w:t>
      </w:r>
      <w:r>
        <w:rPr>
          <w:b/>
        </w:rPr>
        <w:t xml:space="preserve"> </w:t>
      </w:r>
      <w:r w:rsidR="00D958FE">
        <w:rPr>
          <w:b/>
        </w:rPr>
        <w:t xml:space="preserve">ista se uspijeva  smanjiti za </w:t>
      </w:r>
      <w:r>
        <w:rPr>
          <w:b/>
        </w:rPr>
        <w:t xml:space="preserve">146.309,21 kunu, </w:t>
      </w:r>
      <w:r w:rsidR="00D958FE">
        <w:rPr>
          <w:b/>
        </w:rPr>
        <w:t>stoga</w:t>
      </w:r>
      <w:r>
        <w:rPr>
          <w:b/>
        </w:rPr>
        <w:t xml:space="preserve"> obveza za manje izvršeni rad prema HZZO na dan 31.12.2022. god</w:t>
      </w:r>
      <w:r w:rsidR="00D958FE">
        <w:rPr>
          <w:b/>
        </w:rPr>
        <w:t xml:space="preserve">ine iznosi 36.008.999,14 kuna. </w:t>
      </w:r>
    </w:p>
    <w:p w:rsidR="00D56145" w:rsidRDefault="00D56145" w:rsidP="00D56145">
      <w:pPr>
        <w:numPr>
          <w:ilvl w:val="0"/>
          <w:numId w:val="2"/>
        </w:numPr>
        <w:rPr>
          <w:b/>
          <w:sz w:val="24"/>
          <w:szCs w:val="28"/>
        </w:rPr>
      </w:pPr>
      <w:r w:rsidRPr="007557AA">
        <w:rPr>
          <w:b/>
          <w:sz w:val="24"/>
          <w:szCs w:val="28"/>
        </w:rPr>
        <w:t>MANJAK PRIHODA</w:t>
      </w:r>
    </w:p>
    <w:tbl>
      <w:tblPr>
        <w:tblW w:w="9980" w:type="dxa"/>
        <w:tblInd w:w="93" w:type="dxa"/>
        <w:tblLook w:val="04A0" w:firstRow="1" w:lastRow="0" w:firstColumn="1" w:lastColumn="0" w:noHBand="0" w:noVBand="1"/>
      </w:tblPr>
      <w:tblGrid>
        <w:gridCol w:w="1009"/>
        <w:gridCol w:w="4680"/>
        <w:gridCol w:w="1024"/>
        <w:gridCol w:w="1240"/>
        <w:gridCol w:w="1240"/>
        <w:gridCol w:w="787"/>
      </w:tblGrid>
      <w:tr w:rsidR="00D56145" w:rsidRPr="00E7551B" w:rsidTr="00D958FE">
        <w:trPr>
          <w:trHeight w:val="941"/>
        </w:trPr>
        <w:tc>
          <w:tcPr>
            <w:tcW w:w="1016" w:type="dxa"/>
            <w:tcBorders>
              <w:top w:val="single" w:sz="4" w:space="0" w:color="000000"/>
              <w:left w:val="single" w:sz="4" w:space="0" w:color="000000"/>
              <w:bottom w:val="single" w:sz="4" w:space="0" w:color="000000"/>
              <w:right w:val="single" w:sz="4" w:space="0" w:color="000080"/>
            </w:tcBorders>
            <w:shd w:val="clear" w:color="auto" w:fill="auto"/>
            <w:vAlign w:val="center"/>
            <w:hideMark/>
          </w:tcPr>
          <w:p w:rsidR="00D56145" w:rsidRPr="00E7551B" w:rsidRDefault="00D56145" w:rsidP="003C0FE0">
            <w:pPr>
              <w:spacing w:after="0" w:line="240" w:lineRule="auto"/>
              <w:jc w:val="center"/>
              <w:rPr>
                <w:rFonts w:ascii="Arial" w:eastAsia="Times New Roman" w:hAnsi="Arial" w:cs="Arial"/>
                <w:b/>
                <w:bCs/>
                <w:sz w:val="18"/>
                <w:szCs w:val="18"/>
                <w:lang w:eastAsia="hr-HR"/>
              </w:rPr>
            </w:pPr>
            <w:r w:rsidRPr="00E7551B">
              <w:rPr>
                <w:rFonts w:ascii="Arial" w:eastAsia="Times New Roman" w:hAnsi="Arial" w:cs="Arial"/>
                <w:b/>
                <w:bCs/>
                <w:sz w:val="18"/>
                <w:szCs w:val="18"/>
                <w:lang w:eastAsia="hr-HR"/>
              </w:rPr>
              <w:t xml:space="preserve">Račun iz </w:t>
            </w:r>
            <w:proofErr w:type="spellStart"/>
            <w:r w:rsidRPr="00E7551B">
              <w:rPr>
                <w:rFonts w:ascii="Arial" w:eastAsia="Times New Roman" w:hAnsi="Arial" w:cs="Arial"/>
                <w:b/>
                <w:bCs/>
                <w:sz w:val="18"/>
                <w:szCs w:val="18"/>
                <w:lang w:eastAsia="hr-HR"/>
              </w:rPr>
              <w:t>Rač</w:t>
            </w:r>
            <w:proofErr w:type="spellEnd"/>
            <w:r w:rsidRPr="00E7551B">
              <w:rPr>
                <w:rFonts w:ascii="Arial" w:eastAsia="Times New Roman" w:hAnsi="Arial" w:cs="Arial"/>
                <w:b/>
                <w:bCs/>
                <w:sz w:val="18"/>
                <w:szCs w:val="18"/>
                <w:lang w:eastAsia="hr-HR"/>
              </w:rPr>
              <w:t>. plana</w:t>
            </w:r>
          </w:p>
        </w:tc>
        <w:tc>
          <w:tcPr>
            <w:tcW w:w="4778" w:type="dxa"/>
            <w:tcBorders>
              <w:top w:val="single" w:sz="4" w:space="0" w:color="000000"/>
              <w:left w:val="nil"/>
              <w:bottom w:val="single" w:sz="4" w:space="0" w:color="000000"/>
              <w:right w:val="single" w:sz="4" w:space="0" w:color="000080"/>
            </w:tcBorders>
            <w:shd w:val="clear" w:color="auto" w:fill="auto"/>
            <w:vAlign w:val="center"/>
            <w:hideMark/>
          </w:tcPr>
          <w:p w:rsidR="00D56145" w:rsidRPr="00E7551B" w:rsidRDefault="00D56145" w:rsidP="003C0FE0">
            <w:pPr>
              <w:spacing w:after="0" w:line="240" w:lineRule="auto"/>
              <w:jc w:val="center"/>
              <w:rPr>
                <w:rFonts w:ascii="Arial" w:eastAsia="Times New Roman" w:hAnsi="Arial" w:cs="Arial"/>
                <w:b/>
                <w:bCs/>
                <w:sz w:val="18"/>
                <w:szCs w:val="18"/>
                <w:lang w:eastAsia="hr-HR"/>
              </w:rPr>
            </w:pPr>
            <w:r w:rsidRPr="00E7551B">
              <w:rPr>
                <w:rFonts w:ascii="Arial" w:eastAsia="Times New Roman" w:hAnsi="Arial" w:cs="Arial"/>
                <w:b/>
                <w:bCs/>
                <w:sz w:val="18"/>
                <w:szCs w:val="18"/>
                <w:lang w:eastAsia="hr-HR"/>
              </w:rPr>
              <w:t>Opis stavke</w:t>
            </w:r>
          </w:p>
        </w:tc>
        <w:tc>
          <w:tcPr>
            <w:tcW w:w="1024" w:type="dxa"/>
            <w:tcBorders>
              <w:top w:val="single" w:sz="4" w:space="0" w:color="000000"/>
              <w:left w:val="nil"/>
              <w:bottom w:val="nil"/>
              <w:right w:val="single" w:sz="4" w:space="0" w:color="000080"/>
            </w:tcBorders>
            <w:shd w:val="clear" w:color="auto" w:fill="auto"/>
            <w:vAlign w:val="center"/>
            <w:hideMark/>
          </w:tcPr>
          <w:p w:rsidR="00D56145" w:rsidRPr="00E7551B" w:rsidRDefault="00D56145" w:rsidP="003C0FE0">
            <w:pPr>
              <w:spacing w:after="0" w:line="240" w:lineRule="auto"/>
              <w:jc w:val="center"/>
              <w:rPr>
                <w:rFonts w:ascii="Arial" w:eastAsia="Times New Roman" w:hAnsi="Arial" w:cs="Arial"/>
                <w:b/>
                <w:bCs/>
                <w:sz w:val="18"/>
                <w:szCs w:val="18"/>
                <w:lang w:eastAsia="hr-HR"/>
              </w:rPr>
            </w:pPr>
            <w:r w:rsidRPr="00E7551B">
              <w:rPr>
                <w:rFonts w:ascii="Arial" w:eastAsia="Times New Roman" w:hAnsi="Arial" w:cs="Arial"/>
                <w:b/>
                <w:bCs/>
                <w:sz w:val="18"/>
                <w:szCs w:val="18"/>
                <w:lang w:eastAsia="hr-HR"/>
              </w:rPr>
              <w:t>Šifra</w:t>
            </w:r>
          </w:p>
        </w:tc>
        <w:tc>
          <w:tcPr>
            <w:tcW w:w="1200" w:type="dxa"/>
            <w:tcBorders>
              <w:top w:val="single" w:sz="4" w:space="0" w:color="000000"/>
              <w:left w:val="nil"/>
              <w:bottom w:val="single" w:sz="4" w:space="0" w:color="000000"/>
              <w:right w:val="single" w:sz="4" w:space="0" w:color="000080"/>
            </w:tcBorders>
            <w:shd w:val="clear" w:color="auto" w:fill="auto"/>
            <w:noWrap/>
            <w:vAlign w:val="center"/>
            <w:hideMark/>
          </w:tcPr>
          <w:p w:rsidR="00D56145" w:rsidRPr="00E7551B" w:rsidRDefault="00D56145" w:rsidP="003C0FE0">
            <w:pPr>
              <w:spacing w:after="0" w:line="240" w:lineRule="auto"/>
              <w:jc w:val="center"/>
              <w:rPr>
                <w:rFonts w:ascii="Arial" w:eastAsia="Times New Roman" w:hAnsi="Arial" w:cs="Arial"/>
                <w:b/>
                <w:bCs/>
                <w:sz w:val="18"/>
                <w:szCs w:val="18"/>
                <w:lang w:eastAsia="hr-HR"/>
              </w:rPr>
            </w:pPr>
            <w:r w:rsidRPr="00E7551B">
              <w:rPr>
                <w:rFonts w:ascii="Arial" w:eastAsia="Times New Roman" w:hAnsi="Arial" w:cs="Arial"/>
                <w:b/>
                <w:bCs/>
                <w:sz w:val="18"/>
                <w:szCs w:val="18"/>
                <w:lang w:eastAsia="hr-HR"/>
              </w:rPr>
              <w:t>Stanje 1. siječnja</w:t>
            </w:r>
          </w:p>
        </w:tc>
        <w:tc>
          <w:tcPr>
            <w:tcW w:w="1200" w:type="dxa"/>
            <w:tcBorders>
              <w:top w:val="single" w:sz="4" w:space="0" w:color="000000"/>
              <w:left w:val="nil"/>
              <w:bottom w:val="single" w:sz="4" w:space="0" w:color="000000"/>
              <w:right w:val="single" w:sz="4" w:space="0" w:color="000080"/>
            </w:tcBorders>
            <w:shd w:val="clear" w:color="auto" w:fill="auto"/>
            <w:vAlign w:val="center"/>
            <w:hideMark/>
          </w:tcPr>
          <w:p w:rsidR="00D56145" w:rsidRPr="00E7551B" w:rsidRDefault="00D56145" w:rsidP="003C0FE0">
            <w:pPr>
              <w:spacing w:after="0" w:line="240" w:lineRule="auto"/>
              <w:jc w:val="center"/>
              <w:rPr>
                <w:rFonts w:ascii="Arial" w:eastAsia="Times New Roman" w:hAnsi="Arial" w:cs="Arial"/>
                <w:b/>
                <w:bCs/>
                <w:sz w:val="18"/>
                <w:szCs w:val="18"/>
                <w:lang w:eastAsia="hr-HR"/>
              </w:rPr>
            </w:pPr>
            <w:r w:rsidRPr="00E7551B">
              <w:rPr>
                <w:rFonts w:ascii="Arial" w:eastAsia="Times New Roman" w:hAnsi="Arial" w:cs="Arial"/>
                <w:b/>
                <w:bCs/>
                <w:sz w:val="18"/>
                <w:szCs w:val="18"/>
                <w:lang w:eastAsia="hr-HR"/>
              </w:rPr>
              <w:t>Stanje 31. prosinca</w:t>
            </w:r>
          </w:p>
        </w:tc>
        <w:tc>
          <w:tcPr>
            <w:tcW w:w="762" w:type="dxa"/>
            <w:tcBorders>
              <w:top w:val="single" w:sz="4" w:space="0" w:color="000000"/>
              <w:left w:val="nil"/>
              <w:bottom w:val="single" w:sz="4" w:space="0" w:color="000000"/>
              <w:right w:val="single" w:sz="4" w:space="0" w:color="000000"/>
            </w:tcBorders>
            <w:shd w:val="clear" w:color="auto" w:fill="auto"/>
            <w:vAlign w:val="center"/>
            <w:hideMark/>
          </w:tcPr>
          <w:p w:rsidR="00D56145" w:rsidRPr="00E7551B" w:rsidRDefault="00D56145" w:rsidP="003C0FE0">
            <w:pPr>
              <w:spacing w:after="0" w:line="240" w:lineRule="auto"/>
              <w:jc w:val="center"/>
              <w:rPr>
                <w:rFonts w:ascii="Arial" w:eastAsia="Times New Roman" w:hAnsi="Arial" w:cs="Arial"/>
                <w:b/>
                <w:bCs/>
                <w:sz w:val="18"/>
                <w:szCs w:val="18"/>
                <w:lang w:eastAsia="hr-HR"/>
              </w:rPr>
            </w:pPr>
            <w:r w:rsidRPr="00E7551B">
              <w:rPr>
                <w:rFonts w:ascii="Arial" w:eastAsia="Times New Roman" w:hAnsi="Arial" w:cs="Arial"/>
                <w:b/>
                <w:bCs/>
                <w:sz w:val="18"/>
                <w:szCs w:val="18"/>
                <w:lang w:eastAsia="hr-HR"/>
              </w:rPr>
              <w:t>Indeks</w:t>
            </w:r>
            <w:r w:rsidRPr="00E7551B">
              <w:rPr>
                <w:rFonts w:ascii="Arial" w:eastAsia="Times New Roman" w:hAnsi="Arial" w:cs="Arial"/>
                <w:b/>
                <w:bCs/>
                <w:sz w:val="18"/>
                <w:szCs w:val="18"/>
                <w:lang w:eastAsia="hr-HR"/>
              </w:rPr>
              <w:br/>
              <w:t>(5/4)</w:t>
            </w:r>
          </w:p>
        </w:tc>
      </w:tr>
      <w:tr w:rsidR="00D56145" w:rsidRPr="00E7551B" w:rsidTr="00D958FE">
        <w:trPr>
          <w:trHeight w:val="236"/>
        </w:trPr>
        <w:tc>
          <w:tcPr>
            <w:tcW w:w="1016" w:type="dxa"/>
            <w:tcBorders>
              <w:top w:val="nil"/>
              <w:left w:val="single" w:sz="4" w:space="0" w:color="000000"/>
              <w:bottom w:val="nil"/>
              <w:right w:val="single" w:sz="4" w:space="0" w:color="000080"/>
            </w:tcBorders>
            <w:shd w:val="clear" w:color="000000" w:fill="FFFFCC"/>
            <w:vAlign w:val="center"/>
            <w:hideMark/>
          </w:tcPr>
          <w:p w:rsidR="00D56145" w:rsidRPr="00E7551B" w:rsidRDefault="00D56145" w:rsidP="003C0FE0">
            <w:pPr>
              <w:spacing w:after="0" w:line="240" w:lineRule="auto"/>
              <w:jc w:val="center"/>
              <w:rPr>
                <w:rFonts w:ascii="Arial" w:eastAsia="Times New Roman" w:hAnsi="Arial" w:cs="Arial"/>
                <w:b/>
                <w:bCs/>
                <w:color w:val="000080"/>
                <w:sz w:val="18"/>
                <w:szCs w:val="18"/>
                <w:lang w:eastAsia="hr-HR"/>
              </w:rPr>
            </w:pPr>
            <w:r w:rsidRPr="00E7551B">
              <w:rPr>
                <w:rFonts w:ascii="Arial" w:eastAsia="Times New Roman" w:hAnsi="Arial" w:cs="Arial"/>
                <w:b/>
                <w:bCs/>
                <w:color w:val="000080"/>
                <w:sz w:val="18"/>
                <w:szCs w:val="18"/>
                <w:lang w:eastAsia="hr-HR"/>
              </w:rPr>
              <w:t>1</w:t>
            </w:r>
          </w:p>
        </w:tc>
        <w:tc>
          <w:tcPr>
            <w:tcW w:w="4778" w:type="dxa"/>
            <w:tcBorders>
              <w:top w:val="nil"/>
              <w:left w:val="nil"/>
              <w:bottom w:val="nil"/>
              <w:right w:val="single" w:sz="4" w:space="0" w:color="000080"/>
            </w:tcBorders>
            <w:shd w:val="clear" w:color="000000" w:fill="FFFFCC"/>
            <w:vAlign w:val="center"/>
            <w:hideMark/>
          </w:tcPr>
          <w:p w:rsidR="00D56145" w:rsidRPr="00E7551B" w:rsidRDefault="00D56145" w:rsidP="003C0FE0">
            <w:pPr>
              <w:spacing w:after="0" w:line="240" w:lineRule="auto"/>
              <w:jc w:val="center"/>
              <w:rPr>
                <w:rFonts w:ascii="Arial" w:eastAsia="Times New Roman" w:hAnsi="Arial" w:cs="Arial"/>
                <w:b/>
                <w:bCs/>
                <w:color w:val="000080"/>
                <w:sz w:val="18"/>
                <w:szCs w:val="18"/>
                <w:lang w:eastAsia="hr-HR"/>
              </w:rPr>
            </w:pPr>
            <w:r w:rsidRPr="00E7551B">
              <w:rPr>
                <w:rFonts w:ascii="Arial" w:eastAsia="Times New Roman" w:hAnsi="Arial" w:cs="Arial"/>
                <w:b/>
                <w:bCs/>
                <w:color w:val="000080"/>
                <w:sz w:val="18"/>
                <w:szCs w:val="18"/>
                <w:lang w:eastAsia="hr-HR"/>
              </w:rPr>
              <w:t>2</w:t>
            </w:r>
          </w:p>
        </w:tc>
        <w:tc>
          <w:tcPr>
            <w:tcW w:w="1024" w:type="dxa"/>
            <w:tcBorders>
              <w:top w:val="single" w:sz="4" w:space="0" w:color="000000"/>
              <w:left w:val="nil"/>
              <w:bottom w:val="nil"/>
              <w:right w:val="single" w:sz="4" w:space="0" w:color="000080"/>
            </w:tcBorders>
            <w:shd w:val="clear" w:color="000000" w:fill="FFFFCC"/>
            <w:noWrap/>
            <w:vAlign w:val="center"/>
            <w:hideMark/>
          </w:tcPr>
          <w:p w:rsidR="00D56145" w:rsidRPr="00E7551B" w:rsidRDefault="00D56145" w:rsidP="003C0FE0">
            <w:pPr>
              <w:spacing w:after="0" w:line="240" w:lineRule="auto"/>
              <w:jc w:val="center"/>
              <w:rPr>
                <w:rFonts w:ascii="Arial" w:eastAsia="Times New Roman" w:hAnsi="Arial" w:cs="Arial"/>
                <w:b/>
                <w:bCs/>
                <w:color w:val="000080"/>
                <w:sz w:val="18"/>
                <w:szCs w:val="18"/>
                <w:lang w:eastAsia="hr-HR"/>
              </w:rPr>
            </w:pPr>
            <w:r w:rsidRPr="00E7551B">
              <w:rPr>
                <w:rFonts w:ascii="Arial" w:eastAsia="Times New Roman" w:hAnsi="Arial" w:cs="Arial"/>
                <w:b/>
                <w:bCs/>
                <w:color w:val="000080"/>
                <w:sz w:val="18"/>
                <w:szCs w:val="18"/>
                <w:lang w:eastAsia="hr-HR"/>
              </w:rPr>
              <w:t>3</w:t>
            </w:r>
          </w:p>
        </w:tc>
        <w:tc>
          <w:tcPr>
            <w:tcW w:w="1200" w:type="dxa"/>
            <w:tcBorders>
              <w:top w:val="nil"/>
              <w:left w:val="nil"/>
              <w:bottom w:val="nil"/>
              <w:right w:val="single" w:sz="4" w:space="0" w:color="000080"/>
            </w:tcBorders>
            <w:shd w:val="clear" w:color="000000" w:fill="FFFFCC"/>
            <w:noWrap/>
            <w:vAlign w:val="center"/>
            <w:hideMark/>
          </w:tcPr>
          <w:p w:rsidR="00D56145" w:rsidRPr="00E7551B" w:rsidRDefault="00D56145" w:rsidP="003C0FE0">
            <w:pPr>
              <w:spacing w:after="0" w:line="240" w:lineRule="auto"/>
              <w:jc w:val="center"/>
              <w:rPr>
                <w:rFonts w:ascii="Arial" w:eastAsia="Times New Roman" w:hAnsi="Arial" w:cs="Arial"/>
                <w:b/>
                <w:bCs/>
                <w:color w:val="000080"/>
                <w:sz w:val="18"/>
                <w:szCs w:val="18"/>
                <w:lang w:eastAsia="hr-HR"/>
              </w:rPr>
            </w:pPr>
            <w:r w:rsidRPr="00E7551B">
              <w:rPr>
                <w:rFonts w:ascii="Arial" w:eastAsia="Times New Roman" w:hAnsi="Arial" w:cs="Arial"/>
                <w:b/>
                <w:bCs/>
                <w:color w:val="000080"/>
                <w:sz w:val="18"/>
                <w:szCs w:val="18"/>
                <w:lang w:eastAsia="hr-HR"/>
              </w:rPr>
              <w:t>4</w:t>
            </w:r>
          </w:p>
        </w:tc>
        <w:tc>
          <w:tcPr>
            <w:tcW w:w="1200" w:type="dxa"/>
            <w:tcBorders>
              <w:top w:val="nil"/>
              <w:left w:val="nil"/>
              <w:bottom w:val="nil"/>
              <w:right w:val="single" w:sz="4" w:space="0" w:color="000080"/>
            </w:tcBorders>
            <w:shd w:val="clear" w:color="000000" w:fill="FFFFCC"/>
            <w:vAlign w:val="center"/>
            <w:hideMark/>
          </w:tcPr>
          <w:p w:rsidR="00D56145" w:rsidRPr="00E7551B" w:rsidRDefault="00D56145" w:rsidP="003C0FE0">
            <w:pPr>
              <w:spacing w:after="0" w:line="240" w:lineRule="auto"/>
              <w:jc w:val="center"/>
              <w:rPr>
                <w:rFonts w:ascii="Arial" w:eastAsia="Times New Roman" w:hAnsi="Arial" w:cs="Arial"/>
                <w:b/>
                <w:bCs/>
                <w:color w:val="000080"/>
                <w:sz w:val="18"/>
                <w:szCs w:val="18"/>
                <w:lang w:eastAsia="hr-HR"/>
              </w:rPr>
            </w:pPr>
            <w:r w:rsidRPr="00E7551B">
              <w:rPr>
                <w:rFonts w:ascii="Arial" w:eastAsia="Times New Roman" w:hAnsi="Arial" w:cs="Arial"/>
                <w:b/>
                <w:bCs/>
                <w:color w:val="000080"/>
                <w:sz w:val="18"/>
                <w:szCs w:val="18"/>
                <w:lang w:eastAsia="hr-HR"/>
              </w:rPr>
              <w:t>5</w:t>
            </w:r>
          </w:p>
        </w:tc>
        <w:tc>
          <w:tcPr>
            <w:tcW w:w="762" w:type="dxa"/>
            <w:tcBorders>
              <w:top w:val="nil"/>
              <w:left w:val="nil"/>
              <w:bottom w:val="nil"/>
              <w:right w:val="single" w:sz="4" w:space="0" w:color="000000"/>
            </w:tcBorders>
            <w:shd w:val="clear" w:color="000000" w:fill="FFFFCC"/>
            <w:vAlign w:val="center"/>
            <w:hideMark/>
          </w:tcPr>
          <w:p w:rsidR="00D56145" w:rsidRPr="00E7551B" w:rsidRDefault="00D56145" w:rsidP="003C0FE0">
            <w:pPr>
              <w:spacing w:after="0" w:line="240" w:lineRule="auto"/>
              <w:jc w:val="center"/>
              <w:rPr>
                <w:rFonts w:ascii="Arial" w:eastAsia="Times New Roman" w:hAnsi="Arial" w:cs="Arial"/>
                <w:b/>
                <w:bCs/>
                <w:color w:val="000080"/>
                <w:sz w:val="18"/>
                <w:szCs w:val="18"/>
                <w:lang w:eastAsia="hr-HR"/>
              </w:rPr>
            </w:pPr>
            <w:r w:rsidRPr="00E7551B">
              <w:rPr>
                <w:rFonts w:ascii="Arial" w:eastAsia="Times New Roman" w:hAnsi="Arial" w:cs="Arial"/>
                <w:b/>
                <w:bCs/>
                <w:color w:val="000080"/>
                <w:sz w:val="18"/>
                <w:szCs w:val="18"/>
                <w:lang w:eastAsia="hr-HR"/>
              </w:rPr>
              <w:t>6</w:t>
            </w:r>
          </w:p>
        </w:tc>
      </w:tr>
      <w:tr w:rsidR="00D56145" w:rsidRPr="00E7551B" w:rsidTr="00D958FE">
        <w:trPr>
          <w:trHeight w:val="249"/>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E7551B" w:rsidRDefault="00D56145" w:rsidP="003C0FE0">
            <w:pPr>
              <w:spacing w:after="0" w:line="240" w:lineRule="auto"/>
              <w:rPr>
                <w:rFonts w:ascii="Arial" w:eastAsia="Times New Roman" w:hAnsi="Arial" w:cs="Arial"/>
                <w:sz w:val="18"/>
                <w:szCs w:val="18"/>
                <w:lang w:eastAsia="hr-HR"/>
              </w:rPr>
            </w:pPr>
            <w:r w:rsidRPr="00E7551B">
              <w:rPr>
                <w:rFonts w:ascii="Arial" w:eastAsia="Times New Roman" w:hAnsi="Arial" w:cs="Arial"/>
                <w:sz w:val="18"/>
                <w:szCs w:val="18"/>
                <w:lang w:eastAsia="hr-HR"/>
              </w:rPr>
              <w:t>9222</w:t>
            </w:r>
          </w:p>
        </w:tc>
        <w:tc>
          <w:tcPr>
            <w:tcW w:w="4778" w:type="dxa"/>
            <w:tcBorders>
              <w:top w:val="nil"/>
              <w:left w:val="nil"/>
              <w:bottom w:val="single" w:sz="4" w:space="0" w:color="C0C0C0"/>
              <w:right w:val="single" w:sz="4" w:space="0" w:color="000080"/>
            </w:tcBorders>
            <w:shd w:val="clear" w:color="auto" w:fill="auto"/>
            <w:vAlign w:val="center"/>
            <w:hideMark/>
          </w:tcPr>
          <w:p w:rsidR="00D56145" w:rsidRPr="00E7551B" w:rsidRDefault="00D56145" w:rsidP="003C0FE0">
            <w:pPr>
              <w:spacing w:after="0" w:line="240" w:lineRule="auto"/>
              <w:rPr>
                <w:rFonts w:ascii="Arial" w:eastAsia="Times New Roman" w:hAnsi="Arial" w:cs="Arial"/>
                <w:sz w:val="18"/>
                <w:szCs w:val="18"/>
                <w:lang w:eastAsia="hr-HR"/>
              </w:rPr>
            </w:pPr>
            <w:r w:rsidRPr="00E7551B">
              <w:rPr>
                <w:rFonts w:ascii="Arial" w:eastAsia="Times New Roman" w:hAnsi="Arial" w:cs="Arial"/>
                <w:sz w:val="18"/>
                <w:szCs w:val="18"/>
                <w:lang w:eastAsia="hr-HR"/>
              </w:rPr>
              <w:t>Manjak prihoda (šifre 92221 do 92223)</w:t>
            </w:r>
          </w:p>
        </w:tc>
        <w:tc>
          <w:tcPr>
            <w:tcW w:w="1024" w:type="dxa"/>
            <w:tcBorders>
              <w:top w:val="nil"/>
              <w:left w:val="nil"/>
              <w:bottom w:val="single" w:sz="4" w:space="0" w:color="C0C0C0"/>
              <w:right w:val="single" w:sz="4" w:space="0" w:color="000080"/>
            </w:tcBorders>
            <w:shd w:val="clear" w:color="auto" w:fill="auto"/>
            <w:hideMark/>
          </w:tcPr>
          <w:p w:rsidR="00D56145" w:rsidRPr="00E7551B" w:rsidRDefault="00D56145" w:rsidP="003C0FE0">
            <w:pPr>
              <w:spacing w:after="0" w:line="240" w:lineRule="auto"/>
              <w:rPr>
                <w:rFonts w:ascii="Arial" w:eastAsia="Times New Roman" w:hAnsi="Arial" w:cs="Arial"/>
                <w:b/>
                <w:bCs/>
                <w:sz w:val="18"/>
                <w:szCs w:val="18"/>
                <w:lang w:eastAsia="hr-HR"/>
              </w:rPr>
            </w:pPr>
            <w:r w:rsidRPr="00E7551B">
              <w:rPr>
                <w:rFonts w:ascii="Arial" w:eastAsia="Times New Roman" w:hAnsi="Arial" w:cs="Arial"/>
                <w:b/>
                <w:bCs/>
                <w:sz w:val="18"/>
                <w:szCs w:val="18"/>
                <w:lang w:eastAsia="hr-HR"/>
              </w:rPr>
              <w:t>9222</w:t>
            </w:r>
          </w:p>
        </w:tc>
        <w:tc>
          <w:tcPr>
            <w:tcW w:w="1200" w:type="dxa"/>
            <w:tcBorders>
              <w:top w:val="nil"/>
              <w:left w:val="nil"/>
              <w:bottom w:val="single" w:sz="4" w:space="0" w:color="C0C0C0"/>
              <w:right w:val="single" w:sz="4" w:space="0" w:color="000080"/>
            </w:tcBorders>
            <w:shd w:val="clear" w:color="auto" w:fill="auto"/>
            <w:noWrap/>
            <w:vAlign w:val="center"/>
            <w:hideMark/>
          </w:tcPr>
          <w:p w:rsidR="00D56145" w:rsidRPr="00E7551B" w:rsidRDefault="00D56145" w:rsidP="003C0FE0">
            <w:pPr>
              <w:spacing w:after="0" w:line="240" w:lineRule="auto"/>
              <w:jc w:val="right"/>
              <w:rPr>
                <w:rFonts w:ascii="Arial" w:eastAsia="Times New Roman" w:hAnsi="Arial" w:cs="Arial"/>
                <w:b/>
                <w:bCs/>
                <w:color w:val="002060"/>
                <w:sz w:val="16"/>
                <w:szCs w:val="16"/>
                <w:lang w:eastAsia="hr-HR"/>
              </w:rPr>
            </w:pPr>
            <w:r w:rsidRPr="00E7551B">
              <w:rPr>
                <w:rFonts w:ascii="Arial" w:eastAsia="Times New Roman" w:hAnsi="Arial" w:cs="Arial"/>
                <w:b/>
                <w:bCs/>
                <w:color w:val="002060"/>
                <w:sz w:val="16"/>
                <w:szCs w:val="16"/>
                <w:lang w:eastAsia="hr-HR"/>
              </w:rPr>
              <w:t>45.054.290,00</w:t>
            </w:r>
          </w:p>
        </w:tc>
        <w:tc>
          <w:tcPr>
            <w:tcW w:w="1200" w:type="dxa"/>
            <w:tcBorders>
              <w:top w:val="nil"/>
              <w:left w:val="nil"/>
              <w:bottom w:val="single" w:sz="4" w:space="0" w:color="C0C0C0"/>
              <w:right w:val="single" w:sz="4" w:space="0" w:color="000080"/>
            </w:tcBorders>
            <w:shd w:val="clear" w:color="auto" w:fill="auto"/>
            <w:noWrap/>
            <w:vAlign w:val="center"/>
            <w:hideMark/>
          </w:tcPr>
          <w:p w:rsidR="00D56145" w:rsidRPr="00E7551B" w:rsidRDefault="00150CF9" w:rsidP="003C0FE0">
            <w:pPr>
              <w:spacing w:after="0" w:line="240" w:lineRule="auto"/>
              <w:jc w:val="right"/>
              <w:rPr>
                <w:rFonts w:ascii="Arial" w:eastAsia="Times New Roman" w:hAnsi="Arial" w:cs="Arial"/>
                <w:b/>
                <w:bCs/>
                <w:color w:val="002060"/>
                <w:sz w:val="16"/>
                <w:szCs w:val="16"/>
                <w:lang w:eastAsia="hr-HR"/>
              </w:rPr>
            </w:pPr>
            <w:r w:rsidRPr="00150CF9">
              <w:rPr>
                <w:rFonts w:ascii="Arial" w:eastAsia="Times New Roman" w:hAnsi="Arial" w:cs="Arial"/>
                <w:b/>
                <w:bCs/>
                <w:color w:val="002060"/>
                <w:sz w:val="16"/>
                <w:szCs w:val="16"/>
                <w:lang w:eastAsia="hr-HR"/>
              </w:rPr>
              <w:t>47.162.067,33</w:t>
            </w:r>
          </w:p>
        </w:tc>
        <w:tc>
          <w:tcPr>
            <w:tcW w:w="762" w:type="dxa"/>
            <w:tcBorders>
              <w:top w:val="nil"/>
              <w:left w:val="nil"/>
              <w:bottom w:val="single" w:sz="4" w:space="0" w:color="C0C0C0"/>
              <w:right w:val="single" w:sz="4" w:space="0" w:color="000000"/>
            </w:tcBorders>
            <w:shd w:val="clear" w:color="auto" w:fill="auto"/>
            <w:noWrap/>
            <w:vAlign w:val="center"/>
            <w:hideMark/>
          </w:tcPr>
          <w:p w:rsidR="00D56145" w:rsidRPr="00E7551B" w:rsidRDefault="00D56145" w:rsidP="00150CF9">
            <w:pPr>
              <w:spacing w:after="0" w:line="240" w:lineRule="auto"/>
              <w:jc w:val="right"/>
              <w:rPr>
                <w:rFonts w:ascii="Arial" w:eastAsia="Times New Roman" w:hAnsi="Arial" w:cs="Arial"/>
                <w:sz w:val="16"/>
                <w:szCs w:val="16"/>
                <w:lang w:eastAsia="hr-HR"/>
              </w:rPr>
            </w:pPr>
            <w:r w:rsidRPr="00E7551B">
              <w:rPr>
                <w:rFonts w:ascii="Arial" w:eastAsia="Times New Roman" w:hAnsi="Arial" w:cs="Arial"/>
                <w:sz w:val="16"/>
                <w:szCs w:val="16"/>
                <w:lang w:eastAsia="hr-HR"/>
              </w:rPr>
              <w:t>10</w:t>
            </w:r>
            <w:r w:rsidR="00150CF9">
              <w:rPr>
                <w:rFonts w:ascii="Arial" w:eastAsia="Times New Roman" w:hAnsi="Arial" w:cs="Arial"/>
                <w:sz w:val="16"/>
                <w:szCs w:val="16"/>
                <w:lang w:eastAsia="hr-HR"/>
              </w:rPr>
              <w:t>4,7</w:t>
            </w:r>
          </w:p>
        </w:tc>
      </w:tr>
      <w:tr w:rsidR="00D56145" w:rsidRPr="00E7551B" w:rsidTr="00D958FE">
        <w:trPr>
          <w:trHeight w:val="249"/>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E7551B" w:rsidRDefault="00D56145" w:rsidP="003C0FE0">
            <w:pPr>
              <w:spacing w:after="0" w:line="240" w:lineRule="auto"/>
              <w:rPr>
                <w:rFonts w:ascii="Arial" w:eastAsia="Times New Roman" w:hAnsi="Arial" w:cs="Arial"/>
                <w:sz w:val="18"/>
                <w:szCs w:val="18"/>
                <w:lang w:eastAsia="hr-HR"/>
              </w:rPr>
            </w:pPr>
            <w:r w:rsidRPr="00E7551B">
              <w:rPr>
                <w:rFonts w:ascii="Arial" w:eastAsia="Times New Roman" w:hAnsi="Arial" w:cs="Arial"/>
                <w:sz w:val="18"/>
                <w:szCs w:val="18"/>
                <w:lang w:eastAsia="hr-HR"/>
              </w:rPr>
              <w:t>92221</w:t>
            </w:r>
          </w:p>
        </w:tc>
        <w:tc>
          <w:tcPr>
            <w:tcW w:w="4778" w:type="dxa"/>
            <w:tcBorders>
              <w:top w:val="nil"/>
              <w:left w:val="nil"/>
              <w:bottom w:val="single" w:sz="4" w:space="0" w:color="C0C0C0"/>
              <w:right w:val="single" w:sz="4" w:space="0" w:color="000080"/>
            </w:tcBorders>
            <w:shd w:val="clear" w:color="auto" w:fill="auto"/>
            <w:vAlign w:val="center"/>
            <w:hideMark/>
          </w:tcPr>
          <w:p w:rsidR="00D56145" w:rsidRPr="00E7551B" w:rsidRDefault="00D56145" w:rsidP="003C0FE0">
            <w:pPr>
              <w:spacing w:after="0" w:line="240" w:lineRule="auto"/>
              <w:rPr>
                <w:rFonts w:ascii="Arial" w:eastAsia="Times New Roman" w:hAnsi="Arial" w:cs="Arial"/>
                <w:sz w:val="18"/>
                <w:szCs w:val="18"/>
                <w:lang w:eastAsia="hr-HR"/>
              </w:rPr>
            </w:pPr>
            <w:r w:rsidRPr="00E7551B">
              <w:rPr>
                <w:rFonts w:ascii="Arial" w:eastAsia="Times New Roman" w:hAnsi="Arial" w:cs="Arial"/>
                <w:sz w:val="18"/>
                <w:szCs w:val="18"/>
                <w:lang w:eastAsia="hr-HR"/>
              </w:rPr>
              <w:t>Manjak prihoda poslovanja</w:t>
            </w:r>
          </w:p>
        </w:tc>
        <w:tc>
          <w:tcPr>
            <w:tcW w:w="1024" w:type="dxa"/>
            <w:tcBorders>
              <w:top w:val="nil"/>
              <w:left w:val="nil"/>
              <w:bottom w:val="single" w:sz="4" w:space="0" w:color="C0C0C0"/>
              <w:right w:val="single" w:sz="4" w:space="0" w:color="000080"/>
            </w:tcBorders>
            <w:shd w:val="clear" w:color="auto" w:fill="auto"/>
            <w:hideMark/>
          </w:tcPr>
          <w:p w:rsidR="00D56145" w:rsidRPr="00E7551B" w:rsidRDefault="00D56145" w:rsidP="003C0FE0">
            <w:pPr>
              <w:spacing w:after="0" w:line="240" w:lineRule="auto"/>
              <w:rPr>
                <w:rFonts w:ascii="Arial" w:eastAsia="Times New Roman" w:hAnsi="Arial" w:cs="Arial"/>
                <w:b/>
                <w:bCs/>
                <w:sz w:val="18"/>
                <w:szCs w:val="18"/>
                <w:lang w:eastAsia="hr-HR"/>
              </w:rPr>
            </w:pPr>
            <w:r w:rsidRPr="00E7551B">
              <w:rPr>
                <w:rFonts w:ascii="Arial" w:eastAsia="Times New Roman" w:hAnsi="Arial" w:cs="Arial"/>
                <w:b/>
                <w:bCs/>
                <w:sz w:val="18"/>
                <w:szCs w:val="18"/>
                <w:lang w:eastAsia="hr-HR"/>
              </w:rPr>
              <w:t>92221</w:t>
            </w:r>
          </w:p>
        </w:tc>
        <w:tc>
          <w:tcPr>
            <w:tcW w:w="1200" w:type="dxa"/>
            <w:tcBorders>
              <w:top w:val="nil"/>
              <w:left w:val="nil"/>
              <w:bottom w:val="single" w:sz="4" w:space="0" w:color="C0C0C0"/>
              <w:right w:val="single" w:sz="4" w:space="0" w:color="000080"/>
            </w:tcBorders>
            <w:shd w:val="clear" w:color="auto" w:fill="auto"/>
            <w:noWrap/>
            <w:vAlign w:val="center"/>
            <w:hideMark/>
          </w:tcPr>
          <w:p w:rsidR="00D56145" w:rsidRPr="00E7551B" w:rsidRDefault="00D56145" w:rsidP="003C0FE0">
            <w:pPr>
              <w:spacing w:after="0" w:line="240" w:lineRule="auto"/>
              <w:jc w:val="right"/>
              <w:rPr>
                <w:rFonts w:ascii="Arial" w:eastAsia="Times New Roman" w:hAnsi="Arial" w:cs="Arial"/>
                <w:sz w:val="16"/>
                <w:szCs w:val="16"/>
                <w:lang w:eastAsia="hr-HR"/>
              </w:rPr>
            </w:pPr>
            <w:r w:rsidRPr="00E7551B">
              <w:rPr>
                <w:rFonts w:ascii="Arial" w:eastAsia="Times New Roman" w:hAnsi="Arial" w:cs="Arial"/>
                <w:sz w:val="16"/>
                <w:szCs w:val="16"/>
                <w:lang w:eastAsia="hr-HR"/>
              </w:rPr>
              <w:t>41.377.025,00</w:t>
            </w:r>
          </w:p>
        </w:tc>
        <w:tc>
          <w:tcPr>
            <w:tcW w:w="1200" w:type="dxa"/>
            <w:tcBorders>
              <w:top w:val="nil"/>
              <w:left w:val="nil"/>
              <w:bottom w:val="single" w:sz="4" w:space="0" w:color="C0C0C0"/>
              <w:right w:val="single" w:sz="4" w:space="0" w:color="000080"/>
            </w:tcBorders>
            <w:shd w:val="clear" w:color="auto" w:fill="auto"/>
            <w:noWrap/>
            <w:vAlign w:val="center"/>
            <w:hideMark/>
          </w:tcPr>
          <w:p w:rsidR="00D56145" w:rsidRPr="00E7551B" w:rsidRDefault="00150CF9" w:rsidP="003C0FE0">
            <w:pPr>
              <w:spacing w:after="0" w:line="240" w:lineRule="auto"/>
              <w:jc w:val="right"/>
              <w:rPr>
                <w:rFonts w:ascii="Arial" w:eastAsia="Times New Roman" w:hAnsi="Arial" w:cs="Arial"/>
                <w:sz w:val="16"/>
                <w:szCs w:val="16"/>
                <w:lang w:eastAsia="hr-HR"/>
              </w:rPr>
            </w:pPr>
            <w:r w:rsidRPr="00150CF9">
              <w:rPr>
                <w:rFonts w:ascii="Arial" w:eastAsia="Times New Roman" w:hAnsi="Arial" w:cs="Arial"/>
                <w:sz w:val="16"/>
                <w:szCs w:val="16"/>
                <w:lang w:eastAsia="hr-HR"/>
              </w:rPr>
              <w:t>42.883.957,14</w:t>
            </w:r>
          </w:p>
        </w:tc>
        <w:tc>
          <w:tcPr>
            <w:tcW w:w="762" w:type="dxa"/>
            <w:tcBorders>
              <w:top w:val="nil"/>
              <w:left w:val="nil"/>
              <w:bottom w:val="single" w:sz="4" w:space="0" w:color="C0C0C0"/>
              <w:right w:val="single" w:sz="4" w:space="0" w:color="000000"/>
            </w:tcBorders>
            <w:shd w:val="clear" w:color="auto" w:fill="auto"/>
            <w:noWrap/>
            <w:vAlign w:val="center"/>
            <w:hideMark/>
          </w:tcPr>
          <w:p w:rsidR="00D56145" w:rsidRPr="00E7551B" w:rsidRDefault="00D56145" w:rsidP="00150CF9">
            <w:pPr>
              <w:spacing w:after="0" w:line="240" w:lineRule="auto"/>
              <w:jc w:val="right"/>
              <w:rPr>
                <w:rFonts w:ascii="Arial" w:eastAsia="Times New Roman" w:hAnsi="Arial" w:cs="Arial"/>
                <w:sz w:val="16"/>
                <w:szCs w:val="16"/>
                <w:lang w:eastAsia="hr-HR"/>
              </w:rPr>
            </w:pPr>
            <w:r w:rsidRPr="00E7551B">
              <w:rPr>
                <w:rFonts w:ascii="Arial" w:eastAsia="Times New Roman" w:hAnsi="Arial" w:cs="Arial"/>
                <w:sz w:val="16"/>
                <w:szCs w:val="16"/>
                <w:lang w:eastAsia="hr-HR"/>
              </w:rPr>
              <w:t>10</w:t>
            </w:r>
            <w:r w:rsidR="00150CF9">
              <w:rPr>
                <w:rFonts w:ascii="Arial" w:eastAsia="Times New Roman" w:hAnsi="Arial" w:cs="Arial"/>
                <w:sz w:val="16"/>
                <w:szCs w:val="16"/>
                <w:lang w:eastAsia="hr-HR"/>
              </w:rPr>
              <w:t>3</w:t>
            </w:r>
            <w:r w:rsidRPr="00E7551B">
              <w:rPr>
                <w:rFonts w:ascii="Arial" w:eastAsia="Times New Roman" w:hAnsi="Arial" w:cs="Arial"/>
                <w:sz w:val="16"/>
                <w:szCs w:val="16"/>
                <w:lang w:eastAsia="hr-HR"/>
              </w:rPr>
              <w:t>,</w:t>
            </w:r>
            <w:r w:rsidR="00150CF9">
              <w:rPr>
                <w:rFonts w:ascii="Arial" w:eastAsia="Times New Roman" w:hAnsi="Arial" w:cs="Arial"/>
                <w:sz w:val="16"/>
                <w:szCs w:val="16"/>
                <w:lang w:eastAsia="hr-HR"/>
              </w:rPr>
              <w:t>6</w:t>
            </w:r>
          </w:p>
        </w:tc>
      </w:tr>
      <w:tr w:rsidR="00D56145" w:rsidRPr="00E7551B" w:rsidTr="00D958FE">
        <w:trPr>
          <w:trHeight w:val="249"/>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E7551B" w:rsidRDefault="00D56145" w:rsidP="003C0FE0">
            <w:pPr>
              <w:spacing w:after="0" w:line="240" w:lineRule="auto"/>
              <w:rPr>
                <w:rFonts w:ascii="Arial" w:eastAsia="Times New Roman" w:hAnsi="Arial" w:cs="Arial"/>
                <w:sz w:val="18"/>
                <w:szCs w:val="18"/>
                <w:lang w:eastAsia="hr-HR"/>
              </w:rPr>
            </w:pPr>
            <w:r w:rsidRPr="00E7551B">
              <w:rPr>
                <w:rFonts w:ascii="Arial" w:eastAsia="Times New Roman" w:hAnsi="Arial" w:cs="Arial"/>
                <w:sz w:val="18"/>
                <w:szCs w:val="18"/>
                <w:lang w:eastAsia="hr-HR"/>
              </w:rPr>
              <w:t>92222</w:t>
            </w:r>
          </w:p>
        </w:tc>
        <w:tc>
          <w:tcPr>
            <w:tcW w:w="4778" w:type="dxa"/>
            <w:tcBorders>
              <w:top w:val="nil"/>
              <w:left w:val="nil"/>
              <w:bottom w:val="single" w:sz="4" w:space="0" w:color="C0C0C0"/>
              <w:right w:val="single" w:sz="4" w:space="0" w:color="000080"/>
            </w:tcBorders>
            <w:shd w:val="clear" w:color="auto" w:fill="auto"/>
            <w:vAlign w:val="center"/>
            <w:hideMark/>
          </w:tcPr>
          <w:p w:rsidR="00D56145" w:rsidRPr="00E7551B" w:rsidRDefault="00D56145" w:rsidP="003C0FE0">
            <w:pPr>
              <w:spacing w:after="0" w:line="240" w:lineRule="auto"/>
              <w:rPr>
                <w:rFonts w:ascii="Arial" w:eastAsia="Times New Roman" w:hAnsi="Arial" w:cs="Arial"/>
                <w:sz w:val="18"/>
                <w:szCs w:val="18"/>
                <w:lang w:eastAsia="hr-HR"/>
              </w:rPr>
            </w:pPr>
            <w:r w:rsidRPr="00E7551B">
              <w:rPr>
                <w:rFonts w:ascii="Arial" w:eastAsia="Times New Roman" w:hAnsi="Arial" w:cs="Arial"/>
                <w:sz w:val="18"/>
                <w:szCs w:val="18"/>
                <w:lang w:eastAsia="hr-HR"/>
              </w:rPr>
              <w:t>Manjak prihoda od nefinancijske imovine</w:t>
            </w:r>
          </w:p>
        </w:tc>
        <w:tc>
          <w:tcPr>
            <w:tcW w:w="1024" w:type="dxa"/>
            <w:tcBorders>
              <w:top w:val="nil"/>
              <w:left w:val="nil"/>
              <w:bottom w:val="single" w:sz="4" w:space="0" w:color="C0C0C0"/>
              <w:right w:val="single" w:sz="4" w:space="0" w:color="000080"/>
            </w:tcBorders>
            <w:shd w:val="clear" w:color="auto" w:fill="auto"/>
            <w:hideMark/>
          </w:tcPr>
          <w:p w:rsidR="00D56145" w:rsidRPr="00E7551B" w:rsidRDefault="00D56145" w:rsidP="003C0FE0">
            <w:pPr>
              <w:spacing w:after="0" w:line="240" w:lineRule="auto"/>
              <w:rPr>
                <w:rFonts w:ascii="Arial" w:eastAsia="Times New Roman" w:hAnsi="Arial" w:cs="Arial"/>
                <w:b/>
                <w:bCs/>
                <w:sz w:val="18"/>
                <w:szCs w:val="18"/>
                <w:lang w:eastAsia="hr-HR"/>
              </w:rPr>
            </w:pPr>
            <w:r w:rsidRPr="00E7551B">
              <w:rPr>
                <w:rFonts w:ascii="Arial" w:eastAsia="Times New Roman" w:hAnsi="Arial" w:cs="Arial"/>
                <w:b/>
                <w:bCs/>
                <w:sz w:val="18"/>
                <w:szCs w:val="18"/>
                <w:lang w:eastAsia="hr-HR"/>
              </w:rPr>
              <w:t>92222</w:t>
            </w:r>
          </w:p>
        </w:tc>
        <w:tc>
          <w:tcPr>
            <w:tcW w:w="1200" w:type="dxa"/>
            <w:tcBorders>
              <w:top w:val="nil"/>
              <w:left w:val="nil"/>
              <w:bottom w:val="single" w:sz="4" w:space="0" w:color="C0C0C0"/>
              <w:right w:val="single" w:sz="4" w:space="0" w:color="000080"/>
            </w:tcBorders>
            <w:shd w:val="clear" w:color="auto" w:fill="auto"/>
            <w:noWrap/>
            <w:vAlign w:val="center"/>
            <w:hideMark/>
          </w:tcPr>
          <w:p w:rsidR="00D56145" w:rsidRPr="00E7551B" w:rsidRDefault="00D56145" w:rsidP="003C0FE0">
            <w:pPr>
              <w:spacing w:after="0" w:line="240" w:lineRule="auto"/>
              <w:jc w:val="right"/>
              <w:rPr>
                <w:rFonts w:ascii="Arial" w:eastAsia="Times New Roman" w:hAnsi="Arial" w:cs="Arial"/>
                <w:sz w:val="16"/>
                <w:szCs w:val="16"/>
                <w:lang w:eastAsia="hr-HR"/>
              </w:rPr>
            </w:pPr>
            <w:r w:rsidRPr="00E7551B">
              <w:rPr>
                <w:rFonts w:ascii="Arial" w:eastAsia="Times New Roman" w:hAnsi="Arial" w:cs="Arial"/>
                <w:sz w:val="16"/>
                <w:szCs w:val="16"/>
                <w:lang w:eastAsia="hr-HR"/>
              </w:rPr>
              <w:t>3.677.265,00</w:t>
            </w:r>
          </w:p>
        </w:tc>
        <w:tc>
          <w:tcPr>
            <w:tcW w:w="1200" w:type="dxa"/>
            <w:tcBorders>
              <w:top w:val="nil"/>
              <w:left w:val="nil"/>
              <w:bottom w:val="single" w:sz="4" w:space="0" w:color="C0C0C0"/>
              <w:right w:val="single" w:sz="4" w:space="0" w:color="000080"/>
            </w:tcBorders>
            <w:shd w:val="clear" w:color="auto" w:fill="auto"/>
            <w:noWrap/>
            <w:vAlign w:val="center"/>
            <w:hideMark/>
          </w:tcPr>
          <w:p w:rsidR="00D56145" w:rsidRPr="00E7551B" w:rsidRDefault="00D56145" w:rsidP="003C0FE0">
            <w:pPr>
              <w:spacing w:after="0" w:line="240" w:lineRule="auto"/>
              <w:jc w:val="right"/>
              <w:rPr>
                <w:rFonts w:ascii="Arial" w:eastAsia="Times New Roman" w:hAnsi="Arial" w:cs="Arial"/>
                <w:sz w:val="16"/>
                <w:szCs w:val="16"/>
                <w:lang w:eastAsia="hr-HR"/>
              </w:rPr>
            </w:pPr>
            <w:r w:rsidRPr="00E7551B">
              <w:rPr>
                <w:rFonts w:ascii="Arial" w:eastAsia="Times New Roman" w:hAnsi="Arial" w:cs="Arial"/>
                <w:sz w:val="16"/>
                <w:szCs w:val="16"/>
                <w:lang w:eastAsia="hr-HR"/>
              </w:rPr>
              <w:t>4.278.110,19</w:t>
            </w:r>
          </w:p>
        </w:tc>
        <w:tc>
          <w:tcPr>
            <w:tcW w:w="762" w:type="dxa"/>
            <w:tcBorders>
              <w:top w:val="nil"/>
              <w:left w:val="nil"/>
              <w:bottom w:val="single" w:sz="4" w:space="0" w:color="C0C0C0"/>
              <w:right w:val="single" w:sz="4" w:space="0" w:color="000000"/>
            </w:tcBorders>
            <w:shd w:val="clear" w:color="auto" w:fill="auto"/>
            <w:noWrap/>
            <w:vAlign w:val="center"/>
            <w:hideMark/>
          </w:tcPr>
          <w:p w:rsidR="00D56145" w:rsidRPr="00E7551B" w:rsidRDefault="00D56145" w:rsidP="003C0FE0">
            <w:pPr>
              <w:spacing w:after="0" w:line="240" w:lineRule="auto"/>
              <w:jc w:val="right"/>
              <w:rPr>
                <w:rFonts w:ascii="Arial" w:eastAsia="Times New Roman" w:hAnsi="Arial" w:cs="Arial"/>
                <w:sz w:val="16"/>
                <w:szCs w:val="16"/>
                <w:lang w:eastAsia="hr-HR"/>
              </w:rPr>
            </w:pPr>
            <w:r w:rsidRPr="00E7551B">
              <w:rPr>
                <w:rFonts w:ascii="Arial" w:eastAsia="Times New Roman" w:hAnsi="Arial" w:cs="Arial"/>
                <w:sz w:val="16"/>
                <w:szCs w:val="16"/>
                <w:lang w:eastAsia="hr-HR"/>
              </w:rPr>
              <w:t>116,3</w:t>
            </w:r>
          </w:p>
        </w:tc>
      </w:tr>
      <w:tr w:rsidR="00D56145" w:rsidRPr="00E7551B" w:rsidTr="00D958FE">
        <w:trPr>
          <w:trHeight w:val="249"/>
        </w:trPr>
        <w:tc>
          <w:tcPr>
            <w:tcW w:w="1016" w:type="dxa"/>
            <w:tcBorders>
              <w:top w:val="nil"/>
              <w:left w:val="single" w:sz="4" w:space="0" w:color="000000"/>
              <w:bottom w:val="single" w:sz="4" w:space="0" w:color="C0C0C0"/>
              <w:right w:val="single" w:sz="4" w:space="0" w:color="000080"/>
            </w:tcBorders>
            <w:shd w:val="clear" w:color="auto" w:fill="auto"/>
            <w:vAlign w:val="center"/>
            <w:hideMark/>
          </w:tcPr>
          <w:p w:rsidR="00D56145" w:rsidRPr="00E7551B" w:rsidRDefault="00D56145" w:rsidP="003C0FE0">
            <w:pPr>
              <w:spacing w:after="0" w:line="240" w:lineRule="auto"/>
              <w:rPr>
                <w:rFonts w:ascii="Arial" w:eastAsia="Times New Roman" w:hAnsi="Arial" w:cs="Arial"/>
                <w:sz w:val="18"/>
                <w:szCs w:val="18"/>
                <w:lang w:eastAsia="hr-HR"/>
              </w:rPr>
            </w:pPr>
            <w:r w:rsidRPr="00E7551B">
              <w:rPr>
                <w:rFonts w:ascii="Arial" w:eastAsia="Times New Roman" w:hAnsi="Arial" w:cs="Arial"/>
                <w:sz w:val="18"/>
                <w:szCs w:val="18"/>
                <w:lang w:eastAsia="hr-HR"/>
              </w:rPr>
              <w:t>92223</w:t>
            </w:r>
          </w:p>
        </w:tc>
        <w:tc>
          <w:tcPr>
            <w:tcW w:w="4778" w:type="dxa"/>
            <w:tcBorders>
              <w:top w:val="nil"/>
              <w:left w:val="nil"/>
              <w:bottom w:val="single" w:sz="4" w:space="0" w:color="C0C0C0"/>
              <w:right w:val="single" w:sz="4" w:space="0" w:color="000080"/>
            </w:tcBorders>
            <w:shd w:val="clear" w:color="auto" w:fill="auto"/>
            <w:vAlign w:val="center"/>
            <w:hideMark/>
          </w:tcPr>
          <w:p w:rsidR="00D56145" w:rsidRPr="00E7551B" w:rsidRDefault="00D56145" w:rsidP="003C0FE0">
            <w:pPr>
              <w:spacing w:after="0" w:line="240" w:lineRule="auto"/>
              <w:rPr>
                <w:rFonts w:ascii="Arial" w:eastAsia="Times New Roman" w:hAnsi="Arial" w:cs="Arial"/>
                <w:sz w:val="18"/>
                <w:szCs w:val="18"/>
                <w:lang w:eastAsia="hr-HR"/>
              </w:rPr>
            </w:pPr>
            <w:r w:rsidRPr="00E7551B">
              <w:rPr>
                <w:rFonts w:ascii="Arial" w:eastAsia="Times New Roman" w:hAnsi="Arial" w:cs="Arial"/>
                <w:sz w:val="18"/>
                <w:szCs w:val="18"/>
                <w:lang w:eastAsia="hr-HR"/>
              </w:rPr>
              <w:t>Manjak primitaka od financijske imovine</w:t>
            </w:r>
          </w:p>
        </w:tc>
        <w:tc>
          <w:tcPr>
            <w:tcW w:w="1024" w:type="dxa"/>
            <w:tcBorders>
              <w:top w:val="nil"/>
              <w:left w:val="nil"/>
              <w:bottom w:val="single" w:sz="4" w:space="0" w:color="C0C0C0"/>
              <w:right w:val="single" w:sz="4" w:space="0" w:color="000080"/>
            </w:tcBorders>
            <w:shd w:val="clear" w:color="auto" w:fill="auto"/>
            <w:hideMark/>
          </w:tcPr>
          <w:p w:rsidR="00D56145" w:rsidRPr="00E7551B" w:rsidRDefault="00D56145" w:rsidP="003C0FE0">
            <w:pPr>
              <w:spacing w:after="0" w:line="240" w:lineRule="auto"/>
              <w:rPr>
                <w:rFonts w:ascii="Arial" w:eastAsia="Times New Roman" w:hAnsi="Arial" w:cs="Arial"/>
                <w:b/>
                <w:bCs/>
                <w:sz w:val="18"/>
                <w:szCs w:val="18"/>
                <w:lang w:eastAsia="hr-HR"/>
              </w:rPr>
            </w:pPr>
            <w:r w:rsidRPr="00E7551B">
              <w:rPr>
                <w:rFonts w:ascii="Arial" w:eastAsia="Times New Roman" w:hAnsi="Arial" w:cs="Arial"/>
                <w:b/>
                <w:bCs/>
                <w:sz w:val="18"/>
                <w:szCs w:val="18"/>
                <w:lang w:eastAsia="hr-HR"/>
              </w:rPr>
              <w:t>92223</w:t>
            </w:r>
          </w:p>
        </w:tc>
        <w:tc>
          <w:tcPr>
            <w:tcW w:w="1200" w:type="dxa"/>
            <w:tcBorders>
              <w:top w:val="nil"/>
              <w:left w:val="nil"/>
              <w:bottom w:val="single" w:sz="4" w:space="0" w:color="C0C0C0"/>
              <w:right w:val="single" w:sz="4" w:space="0" w:color="000080"/>
            </w:tcBorders>
            <w:shd w:val="clear" w:color="auto" w:fill="auto"/>
            <w:noWrap/>
            <w:vAlign w:val="center"/>
            <w:hideMark/>
          </w:tcPr>
          <w:p w:rsidR="00D56145" w:rsidRPr="00E7551B" w:rsidRDefault="00D56145" w:rsidP="003C0FE0">
            <w:pPr>
              <w:spacing w:after="0" w:line="240" w:lineRule="auto"/>
              <w:jc w:val="right"/>
              <w:rPr>
                <w:rFonts w:ascii="Arial" w:eastAsia="Times New Roman" w:hAnsi="Arial" w:cs="Arial"/>
                <w:sz w:val="16"/>
                <w:szCs w:val="16"/>
                <w:lang w:eastAsia="hr-HR"/>
              </w:rPr>
            </w:pPr>
            <w:r w:rsidRPr="00E7551B">
              <w:rPr>
                <w:rFonts w:ascii="Arial" w:eastAsia="Times New Roman" w:hAnsi="Arial" w:cs="Arial"/>
                <w:sz w:val="16"/>
                <w:szCs w:val="16"/>
                <w:lang w:eastAsia="hr-HR"/>
              </w:rPr>
              <w:t>0,00</w:t>
            </w:r>
          </w:p>
        </w:tc>
        <w:tc>
          <w:tcPr>
            <w:tcW w:w="1200" w:type="dxa"/>
            <w:tcBorders>
              <w:top w:val="nil"/>
              <w:left w:val="nil"/>
              <w:bottom w:val="single" w:sz="4" w:space="0" w:color="C0C0C0"/>
              <w:right w:val="single" w:sz="4" w:space="0" w:color="000080"/>
            </w:tcBorders>
            <w:shd w:val="clear" w:color="auto" w:fill="auto"/>
            <w:noWrap/>
            <w:vAlign w:val="center"/>
            <w:hideMark/>
          </w:tcPr>
          <w:p w:rsidR="00D56145" w:rsidRPr="00E7551B" w:rsidRDefault="00D56145" w:rsidP="003C0FE0">
            <w:pPr>
              <w:spacing w:after="0" w:line="240" w:lineRule="auto"/>
              <w:jc w:val="right"/>
              <w:rPr>
                <w:rFonts w:ascii="Arial" w:eastAsia="Times New Roman" w:hAnsi="Arial" w:cs="Arial"/>
                <w:sz w:val="16"/>
                <w:szCs w:val="16"/>
                <w:lang w:eastAsia="hr-HR"/>
              </w:rPr>
            </w:pPr>
            <w:r w:rsidRPr="00E7551B">
              <w:rPr>
                <w:rFonts w:ascii="Arial" w:eastAsia="Times New Roman" w:hAnsi="Arial" w:cs="Arial"/>
                <w:sz w:val="16"/>
                <w:szCs w:val="16"/>
                <w:lang w:eastAsia="hr-HR"/>
              </w:rPr>
              <w:t>0,00</w:t>
            </w:r>
          </w:p>
        </w:tc>
        <w:tc>
          <w:tcPr>
            <w:tcW w:w="762" w:type="dxa"/>
            <w:tcBorders>
              <w:top w:val="nil"/>
              <w:left w:val="nil"/>
              <w:bottom w:val="single" w:sz="4" w:space="0" w:color="C0C0C0"/>
              <w:right w:val="single" w:sz="4" w:space="0" w:color="000000"/>
            </w:tcBorders>
            <w:shd w:val="clear" w:color="auto" w:fill="auto"/>
            <w:noWrap/>
            <w:vAlign w:val="center"/>
            <w:hideMark/>
          </w:tcPr>
          <w:p w:rsidR="00D56145" w:rsidRPr="00E7551B" w:rsidRDefault="00D56145" w:rsidP="003C0FE0">
            <w:pPr>
              <w:spacing w:after="0" w:line="240" w:lineRule="auto"/>
              <w:jc w:val="right"/>
              <w:rPr>
                <w:rFonts w:ascii="Arial" w:eastAsia="Times New Roman" w:hAnsi="Arial" w:cs="Arial"/>
                <w:sz w:val="16"/>
                <w:szCs w:val="16"/>
                <w:lang w:eastAsia="hr-HR"/>
              </w:rPr>
            </w:pPr>
            <w:r w:rsidRPr="00E7551B">
              <w:rPr>
                <w:rFonts w:ascii="Arial" w:eastAsia="Times New Roman" w:hAnsi="Arial" w:cs="Arial"/>
                <w:sz w:val="16"/>
                <w:szCs w:val="16"/>
                <w:lang w:eastAsia="hr-HR"/>
              </w:rPr>
              <w:t>-</w:t>
            </w:r>
          </w:p>
        </w:tc>
      </w:tr>
    </w:tbl>
    <w:p w:rsidR="00D56145" w:rsidRDefault="00D56145" w:rsidP="00D56145">
      <w:pPr>
        <w:rPr>
          <w:sz w:val="20"/>
        </w:rPr>
      </w:pPr>
      <w:r w:rsidRPr="00285479">
        <w:rPr>
          <w:sz w:val="20"/>
        </w:rPr>
        <w:t>IZVOR: ISJ</w:t>
      </w:r>
      <w:r>
        <w:rPr>
          <w:sz w:val="20"/>
        </w:rPr>
        <w:t>EČAK IZ BILANCE NA DAN 31.12.2022.</w:t>
      </w:r>
    </w:p>
    <w:p w:rsidR="00D56145" w:rsidRPr="00D958FE" w:rsidRDefault="00D56145" w:rsidP="00D958FE">
      <w:pPr>
        <w:jc w:val="both"/>
        <w:rPr>
          <w:szCs w:val="24"/>
        </w:rPr>
      </w:pPr>
      <w:r w:rsidRPr="00D958FE">
        <w:rPr>
          <w:szCs w:val="24"/>
        </w:rPr>
        <w:t xml:space="preserve">Kumulativni manjak prihoda do 31.12.2022. godine koji se odnosi na manjak prihoda poslovanja i na manjak prihoda od nefinancijske imovine  iznosi </w:t>
      </w:r>
      <w:r w:rsidR="00150CF9" w:rsidRPr="00150CF9">
        <w:rPr>
          <w:szCs w:val="24"/>
        </w:rPr>
        <w:t>47.162.067,33</w:t>
      </w:r>
      <w:r w:rsidR="00150CF9">
        <w:rPr>
          <w:szCs w:val="24"/>
        </w:rPr>
        <w:t xml:space="preserve"> </w:t>
      </w:r>
      <w:r w:rsidRPr="00D958FE">
        <w:rPr>
          <w:szCs w:val="24"/>
        </w:rPr>
        <w:t xml:space="preserve">kune, te predstavlja povećanje od </w:t>
      </w:r>
      <w:r w:rsidR="00150CF9">
        <w:rPr>
          <w:szCs w:val="24"/>
        </w:rPr>
        <w:t>4,7</w:t>
      </w:r>
      <w:r w:rsidRPr="00D958FE">
        <w:rPr>
          <w:szCs w:val="24"/>
        </w:rPr>
        <w:t xml:space="preserve">%. </w:t>
      </w:r>
    </w:p>
    <w:p w:rsidR="00D56145" w:rsidRPr="00D958FE" w:rsidRDefault="00D56145" w:rsidP="00D958FE">
      <w:pPr>
        <w:jc w:val="both"/>
        <w:rPr>
          <w:bCs/>
          <w:sz w:val="20"/>
        </w:rPr>
      </w:pPr>
      <w:r w:rsidRPr="00D958FE">
        <w:rPr>
          <w:szCs w:val="24"/>
        </w:rPr>
        <w:t>Šifre 92221 i 92222 predstavlja</w:t>
      </w:r>
      <w:r w:rsidR="00D958FE">
        <w:rPr>
          <w:szCs w:val="24"/>
        </w:rPr>
        <w:t>ju</w:t>
      </w:r>
      <w:r w:rsidRPr="00D958FE">
        <w:rPr>
          <w:szCs w:val="24"/>
        </w:rPr>
        <w:t xml:space="preserve"> manjak prihoda poslovanja te manjak prihoda od nefinancijske imovine </w:t>
      </w:r>
      <w:r w:rsidRPr="00D958FE">
        <w:rPr>
          <w:i/>
          <w:szCs w:val="24"/>
        </w:rPr>
        <w:t>nakon provedenih obveznih korekcija rezultata</w:t>
      </w:r>
      <w:r w:rsidRPr="00D958FE">
        <w:rPr>
          <w:szCs w:val="24"/>
        </w:rPr>
        <w:t xml:space="preserve"> za kapitalne prijenose ostvarene tijekom proračunske godine utrošene za nabavu nefinancijske imovine u iznosu 2.446.554,20 kuna. </w:t>
      </w:r>
      <w:r w:rsidRPr="00D958FE">
        <w:rPr>
          <w:bCs/>
        </w:rPr>
        <w:t>Nakon provedene obveze korekcije rezultata za iznos od 2.446.554,20</w:t>
      </w:r>
      <w:r w:rsidR="00D958FE">
        <w:rPr>
          <w:bCs/>
        </w:rPr>
        <w:t xml:space="preserve"> kuna</w:t>
      </w:r>
      <w:r w:rsidRPr="00D958FE">
        <w:rPr>
          <w:bCs/>
        </w:rPr>
        <w:t xml:space="preserve"> manjak od nefinancijske imovine za 2022. godinu iznosi 600.844,78 kunu, dok kumulativni manjak od nefinancijske imovine iznosi 4.278.110,19 (šifra 92222),  te je za taj isti iznos povećan ukupni manjak redovnog poslovanja, pa sad kumulativni manjak redovnog poslovanja iznosi </w:t>
      </w:r>
      <w:r w:rsidR="00150CF9" w:rsidRPr="00150CF9">
        <w:rPr>
          <w:bCs/>
        </w:rPr>
        <w:t>42.883.957,14</w:t>
      </w:r>
      <w:r w:rsidR="00150CF9">
        <w:rPr>
          <w:bCs/>
        </w:rPr>
        <w:t xml:space="preserve"> </w:t>
      </w:r>
      <w:r w:rsidRPr="00D958FE">
        <w:rPr>
          <w:bCs/>
        </w:rPr>
        <w:t xml:space="preserve">kuna (šifra 92221). </w:t>
      </w:r>
    </w:p>
    <w:p w:rsidR="00D56145" w:rsidRPr="00FE4BA6" w:rsidRDefault="00D56145" w:rsidP="00D56145">
      <w:pPr>
        <w:pStyle w:val="Bezproreda"/>
        <w:rPr>
          <w:b/>
          <w:sz w:val="18"/>
          <w:szCs w:val="20"/>
        </w:rPr>
      </w:pPr>
    </w:p>
    <w:p w:rsidR="00D56145" w:rsidRDefault="00D56145" w:rsidP="00D56145">
      <w:pPr>
        <w:pStyle w:val="Bezproreda"/>
        <w:numPr>
          <w:ilvl w:val="0"/>
          <w:numId w:val="2"/>
        </w:numPr>
        <w:rPr>
          <w:b/>
          <w:sz w:val="24"/>
          <w:szCs w:val="28"/>
        </w:rPr>
      </w:pPr>
      <w:r w:rsidRPr="007557AA">
        <w:rPr>
          <w:b/>
          <w:sz w:val="24"/>
          <w:szCs w:val="28"/>
        </w:rPr>
        <w:t>IZVANBILANČNI ZAPISI</w:t>
      </w:r>
    </w:p>
    <w:tbl>
      <w:tblPr>
        <w:tblW w:w="9573" w:type="dxa"/>
        <w:tblInd w:w="93" w:type="dxa"/>
        <w:tblLook w:val="04A0" w:firstRow="1" w:lastRow="0" w:firstColumn="1" w:lastColumn="0" w:noHBand="0" w:noVBand="1"/>
      </w:tblPr>
      <w:tblGrid>
        <w:gridCol w:w="973"/>
        <w:gridCol w:w="4529"/>
        <w:gridCol w:w="982"/>
        <w:gridCol w:w="1151"/>
        <w:gridCol w:w="1151"/>
        <w:gridCol w:w="787"/>
      </w:tblGrid>
      <w:tr w:rsidR="00D56145" w:rsidRPr="00822388" w:rsidTr="003C0FE0">
        <w:trPr>
          <w:trHeight w:val="628"/>
        </w:trPr>
        <w:tc>
          <w:tcPr>
            <w:tcW w:w="982" w:type="dxa"/>
            <w:tcBorders>
              <w:top w:val="single" w:sz="4" w:space="0" w:color="000000"/>
              <w:left w:val="single" w:sz="4" w:space="0" w:color="000000"/>
              <w:bottom w:val="single" w:sz="4" w:space="0" w:color="000000"/>
              <w:right w:val="single" w:sz="4" w:space="0" w:color="000080"/>
            </w:tcBorders>
            <w:shd w:val="clear" w:color="auto" w:fill="auto"/>
            <w:vAlign w:val="center"/>
            <w:hideMark/>
          </w:tcPr>
          <w:p w:rsidR="00D56145" w:rsidRPr="00822388" w:rsidRDefault="00D56145" w:rsidP="003C0FE0">
            <w:pPr>
              <w:spacing w:after="0" w:line="240" w:lineRule="auto"/>
              <w:jc w:val="center"/>
              <w:rPr>
                <w:rFonts w:ascii="Arial" w:eastAsia="Times New Roman" w:hAnsi="Arial" w:cs="Arial"/>
                <w:b/>
                <w:bCs/>
                <w:sz w:val="18"/>
                <w:szCs w:val="18"/>
                <w:lang w:eastAsia="hr-HR"/>
              </w:rPr>
            </w:pPr>
            <w:r w:rsidRPr="00822388">
              <w:rPr>
                <w:rFonts w:ascii="Arial" w:eastAsia="Times New Roman" w:hAnsi="Arial" w:cs="Arial"/>
                <w:b/>
                <w:bCs/>
                <w:sz w:val="18"/>
                <w:szCs w:val="18"/>
                <w:lang w:eastAsia="hr-HR"/>
              </w:rPr>
              <w:t xml:space="preserve">Račun iz </w:t>
            </w:r>
            <w:proofErr w:type="spellStart"/>
            <w:r w:rsidRPr="00822388">
              <w:rPr>
                <w:rFonts w:ascii="Arial" w:eastAsia="Times New Roman" w:hAnsi="Arial" w:cs="Arial"/>
                <w:b/>
                <w:bCs/>
                <w:sz w:val="18"/>
                <w:szCs w:val="18"/>
                <w:lang w:eastAsia="hr-HR"/>
              </w:rPr>
              <w:t>Rač</w:t>
            </w:r>
            <w:proofErr w:type="spellEnd"/>
            <w:r w:rsidRPr="00822388">
              <w:rPr>
                <w:rFonts w:ascii="Arial" w:eastAsia="Times New Roman" w:hAnsi="Arial" w:cs="Arial"/>
                <w:b/>
                <w:bCs/>
                <w:sz w:val="18"/>
                <w:szCs w:val="18"/>
                <w:lang w:eastAsia="hr-HR"/>
              </w:rPr>
              <w:t>. plana</w:t>
            </w:r>
          </w:p>
        </w:tc>
        <w:tc>
          <w:tcPr>
            <w:tcW w:w="4677" w:type="dxa"/>
            <w:tcBorders>
              <w:top w:val="single" w:sz="4" w:space="0" w:color="000000"/>
              <w:left w:val="nil"/>
              <w:bottom w:val="single" w:sz="4" w:space="0" w:color="000000"/>
              <w:right w:val="single" w:sz="4" w:space="0" w:color="000080"/>
            </w:tcBorders>
            <w:shd w:val="clear" w:color="auto" w:fill="auto"/>
            <w:vAlign w:val="center"/>
            <w:hideMark/>
          </w:tcPr>
          <w:p w:rsidR="00D56145" w:rsidRPr="00822388" w:rsidRDefault="00D56145" w:rsidP="003C0FE0">
            <w:pPr>
              <w:spacing w:after="0" w:line="240" w:lineRule="auto"/>
              <w:jc w:val="center"/>
              <w:rPr>
                <w:rFonts w:ascii="Arial" w:eastAsia="Times New Roman" w:hAnsi="Arial" w:cs="Arial"/>
                <w:b/>
                <w:bCs/>
                <w:sz w:val="18"/>
                <w:szCs w:val="18"/>
                <w:lang w:eastAsia="hr-HR"/>
              </w:rPr>
            </w:pPr>
            <w:r w:rsidRPr="00822388">
              <w:rPr>
                <w:rFonts w:ascii="Arial" w:eastAsia="Times New Roman" w:hAnsi="Arial" w:cs="Arial"/>
                <w:b/>
                <w:bCs/>
                <w:sz w:val="18"/>
                <w:szCs w:val="18"/>
                <w:lang w:eastAsia="hr-HR"/>
              </w:rPr>
              <w:t>Opis stavke</w:t>
            </w:r>
          </w:p>
        </w:tc>
        <w:tc>
          <w:tcPr>
            <w:tcW w:w="982" w:type="dxa"/>
            <w:tcBorders>
              <w:top w:val="single" w:sz="4" w:space="0" w:color="000000"/>
              <w:left w:val="nil"/>
              <w:bottom w:val="nil"/>
              <w:right w:val="single" w:sz="4" w:space="0" w:color="000080"/>
            </w:tcBorders>
            <w:shd w:val="clear" w:color="auto" w:fill="auto"/>
            <w:vAlign w:val="center"/>
            <w:hideMark/>
          </w:tcPr>
          <w:p w:rsidR="00D56145" w:rsidRPr="00822388" w:rsidRDefault="00D56145" w:rsidP="003C0FE0">
            <w:pPr>
              <w:spacing w:after="0" w:line="240" w:lineRule="auto"/>
              <w:jc w:val="center"/>
              <w:rPr>
                <w:rFonts w:ascii="Arial" w:eastAsia="Times New Roman" w:hAnsi="Arial" w:cs="Arial"/>
                <w:b/>
                <w:bCs/>
                <w:sz w:val="18"/>
                <w:szCs w:val="18"/>
                <w:lang w:eastAsia="hr-HR"/>
              </w:rPr>
            </w:pPr>
            <w:r w:rsidRPr="00822388">
              <w:rPr>
                <w:rFonts w:ascii="Arial" w:eastAsia="Times New Roman" w:hAnsi="Arial" w:cs="Arial"/>
                <w:b/>
                <w:bCs/>
                <w:sz w:val="18"/>
                <w:szCs w:val="18"/>
                <w:lang w:eastAsia="hr-HR"/>
              </w:rPr>
              <w:t>Šifra</w:t>
            </w:r>
          </w:p>
        </w:tc>
        <w:tc>
          <w:tcPr>
            <w:tcW w:w="1129" w:type="dxa"/>
            <w:tcBorders>
              <w:top w:val="single" w:sz="4" w:space="0" w:color="000000"/>
              <w:left w:val="nil"/>
              <w:bottom w:val="single" w:sz="4" w:space="0" w:color="000000"/>
              <w:right w:val="single" w:sz="4" w:space="0" w:color="000080"/>
            </w:tcBorders>
            <w:shd w:val="clear" w:color="auto" w:fill="auto"/>
            <w:noWrap/>
            <w:vAlign w:val="center"/>
            <w:hideMark/>
          </w:tcPr>
          <w:p w:rsidR="00D56145" w:rsidRPr="00822388" w:rsidRDefault="00D56145" w:rsidP="003C0FE0">
            <w:pPr>
              <w:spacing w:after="0" w:line="240" w:lineRule="auto"/>
              <w:jc w:val="center"/>
              <w:rPr>
                <w:rFonts w:ascii="Arial" w:eastAsia="Times New Roman" w:hAnsi="Arial" w:cs="Arial"/>
                <w:b/>
                <w:bCs/>
                <w:sz w:val="18"/>
                <w:szCs w:val="18"/>
                <w:lang w:eastAsia="hr-HR"/>
              </w:rPr>
            </w:pPr>
            <w:r w:rsidRPr="00822388">
              <w:rPr>
                <w:rFonts w:ascii="Arial" w:eastAsia="Times New Roman" w:hAnsi="Arial" w:cs="Arial"/>
                <w:b/>
                <w:bCs/>
                <w:sz w:val="18"/>
                <w:szCs w:val="18"/>
                <w:lang w:eastAsia="hr-HR"/>
              </w:rPr>
              <w:t>Stanje 1. siječnja</w:t>
            </w:r>
          </w:p>
        </w:tc>
        <w:tc>
          <w:tcPr>
            <w:tcW w:w="1129" w:type="dxa"/>
            <w:tcBorders>
              <w:top w:val="single" w:sz="4" w:space="0" w:color="000000"/>
              <w:left w:val="nil"/>
              <w:bottom w:val="single" w:sz="4" w:space="0" w:color="000000"/>
              <w:right w:val="single" w:sz="4" w:space="0" w:color="000080"/>
            </w:tcBorders>
            <w:shd w:val="clear" w:color="auto" w:fill="auto"/>
            <w:vAlign w:val="center"/>
            <w:hideMark/>
          </w:tcPr>
          <w:p w:rsidR="00D56145" w:rsidRPr="00822388" w:rsidRDefault="00D56145" w:rsidP="003C0FE0">
            <w:pPr>
              <w:spacing w:after="0" w:line="240" w:lineRule="auto"/>
              <w:jc w:val="center"/>
              <w:rPr>
                <w:rFonts w:ascii="Arial" w:eastAsia="Times New Roman" w:hAnsi="Arial" w:cs="Arial"/>
                <w:b/>
                <w:bCs/>
                <w:sz w:val="18"/>
                <w:szCs w:val="18"/>
                <w:lang w:eastAsia="hr-HR"/>
              </w:rPr>
            </w:pPr>
            <w:r w:rsidRPr="00822388">
              <w:rPr>
                <w:rFonts w:ascii="Arial" w:eastAsia="Times New Roman" w:hAnsi="Arial" w:cs="Arial"/>
                <w:b/>
                <w:bCs/>
                <w:sz w:val="18"/>
                <w:szCs w:val="18"/>
                <w:lang w:eastAsia="hr-HR"/>
              </w:rPr>
              <w:t>Stanje 31. prosinca</w:t>
            </w:r>
          </w:p>
        </w:tc>
        <w:tc>
          <w:tcPr>
            <w:tcW w:w="674" w:type="dxa"/>
            <w:tcBorders>
              <w:top w:val="single" w:sz="4" w:space="0" w:color="000000"/>
              <w:left w:val="nil"/>
              <w:bottom w:val="single" w:sz="4" w:space="0" w:color="000000"/>
              <w:right w:val="single" w:sz="4" w:space="0" w:color="000000"/>
            </w:tcBorders>
            <w:shd w:val="clear" w:color="auto" w:fill="auto"/>
            <w:vAlign w:val="center"/>
            <w:hideMark/>
          </w:tcPr>
          <w:p w:rsidR="00D56145" w:rsidRPr="00822388" w:rsidRDefault="00D56145" w:rsidP="003C0FE0">
            <w:pPr>
              <w:spacing w:after="0" w:line="240" w:lineRule="auto"/>
              <w:jc w:val="center"/>
              <w:rPr>
                <w:rFonts w:ascii="Arial" w:eastAsia="Times New Roman" w:hAnsi="Arial" w:cs="Arial"/>
                <w:b/>
                <w:bCs/>
                <w:sz w:val="18"/>
                <w:szCs w:val="18"/>
                <w:lang w:eastAsia="hr-HR"/>
              </w:rPr>
            </w:pPr>
            <w:r w:rsidRPr="00822388">
              <w:rPr>
                <w:rFonts w:ascii="Arial" w:eastAsia="Times New Roman" w:hAnsi="Arial" w:cs="Arial"/>
                <w:b/>
                <w:bCs/>
                <w:sz w:val="18"/>
                <w:szCs w:val="18"/>
                <w:lang w:eastAsia="hr-HR"/>
              </w:rPr>
              <w:t>Indeks</w:t>
            </w:r>
            <w:r w:rsidRPr="00822388">
              <w:rPr>
                <w:rFonts w:ascii="Arial" w:eastAsia="Times New Roman" w:hAnsi="Arial" w:cs="Arial"/>
                <w:b/>
                <w:bCs/>
                <w:sz w:val="18"/>
                <w:szCs w:val="18"/>
                <w:lang w:eastAsia="hr-HR"/>
              </w:rPr>
              <w:br/>
              <w:t>(5/4)</w:t>
            </w:r>
          </w:p>
        </w:tc>
      </w:tr>
      <w:tr w:rsidR="00D56145" w:rsidRPr="00822388" w:rsidTr="003C0FE0">
        <w:trPr>
          <w:trHeight w:val="157"/>
        </w:trPr>
        <w:tc>
          <w:tcPr>
            <w:tcW w:w="982" w:type="dxa"/>
            <w:tcBorders>
              <w:top w:val="nil"/>
              <w:left w:val="single" w:sz="4" w:space="0" w:color="000000"/>
              <w:bottom w:val="nil"/>
              <w:right w:val="single" w:sz="4" w:space="0" w:color="000080"/>
            </w:tcBorders>
            <w:shd w:val="clear" w:color="000000" w:fill="FFFFCC"/>
            <w:vAlign w:val="center"/>
            <w:hideMark/>
          </w:tcPr>
          <w:p w:rsidR="00D56145" w:rsidRPr="00822388" w:rsidRDefault="00D56145" w:rsidP="003C0FE0">
            <w:pPr>
              <w:spacing w:after="0" w:line="240" w:lineRule="auto"/>
              <w:jc w:val="center"/>
              <w:rPr>
                <w:rFonts w:ascii="Arial" w:eastAsia="Times New Roman" w:hAnsi="Arial" w:cs="Arial"/>
                <w:b/>
                <w:bCs/>
                <w:color w:val="000080"/>
                <w:sz w:val="18"/>
                <w:szCs w:val="18"/>
                <w:lang w:eastAsia="hr-HR"/>
              </w:rPr>
            </w:pPr>
            <w:r w:rsidRPr="00822388">
              <w:rPr>
                <w:rFonts w:ascii="Arial" w:eastAsia="Times New Roman" w:hAnsi="Arial" w:cs="Arial"/>
                <w:b/>
                <w:bCs/>
                <w:color w:val="000080"/>
                <w:sz w:val="18"/>
                <w:szCs w:val="18"/>
                <w:lang w:eastAsia="hr-HR"/>
              </w:rPr>
              <w:t>1</w:t>
            </w:r>
          </w:p>
        </w:tc>
        <w:tc>
          <w:tcPr>
            <w:tcW w:w="4677" w:type="dxa"/>
            <w:tcBorders>
              <w:top w:val="nil"/>
              <w:left w:val="nil"/>
              <w:bottom w:val="nil"/>
              <w:right w:val="single" w:sz="4" w:space="0" w:color="000080"/>
            </w:tcBorders>
            <w:shd w:val="clear" w:color="000000" w:fill="FFFFCC"/>
            <w:vAlign w:val="center"/>
            <w:hideMark/>
          </w:tcPr>
          <w:p w:rsidR="00D56145" w:rsidRPr="00822388" w:rsidRDefault="00D56145" w:rsidP="003C0FE0">
            <w:pPr>
              <w:spacing w:after="0" w:line="240" w:lineRule="auto"/>
              <w:jc w:val="center"/>
              <w:rPr>
                <w:rFonts w:ascii="Arial" w:eastAsia="Times New Roman" w:hAnsi="Arial" w:cs="Arial"/>
                <w:b/>
                <w:bCs/>
                <w:color w:val="000080"/>
                <w:sz w:val="18"/>
                <w:szCs w:val="18"/>
                <w:lang w:eastAsia="hr-HR"/>
              </w:rPr>
            </w:pPr>
            <w:r w:rsidRPr="00822388">
              <w:rPr>
                <w:rFonts w:ascii="Arial" w:eastAsia="Times New Roman" w:hAnsi="Arial" w:cs="Arial"/>
                <w:b/>
                <w:bCs/>
                <w:color w:val="000080"/>
                <w:sz w:val="18"/>
                <w:szCs w:val="18"/>
                <w:lang w:eastAsia="hr-HR"/>
              </w:rPr>
              <w:t>2</w:t>
            </w:r>
          </w:p>
        </w:tc>
        <w:tc>
          <w:tcPr>
            <w:tcW w:w="982" w:type="dxa"/>
            <w:tcBorders>
              <w:top w:val="single" w:sz="4" w:space="0" w:color="000000"/>
              <w:left w:val="nil"/>
              <w:bottom w:val="nil"/>
              <w:right w:val="single" w:sz="4" w:space="0" w:color="000080"/>
            </w:tcBorders>
            <w:shd w:val="clear" w:color="000000" w:fill="FFFFCC"/>
            <w:noWrap/>
            <w:vAlign w:val="center"/>
            <w:hideMark/>
          </w:tcPr>
          <w:p w:rsidR="00D56145" w:rsidRPr="00822388" w:rsidRDefault="00D56145" w:rsidP="003C0FE0">
            <w:pPr>
              <w:spacing w:after="0" w:line="240" w:lineRule="auto"/>
              <w:jc w:val="center"/>
              <w:rPr>
                <w:rFonts w:ascii="Arial" w:eastAsia="Times New Roman" w:hAnsi="Arial" w:cs="Arial"/>
                <w:b/>
                <w:bCs/>
                <w:color w:val="000080"/>
                <w:sz w:val="18"/>
                <w:szCs w:val="18"/>
                <w:lang w:eastAsia="hr-HR"/>
              </w:rPr>
            </w:pPr>
            <w:r w:rsidRPr="00822388">
              <w:rPr>
                <w:rFonts w:ascii="Arial" w:eastAsia="Times New Roman" w:hAnsi="Arial" w:cs="Arial"/>
                <w:b/>
                <w:bCs/>
                <w:color w:val="000080"/>
                <w:sz w:val="18"/>
                <w:szCs w:val="18"/>
                <w:lang w:eastAsia="hr-HR"/>
              </w:rPr>
              <w:t>3</w:t>
            </w:r>
          </w:p>
        </w:tc>
        <w:tc>
          <w:tcPr>
            <w:tcW w:w="1129" w:type="dxa"/>
            <w:tcBorders>
              <w:top w:val="nil"/>
              <w:left w:val="nil"/>
              <w:bottom w:val="nil"/>
              <w:right w:val="single" w:sz="4" w:space="0" w:color="000080"/>
            </w:tcBorders>
            <w:shd w:val="clear" w:color="000000" w:fill="FFFFCC"/>
            <w:noWrap/>
            <w:vAlign w:val="center"/>
            <w:hideMark/>
          </w:tcPr>
          <w:p w:rsidR="00D56145" w:rsidRPr="00822388" w:rsidRDefault="00D56145" w:rsidP="003C0FE0">
            <w:pPr>
              <w:spacing w:after="0" w:line="240" w:lineRule="auto"/>
              <w:jc w:val="center"/>
              <w:rPr>
                <w:rFonts w:ascii="Arial" w:eastAsia="Times New Roman" w:hAnsi="Arial" w:cs="Arial"/>
                <w:b/>
                <w:bCs/>
                <w:color w:val="000080"/>
                <w:sz w:val="18"/>
                <w:szCs w:val="18"/>
                <w:lang w:eastAsia="hr-HR"/>
              </w:rPr>
            </w:pPr>
            <w:r w:rsidRPr="00822388">
              <w:rPr>
                <w:rFonts w:ascii="Arial" w:eastAsia="Times New Roman" w:hAnsi="Arial" w:cs="Arial"/>
                <w:b/>
                <w:bCs/>
                <w:color w:val="000080"/>
                <w:sz w:val="18"/>
                <w:szCs w:val="18"/>
                <w:lang w:eastAsia="hr-HR"/>
              </w:rPr>
              <w:t>4</w:t>
            </w:r>
          </w:p>
        </w:tc>
        <w:tc>
          <w:tcPr>
            <w:tcW w:w="1129" w:type="dxa"/>
            <w:tcBorders>
              <w:top w:val="nil"/>
              <w:left w:val="nil"/>
              <w:bottom w:val="nil"/>
              <w:right w:val="single" w:sz="4" w:space="0" w:color="000080"/>
            </w:tcBorders>
            <w:shd w:val="clear" w:color="000000" w:fill="FFFFCC"/>
            <w:vAlign w:val="center"/>
            <w:hideMark/>
          </w:tcPr>
          <w:p w:rsidR="00D56145" w:rsidRPr="00822388" w:rsidRDefault="00D56145" w:rsidP="003C0FE0">
            <w:pPr>
              <w:spacing w:after="0" w:line="240" w:lineRule="auto"/>
              <w:jc w:val="center"/>
              <w:rPr>
                <w:rFonts w:ascii="Arial" w:eastAsia="Times New Roman" w:hAnsi="Arial" w:cs="Arial"/>
                <w:b/>
                <w:bCs/>
                <w:color w:val="000080"/>
                <w:sz w:val="18"/>
                <w:szCs w:val="18"/>
                <w:lang w:eastAsia="hr-HR"/>
              </w:rPr>
            </w:pPr>
            <w:r w:rsidRPr="00822388">
              <w:rPr>
                <w:rFonts w:ascii="Arial" w:eastAsia="Times New Roman" w:hAnsi="Arial" w:cs="Arial"/>
                <w:b/>
                <w:bCs/>
                <w:color w:val="000080"/>
                <w:sz w:val="18"/>
                <w:szCs w:val="18"/>
                <w:lang w:eastAsia="hr-HR"/>
              </w:rPr>
              <w:t>5</w:t>
            </w:r>
          </w:p>
        </w:tc>
        <w:tc>
          <w:tcPr>
            <w:tcW w:w="674" w:type="dxa"/>
            <w:tcBorders>
              <w:top w:val="nil"/>
              <w:left w:val="nil"/>
              <w:bottom w:val="nil"/>
              <w:right w:val="single" w:sz="4" w:space="0" w:color="000000"/>
            </w:tcBorders>
            <w:shd w:val="clear" w:color="000000" w:fill="FFFFCC"/>
            <w:vAlign w:val="center"/>
            <w:hideMark/>
          </w:tcPr>
          <w:p w:rsidR="00D56145" w:rsidRPr="00822388" w:rsidRDefault="00D56145" w:rsidP="003C0FE0">
            <w:pPr>
              <w:spacing w:after="0" w:line="240" w:lineRule="auto"/>
              <w:jc w:val="center"/>
              <w:rPr>
                <w:rFonts w:ascii="Arial" w:eastAsia="Times New Roman" w:hAnsi="Arial" w:cs="Arial"/>
                <w:b/>
                <w:bCs/>
                <w:color w:val="000080"/>
                <w:sz w:val="18"/>
                <w:szCs w:val="18"/>
                <w:lang w:eastAsia="hr-HR"/>
              </w:rPr>
            </w:pPr>
            <w:r w:rsidRPr="00822388">
              <w:rPr>
                <w:rFonts w:ascii="Arial" w:eastAsia="Times New Roman" w:hAnsi="Arial" w:cs="Arial"/>
                <w:b/>
                <w:bCs/>
                <w:color w:val="000080"/>
                <w:sz w:val="18"/>
                <w:szCs w:val="18"/>
                <w:lang w:eastAsia="hr-HR"/>
              </w:rPr>
              <w:t>6</w:t>
            </w:r>
          </w:p>
        </w:tc>
      </w:tr>
      <w:tr w:rsidR="00D56145" w:rsidRPr="00822388" w:rsidTr="003C0FE0">
        <w:trPr>
          <w:trHeight w:val="167"/>
        </w:trPr>
        <w:tc>
          <w:tcPr>
            <w:tcW w:w="982" w:type="dxa"/>
            <w:tcBorders>
              <w:top w:val="nil"/>
              <w:left w:val="single" w:sz="4" w:space="0" w:color="000000"/>
              <w:bottom w:val="single" w:sz="4" w:space="0" w:color="C0C0C0"/>
              <w:right w:val="single" w:sz="4" w:space="0" w:color="000080"/>
            </w:tcBorders>
            <w:shd w:val="clear" w:color="auto" w:fill="auto"/>
            <w:vAlign w:val="center"/>
            <w:hideMark/>
          </w:tcPr>
          <w:p w:rsidR="00D56145" w:rsidRPr="00822388" w:rsidRDefault="00D56145" w:rsidP="003C0FE0">
            <w:pPr>
              <w:spacing w:after="0" w:line="240" w:lineRule="auto"/>
              <w:rPr>
                <w:rFonts w:ascii="Arial" w:eastAsia="Times New Roman" w:hAnsi="Arial" w:cs="Arial"/>
                <w:sz w:val="18"/>
                <w:szCs w:val="18"/>
                <w:lang w:eastAsia="hr-HR"/>
              </w:rPr>
            </w:pPr>
            <w:r w:rsidRPr="00822388">
              <w:rPr>
                <w:rFonts w:ascii="Arial" w:eastAsia="Times New Roman" w:hAnsi="Arial" w:cs="Arial"/>
                <w:sz w:val="18"/>
                <w:szCs w:val="18"/>
                <w:lang w:eastAsia="hr-HR"/>
              </w:rPr>
              <w:t>99</w:t>
            </w:r>
          </w:p>
        </w:tc>
        <w:tc>
          <w:tcPr>
            <w:tcW w:w="4677" w:type="dxa"/>
            <w:tcBorders>
              <w:top w:val="nil"/>
              <w:left w:val="nil"/>
              <w:bottom w:val="single" w:sz="4" w:space="0" w:color="C0C0C0"/>
              <w:right w:val="single" w:sz="4" w:space="0" w:color="000080"/>
            </w:tcBorders>
            <w:shd w:val="clear" w:color="auto" w:fill="auto"/>
            <w:vAlign w:val="center"/>
            <w:hideMark/>
          </w:tcPr>
          <w:p w:rsidR="00D56145" w:rsidRPr="00822388" w:rsidRDefault="00D56145" w:rsidP="003C0FE0">
            <w:pPr>
              <w:spacing w:after="0" w:line="240" w:lineRule="auto"/>
              <w:rPr>
                <w:rFonts w:ascii="Arial" w:eastAsia="Times New Roman" w:hAnsi="Arial" w:cs="Arial"/>
                <w:sz w:val="18"/>
                <w:szCs w:val="18"/>
                <w:lang w:eastAsia="hr-HR"/>
              </w:rPr>
            </w:pPr>
            <w:proofErr w:type="spellStart"/>
            <w:r w:rsidRPr="00822388">
              <w:rPr>
                <w:rFonts w:ascii="Arial" w:eastAsia="Times New Roman" w:hAnsi="Arial" w:cs="Arial"/>
                <w:sz w:val="18"/>
                <w:szCs w:val="18"/>
                <w:lang w:eastAsia="hr-HR"/>
              </w:rPr>
              <w:t>Izvanbilančni</w:t>
            </w:r>
            <w:proofErr w:type="spellEnd"/>
            <w:r w:rsidRPr="00822388">
              <w:rPr>
                <w:rFonts w:ascii="Arial" w:eastAsia="Times New Roman" w:hAnsi="Arial" w:cs="Arial"/>
                <w:sz w:val="18"/>
                <w:szCs w:val="18"/>
                <w:lang w:eastAsia="hr-HR"/>
              </w:rPr>
              <w:t xml:space="preserve"> zapisi (=0)</w:t>
            </w:r>
          </w:p>
        </w:tc>
        <w:tc>
          <w:tcPr>
            <w:tcW w:w="982" w:type="dxa"/>
            <w:tcBorders>
              <w:top w:val="nil"/>
              <w:left w:val="nil"/>
              <w:bottom w:val="single" w:sz="4" w:space="0" w:color="C0C0C0"/>
              <w:right w:val="single" w:sz="4" w:space="0" w:color="000080"/>
            </w:tcBorders>
            <w:shd w:val="clear" w:color="auto" w:fill="auto"/>
            <w:hideMark/>
          </w:tcPr>
          <w:p w:rsidR="00D56145" w:rsidRPr="00822388" w:rsidRDefault="00D56145" w:rsidP="003C0FE0">
            <w:pPr>
              <w:spacing w:after="0" w:line="240" w:lineRule="auto"/>
              <w:rPr>
                <w:rFonts w:ascii="Arial" w:eastAsia="Times New Roman" w:hAnsi="Arial" w:cs="Arial"/>
                <w:b/>
                <w:bCs/>
                <w:sz w:val="18"/>
                <w:szCs w:val="18"/>
                <w:lang w:eastAsia="hr-HR"/>
              </w:rPr>
            </w:pPr>
            <w:r w:rsidRPr="00822388">
              <w:rPr>
                <w:rFonts w:ascii="Arial" w:eastAsia="Times New Roman" w:hAnsi="Arial" w:cs="Arial"/>
                <w:b/>
                <w:bCs/>
                <w:sz w:val="18"/>
                <w:szCs w:val="18"/>
                <w:lang w:eastAsia="hr-HR"/>
              </w:rPr>
              <w:t>99</w:t>
            </w:r>
          </w:p>
        </w:tc>
        <w:tc>
          <w:tcPr>
            <w:tcW w:w="1129" w:type="dxa"/>
            <w:tcBorders>
              <w:top w:val="nil"/>
              <w:left w:val="nil"/>
              <w:bottom w:val="single" w:sz="4" w:space="0" w:color="C0C0C0"/>
              <w:right w:val="single" w:sz="4" w:space="0" w:color="000080"/>
            </w:tcBorders>
            <w:shd w:val="clear" w:color="auto" w:fill="auto"/>
            <w:noWrap/>
            <w:vAlign w:val="center"/>
            <w:hideMark/>
          </w:tcPr>
          <w:p w:rsidR="00D56145" w:rsidRPr="00822388" w:rsidRDefault="00D56145" w:rsidP="003C0FE0">
            <w:pPr>
              <w:spacing w:after="0" w:line="240" w:lineRule="auto"/>
              <w:jc w:val="right"/>
              <w:rPr>
                <w:rFonts w:ascii="Arial" w:eastAsia="Times New Roman" w:hAnsi="Arial" w:cs="Arial"/>
                <w:b/>
                <w:bCs/>
                <w:color w:val="002060"/>
                <w:sz w:val="16"/>
                <w:szCs w:val="16"/>
                <w:lang w:eastAsia="hr-HR"/>
              </w:rPr>
            </w:pPr>
            <w:r w:rsidRPr="00822388">
              <w:rPr>
                <w:rFonts w:ascii="Arial" w:eastAsia="Times New Roman" w:hAnsi="Arial" w:cs="Arial"/>
                <w:b/>
                <w:bCs/>
                <w:color w:val="002060"/>
                <w:sz w:val="16"/>
                <w:szCs w:val="16"/>
                <w:lang w:eastAsia="hr-HR"/>
              </w:rPr>
              <w:t>0,00</w:t>
            </w:r>
          </w:p>
        </w:tc>
        <w:tc>
          <w:tcPr>
            <w:tcW w:w="1129" w:type="dxa"/>
            <w:tcBorders>
              <w:top w:val="nil"/>
              <w:left w:val="nil"/>
              <w:bottom w:val="single" w:sz="4" w:space="0" w:color="C0C0C0"/>
              <w:right w:val="single" w:sz="4" w:space="0" w:color="000080"/>
            </w:tcBorders>
            <w:shd w:val="clear" w:color="auto" w:fill="auto"/>
            <w:noWrap/>
            <w:vAlign w:val="center"/>
            <w:hideMark/>
          </w:tcPr>
          <w:p w:rsidR="00D56145" w:rsidRPr="00822388" w:rsidRDefault="00D56145" w:rsidP="003C0FE0">
            <w:pPr>
              <w:spacing w:after="0" w:line="240" w:lineRule="auto"/>
              <w:jc w:val="right"/>
              <w:rPr>
                <w:rFonts w:ascii="Arial" w:eastAsia="Times New Roman" w:hAnsi="Arial" w:cs="Arial"/>
                <w:b/>
                <w:bCs/>
                <w:color w:val="002060"/>
                <w:sz w:val="16"/>
                <w:szCs w:val="16"/>
                <w:lang w:eastAsia="hr-HR"/>
              </w:rPr>
            </w:pPr>
            <w:r w:rsidRPr="00822388">
              <w:rPr>
                <w:rFonts w:ascii="Arial" w:eastAsia="Times New Roman" w:hAnsi="Arial" w:cs="Arial"/>
                <w:b/>
                <w:bCs/>
                <w:color w:val="002060"/>
                <w:sz w:val="16"/>
                <w:szCs w:val="16"/>
                <w:lang w:eastAsia="hr-HR"/>
              </w:rPr>
              <w:t>0,00</w:t>
            </w:r>
          </w:p>
        </w:tc>
        <w:tc>
          <w:tcPr>
            <w:tcW w:w="674" w:type="dxa"/>
            <w:tcBorders>
              <w:top w:val="nil"/>
              <w:left w:val="nil"/>
              <w:bottom w:val="single" w:sz="4" w:space="0" w:color="C0C0C0"/>
              <w:right w:val="single" w:sz="4" w:space="0" w:color="000000"/>
            </w:tcBorders>
            <w:shd w:val="clear" w:color="auto" w:fill="auto"/>
            <w:noWrap/>
            <w:vAlign w:val="center"/>
            <w:hideMark/>
          </w:tcPr>
          <w:p w:rsidR="00D56145" w:rsidRPr="00822388" w:rsidRDefault="00D56145" w:rsidP="003C0FE0">
            <w:pPr>
              <w:spacing w:after="0" w:line="240" w:lineRule="auto"/>
              <w:jc w:val="right"/>
              <w:rPr>
                <w:rFonts w:ascii="Arial" w:eastAsia="Times New Roman" w:hAnsi="Arial" w:cs="Arial"/>
                <w:sz w:val="16"/>
                <w:szCs w:val="16"/>
                <w:lang w:eastAsia="hr-HR"/>
              </w:rPr>
            </w:pPr>
            <w:r w:rsidRPr="00822388">
              <w:rPr>
                <w:rFonts w:ascii="Arial" w:eastAsia="Times New Roman" w:hAnsi="Arial" w:cs="Arial"/>
                <w:sz w:val="16"/>
                <w:szCs w:val="16"/>
                <w:lang w:eastAsia="hr-HR"/>
              </w:rPr>
              <w:t>-</w:t>
            </w:r>
          </w:p>
        </w:tc>
      </w:tr>
      <w:tr w:rsidR="00D56145" w:rsidRPr="00822388" w:rsidTr="003C0FE0">
        <w:trPr>
          <w:trHeight w:val="167"/>
        </w:trPr>
        <w:tc>
          <w:tcPr>
            <w:tcW w:w="982" w:type="dxa"/>
            <w:tcBorders>
              <w:top w:val="nil"/>
              <w:left w:val="single" w:sz="4" w:space="0" w:color="000000"/>
              <w:bottom w:val="single" w:sz="4" w:space="0" w:color="C0C0C0"/>
              <w:right w:val="single" w:sz="4" w:space="0" w:color="000080"/>
            </w:tcBorders>
            <w:shd w:val="clear" w:color="auto" w:fill="auto"/>
            <w:vAlign w:val="center"/>
            <w:hideMark/>
          </w:tcPr>
          <w:p w:rsidR="00D56145" w:rsidRPr="00822388" w:rsidRDefault="00D56145" w:rsidP="003C0FE0">
            <w:pPr>
              <w:spacing w:after="0" w:line="240" w:lineRule="auto"/>
              <w:rPr>
                <w:rFonts w:ascii="Arial" w:eastAsia="Times New Roman" w:hAnsi="Arial" w:cs="Arial"/>
                <w:sz w:val="18"/>
                <w:szCs w:val="18"/>
                <w:lang w:eastAsia="hr-HR"/>
              </w:rPr>
            </w:pPr>
            <w:r w:rsidRPr="00822388">
              <w:rPr>
                <w:rFonts w:ascii="Arial" w:eastAsia="Times New Roman" w:hAnsi="Arial" w:cs="Arial"/>
                <w:sz w:val="18"/>
                <w:szCs w:val="18"/>
                <w:lang w:eastAsia="hr-HR"/>
              </w:rPr>
              <w:t>991</w:t>
            </w:r>
          </w:p>
        </w:tc>
        <w:tc>
          <w:tcPr>
            <w:tcW w:w="4677" w:type="dxa"/>
            <w:tcBorders>
              <w:top w:val="nil"/>
              <w:left w:val="nil"/>
              <w:bottom w:val="single" w:sz="4" w:space="0" w:color="C0C0C0"/>
              <w:right w:val="single" w:sz="4" w:space="0" w:color="000080"/>
            </w:tcBorders>
            <w:shd w:val="clear" w:color="auto" w:fill="auto"/>
            <w:vAlign w:val="center"/>
            <w:hideMark/>
          </w:tcPr>
          <w:p w:rsidR="00D56145" w:rsidRPr="00822388" w:rsidRDefault="00D56145" w:rsidP="003C0FE0">
            <w:pPr>
              <w:spacing w:after="0" w:line="240" w:lineRule="auto"/>
              <w:rPr>
                <w:rFonts w:ascii="Arial" w:eastAsia="Times New Roman" w:hAnsi="Arial" w:cs="Arial"/>
                <w:sz w:val="18"/>
                <w:szCs w:val="18"/>
                <w:lang w:eastAsia="hr-HR"/>
              </w:rPr>
            </w:pPr>
            <w:proofErr w:type="spellStart"/>
            <w:r w:rsidRPr="00822388">
              <w:rPr>
                <w:rFonts w:ascii="Arial" w:eastAsia="Times New Roman" w:hAnsi="Arial" w:cs="Arial"/>
                <w:sz w:val="18"/>
                <w:szCs w:val="18"/>
                <w:lang w:eastAsia="hr-HR"/>
              </w:rPr>
              <w:t>Izvanbilančni</w:t>
            </w:r>
            <w:proofErr w:type="spellEnd"/>
            <w:r w:rsidRPr="00822388">
              <w:rPr>
                <w:rFonts w:ascii="Arial" w:eastAsia="Times New Roman" w:hAnsi="Arial" w:cs="Arial"/>
                <w:sz w:val="18"/>
                <w:szCs w:val="18"/>
                <w:lang w:eastAsia="hr-HR"/>
              </w:rPr>
              <w:t xml:space="preserve"> zapisi - aktiva (šifra 996)</w:t>
            </w:r>
          </w:p>
        </w:tc>
        <w:tc>
          <w:tcPr>
            <w:tcW w:w="982" w:type="dxa"/>
            <w:tcBorders>
              <w:top w:val="nil"/>
              <w:left w:val="nil"/>
              <w:bottom w:val="single" w:sz="4" w:space="0" w:color="C0C0C0"/>
              <w:right w:val="single" w:sz="4" w:space="0" w:color="000080"/>
            </w:tcBorders>
            <w:shd w:val="clear" w:color="auto" w:fill="auto"/>
            <w:hideMark/>
          </w:tcPr>
          <w:p w:rsidR="00D56145" w:rsidRPr="00822388" w:rsidRDefault="00D56145" w:rsidP="003C0FE0">
            <w:pPr>
              <w:spacing w:after="0" w:line="240" w:lineRule="auto"/>
              <w:rPr>
                <w:rFonts w:ascii="Arial" w:eastAsia="Times New Roman" w:hAnsi="Arial" w:cs="Arial"/>
                <w:b/>
                <w:bCs/>
                <w:sz w:val="18"/>
                <w:szCs w:val="18"/>
                <w:lang w:eastAsia="hr-HR"/>
              </w:rPr>
            </w:pPr>
            <w:r w:rsidRPr="00822388">
              <w:rPr>
                <w:rFonts w:ascii="Arial" w:eastAsia="Times New Roman" w:hAnsi="Arial" w:cs="Arial"/>
                <w:b/>
                <w:bCs/>
                <w:sz w:val="18"/>
                <w:szCs w:val="18"/>
                <w:lang w:eastAsia="hr-HR"/>
              </w:rPr>
              <w:t>991</w:t>
            </w:r>
          </w:p>
        </w:tc>
        <w:tc>
          <w:tcPr>
            <w:tcW w:w="1129" w:type="dxa"/>
            <w:tcBorders>
              <w:top w:val="nil"/>
              <w:left w:val="nil"/>
              <w:bottom w:val="single" w:sz="4" w:space="0" w:color="C0C0C0"/>
              <w:right w:val="single" w:sz="4" w:space="0" w:color="000080"/>
            </w:tcBorders>
            <w:shd w:val="clear" w:color="auto" w:fill="auto"/>
            <w:noWrap/>
            <w:vAlign w:val="center"/>
            <w:hideMark/>
          </w:tcPr>
          <w:p w:rsidR="00D56145" w:rsidRPr="00822388" w:rsidRDefault="00D56145" w:rsidP="003C0FE0">
            <w:pPr>
              <w:spacing w:after="0" w:line="240" w:lineRule="auto"/>
              <w:jc w:val="right"/>
              <w:rPr>
                <w:rFonts w:ascii="Arial" w:eastAsia="Times New Roman" w:hAnsi="Arial" w:cs="Arial"/>
                <w:b/>
                <w:bCs/>
                <w:color w:val="002060"/>
                <w:sz w:val="16"/>
                <w:szCs w:val="16"/>
                <w:lang w:eastAsia="hr-HR"/>
              </w:rPr>
            </w:pPr>
            <w:r w:rsidRPr="00822388">
              <w:rPr>
                <w:rFonts w:ascii="Arial" w:eastAsia="Times New Roman" w:hAnsi="Arial" w:cs="Arial"/>
                <w:b/>
                <w:bCs/>
                <w:color w:val="002060"/>
                <w:sz w:val="16"/>
                <w:szCs w:val="16"/>
                <w:lang w:eastAsia="hr-HR"/>
              </w:rPr>
              <w:t>2.689.512,00</w:t>
            </w:r>
          </w:p>
        </w:tc>
        <w:tc>
          <w:tcPr>
            <w:tcW w:w="1129" w:type="dxa"/>
            <w:tcBorders>
              <w:top w:val="nil"/>
              <w:left w:val="nil"/>
              <w:bottom w:val="single" w:sz="4" w:space="0" w:color="C0C0C0"/>
              <w:right w:val="single" w:sz="4" w:space="0" w:color="000080"/>
            </w:tcBorders>
            <w:shd w:val="clear" w:color="auto" w:fill="auto"/>
            <w:noWrap/>
            <w:vAlign w:val="center"/>
            <w:hideMark/>
          </w:tcPr>
          <w:p w:rsidR="00D56145" w:rsidRPr="00822388" w:rsidRDefault="00D56145" w:rsidP="003C0FE0">
            <w:pPr>
              <w:spacing w:after="0" w:line="240" w:lineRule="auto"/>
              <w:jc w:val="right"/>
              <w:rPr>
                <w:rFonts w:ascii="Arial" w:eastAsia="Times New Roman" w:hAnsi="Arial" w:cs="Arial"/>
                <w:b/>
                <w:bCs/>
                <w:color w:val="002060"/>
                <w:sz w:val="16"/>
                <w:szCs w:val="16"/>
                <w:lang w:eastAsia="hr-HR"/>
              </w:rPr>
            </w:pPr>
            <w:r w:rsidRPr="00822388">
              <w:rPr>
                <w:rFonts w:ascii="Arial" w:eastAsia="Times New Roman" w:hAnsi="Arial" w:cs="Arial"/>
                <w:b/>
                <w:bCs/>
                <w:color w:val="002060"/>
                <w:sz w:val="16"/>
                <w:szCs w:val="16"/>
                <w:lang w:eastAsia="hr-HR"/>
              </w:rPr>
              <w:t>1.948.888,97</w:t>
            </w:r>
          </w:p>
        </w:tc>
        <w:tc>
          <w:tcPr>
            <w:tcW w:w="674" w:type="dxa"/>
            <w:tcBorders>
              <w:top w:val="nil"/>
              <w:left w:val="nil"/>
              <w:bottom w:val="single" w:sz="4" w:space="0" w:color="C0C0C0"/>
              <w:right w:val="single" w:sz="4" w:space="0" w:color="000000"/>
            </w:tcBorders>
            <w:shd w:val="clear" w:color="auto" w:fill="auto"/>
            <w:noWrap/>
            <w:vAlign w:val="center"/>
            <w:hideMark/>
          </w:tcPr>
          <w:p w:rsidR="00D56145" w:rsidRPr="00822388" w:rsidRDefault="00D56145" w:rsidP="003C0FE0">
            <w:pPr>
              <w:spacing w:after="0" w:line="240" w:lineRule="auto"/>
              <w:jc w:val="right"/>
              <w:rPr>
                <w:rFonts w:ascii="Arial" w:eastAsia="Times New Roman" w:hAnsi="Arial" w:cs="Arial"/>
                <w:sz w:val="16"/>
                <w:szCs w:val="16"/>
                <w:lang w:eastAsia="hr-HR"/>
              </w:rPr>
            </w:pPr>
            <w:r w:rsidRPr="00822388">
              <w:rPr>
                <w:rFonts w:ascii="Arial" w:eastAsia="Times New Roman" w:hAnsi="Arial" w:cs="Arial"/>
                <w:sz w:val="16"/>
                <w:szCs w:val="16"/>
                <w:lang w:eastAsia="hr-HR"/>
              </w:rPr>
              <w:t>72,5</w:t>
            </w:r>
          </w:p>
        </w:tc>
      </w:tr>
      <w:tr w:rsidR="00D56145" w:rsidRPr="00822388" w:rsidTr="003C0FE0">
        <w:trPr>
          <w:trHeight w:val="167"/>
        </w:trPr>
        <w:tc>
          <w:tcPr>
            <w:tcW w:w="982" w:type="dxa"/>
            <w:tcBorders>
              <w:top w:val="nil"/>
              <w:left w:val="single" w:sz="4" w:space="0" w:color="000000"/>
              <w:bottom w:val="single" w:sz="4" w:space="0" w:color="000000"/>
              <w:right w:val="single" w:sz="4" w:space="0" w:color="000080"/>
            </w:tcBorders>
            <w:shd w:val="clear" w:color="auto" w:fill="auto"/>
            <w:vAlign w:val="center"/>
            <w:hideMark/>
          </w:tcPr>
          <w:p w:rsidR="00D56145" w:rsidRPr="00822388" w:rsidRDefault="00D56145" w:rsidP="003C0FE0">
            <w:pPr>
              <w:spacing w:after="0" w:line="240" w:lineRule="auto"/>
              <w:rPr>
                <w:rFonts w:ascii="Arial" w:eastAsia="Times New Roman" w:hAnsi="Arial" w:cs="Arial"/>
                <w:sz w:val="18"/>
                <w:szCs w:val="18"/>
                <w:lang w:eastAsia="hr-HR"/>
              </w:rPr>
            </w:pPr>
            <w:r w:rsidRPr="00822388">
              <w:rPr>
                <w:rFonts w:ascii="Arial" w:eastAsia="Times New Roman" w:hAnsi="Arial" w:cs="Arial"/>
                <w:sz w:val="18"/>
                <w:szCs w:val="18"/>
                <w:lang w:eastAsia="hr-HR"/>
              </w:rPr>
              <w:t>996</w:t>
            </w:r>
          </w:p>
        </w:tc>
        <w:tc>
          <w:tcPr>
            <w:tcW w:w="4677" w:type="dxa"/>
            <w:tcBorders>
              <w:top w:val="nil"/>
              <w:left w:val="nil"/>
              <w:bottom w:val="single" w:sz="4" w:space="0" w:color="000000"/>
              <w:right w:val="single" w:sz="4" w:space="0" w:color="000080"/>
            </w:tcBorders>
            <w:shd w:val="clear" w:color="auto" w:fill="auto"/>
            <w:vAlign w:val="center"/>
            <w:hideMark/>
          </w:tcPr>
          <w:p w:rsidR="00D56145" w:rsidRPr="00822388" w:rsidRDefault="00D56145" w:rsidP="003C0FE0">
            <w:pPr>
              <w:spacing w:after="0" w:line="240" w:lineRule="auto"/>
              <w:rPr>
                <w:rFonts w:ascii="Arial" w:eastAsia="Times New Roman" w:hAnsi="Arial" w:cs="Arial"/>
                <w:sz w:val="18"/>
                <w:szCs w:val="18"/>
                <w:lang w:eastAsia="hr-HR"/>
              </w:rPr>
            </w:pPr>
            <w:proofErr w:type="spellStart"/>
            <w:r w:rsidRPr="00822388">
              <w:rPr>
                <w:rFonts w:ascii="Arial" w:eastAsia="Times New Roman" w:hAnsi="Arial" w:cs="Arial"/>
                <w:sz w:val="18"/>
                <w:szCs w:val="18"/>
                <w:lang w:eastAsia="hr-HR"/>
              </w:rPr>
              <w:t>Izvanbilančni</w:t>
            </w:r>
            <w:proofErr w:type="spellEnd"/>
            <w:r w:rsidRPr="00822388">
              <w:rPr>
                <w:rFonts w:ascii="Arial" w:eastAsia="Times New Roman" w:hAnsi="Arial" w:cs="Arial"/>
                <w:sz w:val="18"/>
                <w:szCs w:val="18"/>
                <w:lang w:eastAsia="hr-HR"/>
              </w:rPr>
              <w:t xml:space="preserve"> zapisi - pasiva</w:t>
            </w:r>
          </w:p>
        </w:tc>
        <w:tc>
          <w:tcPr>
            <w:tcW w:w="982" w:type="dxa"/>
            <w:tcBorders>
              <w:top w:val="nil"/>
              <w:left w:val="nil"/>
              <w:bottom w:val="single" w:sz="4" w:space="0" w:color="C0C0C0"/>
              <w:right w:val="single" w:sz="4" w:space="0" w:color="000080"/>
            </w:tcBorders>
            <w:shd w:val="clear" w:color="auto" w:fill="auto"/>
            <w:hideMark/>
          </w:tcPr>
          <w:p w:rsidR="00D56145" w:rsidRPr="00822388" w:rsidRDefault="00D56145" w:rsidP="003C0FE0">
            <w:pPr>
              <w:spacing w:after="0" w:line="240" w:lineRule="auto"/>
              <w:rPr>
                <w:rFonts w:ascii="Arial" w:eastAsia="Times New Roman" w:hAnsi="Arial" w:cs="Arial"/>
                <w:b/>
                <w:bCs/>
                <w:sz w:val="18"/>
                <w:szCs w:val="18"/>
                <w:lang w:eastAsia="hr-HR"/>
              </w:rPr>
            </w:pPr>
            <w:r w:rsidRPr="00822388">
              <w:rPr>
                <w:rFonts w:ascii="Arial" w:eastAsia="Times New Roman" w:hAnsi="Arial" w:cs="Arial"/>
                <w:b/>
                <w:bCs/>
                <w:sz w:val="18"/>
                <w:szCs w:val="18"/>
                <w:lang w:eastAsia="hr-HR"/>
              </w:rPr>
              <w:t>996</w:t>
            </w:r>
          </w:p>
        </w:tc>
        <w:tc>
          <w:tcPr>
            <w:tcW w:w="1129" w:type="dxa"/>
            <w:tcBorders>
              <w:top w:val="nil"/>
              <w:left w:val="nil"/>
              <w:bottom w:val="single" w:sz="4" w:space="0" w:color="000000"/>
              <w:right w:val="single" w:sz="4" w:space="0" w:color="000080"/>
            </w:tcBorders>
            <w:shd w:val="clear" w:color="auto" w:fill="auto"/>
            <w:noWrap/>
            <w:vAlign w:val="center"/>
            <w:hideMark/>
          </w:tcPr>
          <w:p w:rsidR="00D56145" w:rsidRPr="00822388" w:rsidRDefault="00D56145" w:rsidP="003C0FE0">
            <w:pPr>
              <w:spacing w:after="0" w:line="240" w:lineRule="auto"/>
              <w:jc w:val="right"/>
              <w:rPr>
                <w:rFonts w:ascii="Arial" w:eastAsia="Times New Roman" w:hAnsi="Arial" w:cs="Arial"/>
                <w:sz w:val="16"/>
                <w:szCs w:val="16"/>
                <w:lang w:eastAsia="hr-HR"/>
              </w:rPr>
            </w:pPr>
            <w:r w:rsidRPr="00822388">
              <w:rPr>
                <w:rFonts w:ascii="Arial" w:eastAsia="Times New Roman" w:hAnsi="Arial" w:cs="Arial"/>
                <w:sz w:val="16"/>
                <w:szCs w:val="16"/>
                <w:lang w:eastAsia="hr-HR"/>
              </w:rPr>
              <w:t>2.689.512,00</w:t>
            </w:r>
          </w:p>
        </w:tc>
        <w:tc>
          <w:tcPr>
            <w:tcW w:w="1129" w:type="dxa"/>
            <w:tcBorders>
              <w:top w:val="nil"/>
              <w:left w:val="nil"/>
              <w:bottom w:val="single" w:sz="4" w:space="0" w:color="000000"/>
              <w:right w:val="single" w:sz="4" w:space="0" w:color="000080"/>
            </w:tcBorders>
            <w:shd w:val="clear" w:color="auto" w:fill="auto"/>
            <w:noWrap/>
            <w:vAlign w:val="center"/>
            <w:hideMark/>
          </w:tcPr>
          <w:p w:rsidR="00D56145" w:rsidRPr="00822388" w:rsidRDefault="00D56145" w:rsidP="003C0FE0">
            <w:pPr>
              <w:spacing w:after="0" w:line="240" w:lineRule="auto"/>
              <w:jc w:val="right"/>
              <w:rPr>
                <w:rFonts w:ascii="Arial" w:eastAsia="Times New Roman" w:hAnsi="Arial" w:cs="Arial"/>
                <w:sz w:val="16"/>
                <w:szCs w:val="16"/>
                <w:lang w:eastAsia="hr-HR"/>
              </w:rPr>
            </w:pPr>
            <w:r w:rsidRPr="00822388">
              <w:rPr>
                <w:rFonts w:ascii="Arial" w:eastAsia="Times New Roman" w:hAnsi="Arial" w:cs="Arial"/>
                <w:sz w:val="16"/>
                <w:szCs w:val="16"/>
                <w:lang w:eastAsia="hr-HR"/>
              </w:rPr>
              <w:t>1.948.888,97</w:t>
            </w:r>
          </w:p>
        </w:tc>
        <w:tc>
          <w:tcPr>
            <w:tcW w:w="674" w:type="dxa"/>
            <w:tcBorders>
              <w:top w:val="nil"/>
              <w:left w:val="nil"/>
              <w:bottom w:val="single" w:sz="4" w:space="0" w:color="000000"/>
              <w:right w:val="single" w:sz="4" w:space="0" w:color="000000"/>
            </w:tcBorders>
            <w:shd w:val="clear" w:color="auto" w:fill="auto"/>
            <w:noWrap/>
            <w:vAlign w:val="center"/>
            <w:hideMark/>
          </w:tcPr>
          <w:p w:rsidR="00D56145" w:rsidRPr="00822388" w:rsidRDefault="00D56145" w:rsidP="003C0FE0">
            <w:pPr>
              <w:spacing w:after="0" w:line="240" w:lineRule="auto"/>
              <w:jc w:val="right"/>
              <w:rPr>
                <w:rFonts w:ascii="Arial" w:eastAsia="Times New Roman" w:hAnsi="Arial" w:cs="Arial"/>
                <w:sz w:val="16"/>
                <w:szCs w:val="16"/>
                <w:lang w:eastAsia="hr-HR"/>
              </w:rPr>
            </w:pPr>
            <w:r w:rsidRPr="00822388">
              <w:rPr>
                <w:rFonts w:ascii="Arial" w:eastAsia="Times New Roman" w:hAnsi="Arial" w:cs="Arial"/>
                <w:sz w:val="16"/>
                <w:szCs w:val="16"/>
                <w:lang w:eastAsia="hr-HR"/>
              </w:rPr>
              <w:t>72,5</w:t>
            </w:r>
          </w:p>
        </w:tc>
      </w:tr>
    </w:tbl>
    <w:p w:rsidR="00D56145" w:rsidRDefault="00D56145" w:rsidP="00D56145">
      <w:pPr>
        <w:rPr>
          <w:sz w:val="20"/>
        </w:rPr>
      </w:pPr>
      <w:r w:rsidRPr="00285479">
        <w:rPr>
          <w:sz w:val="20"/>
        </w:rPr>
        <w:t>IZVOR: ISJEČAK IZ BILANCE NA DA</w:t>
      </w:r>
      <w:r>
        <w:rPr>
          <w:sz w:val="20"/>
        </w:rPr>
        <w:t>N</w:t>
      </w:r>
      <w:r w:rsidRPr="00285479">
        <w:rPr>
          <w:sz w:val="20"/>
        </w:rPr>
        <w:t xml:space="preserve"> 31.12.202</w:t>
      </w:r>
      <w:r>
        <w:rPr>
          <w:sz w:val="20"/>
        </w:rPr>
        <w:t>2.</w:t>
      </w:r>
    </w:p>
    <w:p w:rsidR="00D56145" w:rsidRDefault="00D56145" w:rsidP="00D958FE">
      <w:pPr>
        <w:jc w:val="both"/>
        <w:rPr>
          <w:szCs w:val="24"/>
        </w:rPr>
      </w:pPr>
      <w:r w:rsidRPr="00D958FE">
        <w:rPr>
          <w:szCs w:val="24"/>
        </w:rPr>
        <w:t xml:space="preserve">U </w:t>
      </w:r>
      <w:proofErr w:type="spellStart"/>
      <w:r w:rsidRPr="00D958FE">
        <w:rPr>
          <w:szCs w:val="24"/>
        </w:rPr>
        <w:t>izvanbilančnim</w:t>
      </w:r>
      <w:proofErr w:type="spellEnd"/>
      <w:r w:rsidRPr="00D958FE">
        <w:rPr>
          <w:szCs w:val="24"/>
        </w:rPr>
        <w:t xml:space="preserve"> zapisima dolazi do smanjenja od 27,5% potencijalnih obveza po sudskim sporovima</w:t>
      </w:r>
      <w:r w:rsidR="00A83191">
        <w:rPr>
          <w:szCs w:val="24"/>
        </w:rPr>
        <w:t xml:space="preserve"> u tijeku (Tablica u privitku) budući su određene</w:t>
      </w:r>
      <w:r w:rsidRPr="00D958FE">
        <w:rPr>
          <w:szCs w:val="24"/>
        </w:rPr>
        <w:t xml:space="preserve"> tužbe isplaćene u</w:t>
      </w:r>
      <w:r w:rsidR="00A83191">
        <w:rPr>
          <w:szCs w:val="24"/>
        </w:rPr>
        <w:t xml:space="preserve"> 2022. godini u odnosu na 2021</w:t>
      </w:r>
      <w:r w:rsidRPr="00D958FE">
        <w:rPr>
          <w:szCs w:val="24"/>
        </w:rPr>
        <w:t>. Evidentirana je tuđa imovina dana</w:t>
      </w:r>
      <w:r w:rsidR="00A83191">
        <w:rPr>
          <w:szCs w:val="24"/>
        </w:rPr>
        <w:t xml:space="preserve"> na korištenje u iznosu 11.784,</w:t>
      </w:r>
      <w:r w:rsidRPr="00D958FE">
        <w:rPr>
          <w:szCs w:val="24"/>
        </w:rPr>
        <w:t xml:space="preserve">00 kuna, te </w:t>
      </w:r>
      <w:r w:rsidR="00A83191">
        <w:rPr>
          <w:szCs w:val="24"/>
        </w:rPr>
        <w:t>je iskazano</w:t>
      </w:r>
      <w:r w:rsidRPr="00D958FE">
        <w:rPr>
          <w:szCs w:val="24"/>
        </w:rPr>
        <w:t xml:space="preserve"> 4.984,07 kuna izdvojenih novčanih sredstava-novčanice u eurima. </w:t>
      </w:r>
    </w:p>
    <w:p w:rsidR="00504BD8" w:rsidRDefault="00504BD8" w:rsidP="00D958FE">
      <w:pPr>
        <w:jc w:val="both"/>
        <w:rPr>
          <w:szCs w:val="24"/>
        </w:rPr>
      </w:pPr>
    </w:p>
    <w:p w:rsidR="00504BD8" w:rsidRDefault="00504BD8" w:rsidP="00D958FE">
      <w:pPr>
        <w:jc w:val="both"/>
        <w:rPr>
          <w:szCs w:val="24"/>
        </w:rPr>
      </w:pPr>
    </w:p>
    <w:p w:rsidR="00504BD8" w:rsidRPr="00D958FE" w:rsidRDefault="00504BD8" w:rsidP="00D958FE">
      <w:pPr>
        <w:jc w:val="both"/>
        <w:rPr>
          <w:szCs w:val="24"/>
        </w:rPr>
      </w:pPr>
    </w:p>
    <w:tbl>
      <w:tblPr>
        <w:tblW w:w="9789" w:type="dxa"/>
        <w:tblInd w:w="93" w:type="dxa"/>
        <w:tblLook w:val="04A0" w:firstRow="1" w:lastRow="0" w:firstColumn="1" w:lastColumn="0" w:noHBand="0" w:noVBand="1"/>
      </w:tblPr>
      <w:tblGrid>
        <w:gridCol w:w="1270"/>
        <w:gridCol w:w="1719"/>
        <w:gridCol w:w="3232"/>
        <w:gridCol w:w="2055"/>
        <w:gridCol w:w="1513"/>
      </w:tblGrid>
      <w:tr w:rsidR="00D56145" w:rsidRPr="003E322E" w:rsidTr="00A83191">
        <w:trPr>
          <w:trHeight w:val="351"/>
        </w:trPr>
        <w:tc>
          <w:tcPr>
            <w:tcW w:w="8275" w:type="dxa"/>
            <w:gridSpan w:val="4"/>
            <w:tcBorders>
              <w:top w:val="nil"/>
              <w:left w:val="nil"/>
              <w:bottom w:val="nil"/>
              <w:right w:val="nil"/>
            </w:tcBorders>
            <w:shd w:val="clear" w:color="auto" w:fill="auto"/>
            <w:noWrap/>
            <w:vAlign w:val="bottom"/>
            <w:hideMark/>
          </w:tcPr>
          <w:p w:rsidR="00D56145" w:rsidRPr="003E322E" w:rsidRDefault="00D56145" w:rsidP="003C0FE0">
            <w:pPr>
              <w:spacing w:after="0" w:line="240" w:lineRule="auto"/>
              <w:rPr>
                <w:rFonts w:ascii="Calibri" w:eastAsia="Times New Roman" w:hAnsi="Calibri" w:cs="Calibri"/>
                <w:b/>
                <w:bCs/>
                <w:i/>
                <w:iCs/>
                <w:color w:val="000000"/>
                <w:sz w:val="20"/>
                <w:szCs w:val="20"/>
                <w:lang w:eastAsia="hr-HR"/>
              </w:rPr>
            </w:pPr>
            <w:r w:rsidRPr="003E322E">
              <w:rPr>
                <w:rFonts w:ascii="Calibri" w:eastAsia="Times New Roman" w:hAnsi="Calibri" w:cs="Calibri"/>
                <w:b/>
                <w:bCs/>
                <w:i/>
                <w:iCs/>
                <w:color w:val="000000"/>
                <w:sz w:val="20"/>
                <w:szCs w:val="20"/>
                <w:lang w:eastAsia="hr-HR"/>
              </w:rPr>
              <w:t>POTENCIJALNIE OBVEZE PO OSNOVI SUDSKIH SPOROVA</w:t>
            </w:r>
            <w:r w:rsidRPr="003E322E">
              <w:rPr>
                <w:rFonts w:ascii="Calibri" w:eastAsia="Times New Roman" w:hAnsi="Calibri" w:cs="Calibri"/>
                <w:color w:val="000000"/>
                <w:sz w:val="20"/>
                <w:szCs w:val="20"/>
                <w:lang w:eastAsia="hr-HR"/>
              </w:rPr>
              <w:t xml:space="preserve"> </w:t>
            </w:r>
            <w:r w:rsidRPr="003E322E">
              <w:rPr>
                <w:rFonts w:ascii="Calibri" w:eastAsia="Times New Roman" w:hAnsi="Calibri" w:cs="Calibri"/>
                <w:b/>
                <w:bCs/>
                <w:color w:val="000000"/>
                <w:sz w:val="20"/>
                <w:szCs w:val="20"/>
                <w:lang w:eastAsia="hr-HR"/>
              </w:rPr>
              <w:t>U TIJEKU</w:t>
            </w:r>
            <w:r w:rsidRPr="003E322E">
              <w:rPr>
                <w:rFonts w:ascii="Calibri" w:eastAsia="Times New Roman" w:hAnsi="Calibri" w:cs="Calibri"/>
                <w:color w:val="000000"/>
                <w:sz w:val="20"/>
                <w:szCs w:val="20"/>
                <w:lang w:eastAsia="hr-HR"/>
              </w:rPr>
              <w:t xml:space="preserve"> na dan 31.12.2022. god</w:t>
            </w:r>
          </w:p>
        </w:tc>
        <w:tc>
          <w:tcPr>
            <w:tcW w:w="1513" w:type="dxa"/>
            <w:tcBorders>
              <w:top w:val="nil"/>
              <w:left w:val="nil"/>
              <w:bottom w:val="nil"/>
              <w:right w:val="nil"/>
            </w:tcBorders>
            <w:shd w:val="clear" w:color="auto" w:fill="auto"/>
            <w:noWrap/>
            <w:vAlign w:val="bottom"/>
            <w:hideMark/>
          </w:tcPr>
          <w:p w:rsidR="00D56145" w:rsidRPr="003E322E" w:rsidRDefault="00D56145" w:rsidP="003C0FE0">
            <w:pPr>
              <w:spacing w:after="0" w:line="240" w:lineRule="auto"/>
              <w:rPr>
                <w:rFonts w:ascii="Calibri" w:eastAsia="Times New Roman" w:hAnsi="Calibri" w:cs="Calibri"/>
                <w:color w:val="000000"/>
                <w:lang w:eastAsia="hr-HR"/>
              </w:rPr>
            </w:pPr>
          </w:p>
        </w:tc>
      </w:tr>
      <w:tr w:rsidR="00D56145" w:rsidRPr="003E322E" w:rsidTr="00A83191">
        <w:trPr>
          <w:trHeight w:val="351"/>
        </w:trPr>
        <w:tc>
          <w:tcPr>
            <w:tcW w:w="9788" w:type="dxa"/>
            <w:gridSpan w:val="5"/>
            <w:tcBorders>
              <w:top w:val="nil"/>
              <w:left w:val="nil"/>
              <w:bottom w:val="single" w:sz="4" w:space="0" w:color="auto"/>
              <w:right w:val="nil"/>
            </w:tcBorders>
            <w:shd w:val="clear" w:color="000000" w:fill="DAEEF3"/>
            <w:noWrap/>
            <w:vAlign w:val="bottom"/>
            <w:hideMark/>
          </w:tcPr>
          <w:p w:rsidR="00D56145" w:rsidRPr="003E322E" w:rsidRDefault="00D56145" w:rsidP="003C0FE0">
            <w:pPr>
              <w:spacing w:after="0" w:line="240" w:lineRule="auto"/>
              <w:jc w:val="center"/>
              <w:rPr>
                <w:rFonts w:ascii="Calibri" w:eastAsia="Times New Roman" w:hAnsi="Calibri" w:cs="Calibri"/>
                <w:b/>
                <w:bCs/>
                <w:color w:val="000000"/>
                <w:sz w:val="20"/>
                <w:szCs w:val="20"/>
                <w:lang w:eastAsia="hr-HR"/>
              </w:rPr>
            </w:pPr>
            <w:r w:rsidRPr="003E322E">
              <w:rPr>
                <w:rFonts w:ascii="Calibri" w:eastAsia="Times New Roman" w:hAnsi="Calibri" w:cs="Calibri"/>
                <w:b/>
                <w:bCs/>
                <w:color w:val="000000"/>
                <w:sz w:val="20"/>
                <w:szCs w:val="20"/>
                <w:lang w:eastAsia="hr-HR"/>
              </w:rPr>
              <w:t>TUŽBE PROTIV SPECIJALNE BOLNICE ZA ORTOPEDIJU, Biograd na Moru</w:t>
            </w:r>
          </w:p>
        </w:tc>
      </w:tr>
      <w:tr w:rsidR="00D56145" w:rsidRPr="003E322E" w:rsidTr="00A83191">
        <w:trPr>
          <w:trHeight w:val="790"/>
        </w:trPr>
        <w:tc>
          <w:tcPr>
            <w:tcW w:w="1270" w:type="dxa"/>
            <w:tcBorders>
              <w:top w:val="nil"/>
              <w:left w:val="single" w:sz="4" w:space="0" w:color="auto"/>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b/>
                <w:bCs/>
                <w:color w:val="000000"/>
                <w:sz w:val="16"/>
                <w:szCs w:val="16"/>
                <w:lang w:eastAsia="hr-HR"/>
              </w:rPr>
            </w:pPr>
            <w:r w:rsidRPr="003E322E">
              <w:rPr>
                <w:rFonts w:ascii="Calibri" w:eastAsia="Times New Roman" w:hAnsi="Calibri" w:cs="Calibri"/>
                <w:b/>
                <w:bCs/>
                <w:color w:val="000000"/>
                <w:sz w:val="16"/>
                <w:szCs w:val="16"/>
                <w:lang w:eastAsia="hr-HR"/>
              </w:rPr>
              <w:t>REDNI BROJ</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b/>
                <w:bCs/>
                <w:color w:val="000000"/>
                <w:sz w:val="16"/>
                <w:szCs w:val="16"/>
                <w:lang w:eastAsia="hr-HR"/>
              </w:rPr>
            </w:pPr>
            <w:r w:rsidRPr="003E322E">
              <w:rPr>
                <w:rFonts w:ascii="Calibri" w:eastAsia="Times New Roman" w:hAnsi="Calibri" w:cs="Calibri"/>
                <w:b/>
                <w:bCs/>
                <w:color w:val="000000"/>
                <w:sz w:val="16"/>
                <w:szCs w:val="16"/>
                <w:lang w:eastAsia="hr-HR"/>
              </w:rPr>
              <w:t>POSLOVNI BROJ</w:t>
            </w:r>
          </w:p>
        </w:tc>
        <w:tc>
          <w:tcPr>
            <w:tcW w:w="3232"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b/>
                <w:bCs/>
                <w:color w:val="000000"/>
                <w:sz w:val="16"/>
                <w:szCs w:val="16"/>
                <w:lang w:eastAsia="hr-HR"/>
              </w:rPr>
            </w:pPr>
            <w:r w:rsidRPr="003E322E">
              <w:rPr>
                <w:rFonts w:ascii="Calibri" w:eastAsia="Times New Roman" w:hAnsi="Calibri" w:cs="Calibri"/>
                <w:b/>
                <w:bCs/>
                <w:color w:val="000000"/>
                <w:sz w:val="16"/>
                <w:szCs w:val="16"/>
                <w:lang w:eastAsia="hr-HR"/>
              </w:rPr>
              <w:t>OPIS PRIRODE SPORA</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b/>
                <w:bCs/>
                <w:color w:val="000000"/>
                <w:sz w:val="16"/>
                <w:szCs w:val="16"/>
                <w:lang w:eastAsia="hr-HR"/>
              </w:rPr>
            </w:pPr>
            <w:r w:rsidRPr="003E322E">
              <w:rPr>
                <w:rFonts w:ascii="Calibri" w:eastAsia="Times New Roman" w:hAnsi="Calibri" w:cs="Calibri"/>
                <w:b/>
                <w:bCs/>
                <w:color w:val="000000"/>
                <w:sz w:val="16"/>
                <w:szCs w:val="16"/>
                <w:lang w:eastAsia="hr-HR"/>
              </w:rPr>
              <w:t xml:space="preserve">Procjena financijskog učinka koji može proisteći iz sudskog spora kao obveza ili </w:t>
            </w:r>
            <w:proofErr w:type="spellStart"/>
            <w:r w:rsidRPr="003E322E">
              <w:rPr>
                <w:rFonts w:ascii="Calibri" w:eastAsia="Times New Roman" w:hAnsi="Calibri" w:cs="Calibri"/>
                <w:b/>
                <w:bCs/>
                <w:color w:val="000000"/>
                <w:sz w:val="16"/>
                <w:szCs w:val="16"/>
                <w:lang w:eastAsia="hr-HR"/>
              </w:rPr>
              <w:t>imovlna</w:t>
            </w:r>
            <w:proofErr w:type="spellEnd"/>
          </w:p>
        </w:tc>
        <w:tc>
          <w:tcPr>
            <w:tcW w:w="1513"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i/>
                <w:iCs/>
                <w:color w:val="000000"/>
                <w:sz w:val="16"/>
                <w:szCs w:val="16"/>
                <w:lang w:eastAsia="hr-HR"/>
              </w:rPr>
            </w:pPr>
            <w:r w:rsidRPr="003E322E">
              <w:rPr>
                <w:rFonts w:ascii="Calibri" w:eastAsia="Times New Roman" w:hAnsi="Calibri" w:cs="Calibri"/>
                <w:i/>
                <w:iCs/>
                <w:color w:val="000000"/>
                <w:sz w:val="16"/>
                <w:szCs w:val="16"/>
                <w:lang w:eastAsia="hr-HR"/>
              </w:rPr>
              <w:t>procijenjeno vrijeme odljeva ili priljeva sredstava</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rPr>
                <w:rFonts w:ascii="Calibri" w:eastAsia="Times New Roman" w:hAnsi="Calibri" w:cs="Calibri"/>
                <w:color w:val="000000"/>
                <w:lang w:eastAsia="hr-HR"/>
              </w:rPr>
            </w:pPr>
            <w:r w:rsidRPr="003E322E">
              <w:rPr>
                <w:rFonts w:ascii="Calibri" w:eastAsia="Times New Roman" w:hAnsi="Calibri" w:cs="Calibri"/>
                <w:color w:val="000000"/>
                <w:lang w:eastAsia="hr-HR"/>
              </w:rPr>
              <w:t> </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b/>
                <w:bCs/>
                <w:color w:val="000000"/>
                <w:sz w:val="16"/>
                <w:szCs w:val="16"/>
                <w:lang w:eastAsia="hr-HR"/>
              </w:rPr>
            </w:pPr>
            <w:r w:rsidRPr="003E322E">
              <w:rPr>
                <w:rFonts w:ascii="Calibri" w:eastAsia="Times New Roman" w:hAnsi="Calibri" w:cs="Calibri"/>
                <w:b/>
                <w:bCs/>
                <w:color w:val="000000"/>
                <w:sz w:val="16"/>
                <w:szCs w:val="16"/>
                <w:lang w:eastAsia="hr-HR"/>
              </w:rPr>
              <w:t>1</w:t>
            </w:r>
          </w:p>
        </w:tc>
        <w:tc>
          <w:tcPr>
            <w:tcW w:w="3232"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b/>
                <w:bCs/>
                <w:color w:val="000000"/>
                <w:sz w:val="16"/>
                <w:szCs w:val="16"/>
                <w:lang w:eastAsia="hr-HR"/>
              </w:rPr>
            </w:pPr>
            <w:r w:rsidRPr="003E322E">
              <w:rPr>
                <w:rFonts w:ascii="Calibri" w:eastAsia="Times New Roman" w:hAnsi="Calibri" w:cs="Calibri"/>
                <w:b/>
                <w:bCs/>
                <w:color w:val="000000"/>
                <w:sz w:val="16"/>
                <w:szCs w:val="16"/>
                <w:lang w:eastAsia="hr-HR"/>
              </w:rPr>
              <w:t>2</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b/>
                <w:bCs/>
                <w:color w:val="000000"/>
                <w:sz w:val="16"/>
                <w:szCs w:val="16"/>
                <w:lang w:eastAsia="hr-HR"/>
              </w:rPr>
            </w:pPr>
            <w:r w:rsidRPr="003E322E">
              <w:rPr>
                <w:rFonts w:ascii="Calibri" w:eastAsia="Times New Roman" w:hAnsi="Calibri" w:cs="Calibri"/>
                <w:b/>
                <w:bCs/>
                <w:color w:val="000000"/>
                <w:sz w:val="16"/>
                <w:szCs w:val="16"/>
                <w:lang w:eastAsia="hr-HR"/>
              </w:rPr>
              <w:t>3</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b/>
                <w:bCs/>
                <w:color w:val="000000"/>
                <w:sz w:val="16"/>
                <w:szCs w:val="16"/>
                <w:lang w:eastAsia="hr-HR"/>
              </w:rPr>
            </w:pPr>
            <w:r w:rsidRPr="003E322E">
              <w:rPr>
                <w:rFonts w:ascii="Calibri" w:eastAsia="Times New Roman" w:hAnsi="Calibri" w:cs="Calibri"/>
                <w:b/>
                <w:bCs/>
                <w:color w:val="000000"/>
                <w:sz w:val="16"/>
                <w:szCs w:val="16"/>
                <w:lang w:eastAsia="hr-HR"/>
              </w:rPr>
              <w:t>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1</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-1128/21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61,95</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2</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-155/22</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8.277,65</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3</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-117/22</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7.334,92</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4</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-1216/21-7</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8.800,57</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5</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-1085/21-7</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7.214,94</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6</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-119/2022</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7.595,86</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7</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-1080/21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7.435,20</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8</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-153/2022</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8.737,91</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9</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-1105/21-6</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7.485,44</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10</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-1081/21-7</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5.267,31</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11</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-151/22</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6.222,14</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12</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-1116/21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14.036,39</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13</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-156/22</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7.346,53</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14</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-1100/21-6</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7.424,41</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15</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-1093/21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6.641,78</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16</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-127/2022</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6.860,24</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17</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-120/2022</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6.014,98</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18</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-157/2022</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7.097,86</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19</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-159/22</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4.189,16</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20</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-1089/21-7</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7.510,82</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21</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-128/22</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7.619,77</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22</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-179/22</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7.616,24</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23</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-1091/21-7</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6.541,09</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24</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-1090/21-7</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7.025,90</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25</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-152/22</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7.704,85</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26</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-154/22</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6.126,70</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27</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-1155/21-6</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5.324,60</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28</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-1087/21-7</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6.072,77</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29</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-1082/21-7</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6.832,58</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30</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-570/2020</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14.000,00</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31</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-1078/2021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14.537,27</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32</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-1045/21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13.766,19</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33</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-1046/21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14.030,49</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34</w:t>
            </w:r>
          </w:p>
        </w:tc>
        <w:tc>
          <w:tcPr>
            <w:tcW w:w="1719"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-1128/21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61,95</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35</w:t>
            </w:r>
          </w:p>
        </w:tc>
        <w:tc>
          <w:tcPr>
            <w:tcW w:w="1719"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-1106/2022</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7.151,70</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36</w:t>
            </w:r>
          </w:p>
        </w:tc>
        <w:tc>
          <w:tcPr>
            <w:tcW w:w="1719"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-1098/21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7.290,62</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37</w:t>
            </w:r>
          </w:p>
        </w:tc>
        <w:tc>
          <w:tcPr>
            <w:tcW w:w="1719"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-1092/2021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7.482,10</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38</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-1110-21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8.849,53</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39</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-1125/2021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4.792,50</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40</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-1182/2021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6.287,24</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41</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-1096/21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5.107,15</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42</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-1123/2021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5.207,10</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43</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-1107/2021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1.599,62</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44</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-1083/2021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8.695,93</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45</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-1114/2021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3.296,85</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46</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-1099/2021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7.651,64</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47</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-1111/2021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8.435,09</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48</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-1113/21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7.142,19</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49</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-1108/21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7.182,58</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50</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-778/2021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13.964,74</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51</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-1116/21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14.036,39</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52</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-1184/2021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5.078,48</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53</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77Pr-1088/21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6.553,48</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54</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-1126/2021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5.411,81</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55</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-1124/21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9.628,14</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56</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-1109/2021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9.180,99</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57</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-1095/21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5.575,30</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58</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-1084/2021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7.366,91</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59</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-1097/21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2.442,02</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60</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-1112/2021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6.430,59</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61</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-1115/21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4.328,52</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62</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-1183/21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3.221,50</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63</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-1086/2021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7.903,18</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64</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-1074/2021</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razlike osnovice od 6%</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12.639,98</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526"/>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65</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-203/20</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krivo obračunat prekovremeni</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90.000,00</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526"/>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66</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-176/2020</w:t>
            </w:r>
          </w:p>
        </w:tc>
        <w:tc>
          <w:tcPr>
            <w:tcW w:w="3232"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 krivo obračunat prekovremeni</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100.001,00</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67</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Pr</w:t>
            </w:r>
            <w:proofErr w:type="spellEnd"/>
            <w:r w:rsidRPr="003E322E">
              <w:rPr>
                <w:rFonts w:ascii="Calibri" w:eastAsia="Times New Roman" w:hAnsi="Calibri" w:cs="Calibri"/>
                <w:color w:val="000000"/>
                <w:sz w:val="16"/>
                <w:szCs w:val="16"/>
                <w:lang w:eastAsia="hr-HR"/>
              </w:rPr>
              <w:t>-6/2022</w:t>
            </w:r>
          </w:p>
        </w:tc>
        <w:tc>
          <w:tcPr>
            <w:tcW w:w="3232" w:type="dxa"/>
            <w:tcBorders>
              <w:top w:val="nil"/>
              <w:left w:val="nil"/>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naknada štete</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240.000,00</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68</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Pn</w:t>
            </w:r>
            <w:proofErr w:type="spellEnd"/>
            <w:r w:rsidRPr="003E322E">
              <w:rPr>
                <w:rFonts w:ascii="Calibri" w:eastAsia="Times New Roman" w:hAnsi="Calibri" w:cs="Calibri"/>
                <w:color w:val="000000"/>
                <w:sz w:val="16"/>
                <w:szCs w:val="16"/>
                <w:lang w:eastAsia="hr-HR"/>
              </w:rPr>
              <w:t>-141/2019</w:t>
            </w:r>
          </w:p>
        </w:tc>
        <w:tc>
          <w:tcPr>
            <w:tcW w:w="3232" w:type="dxa"/>
            <w:tcBorders>
              <w:top w:val="nil"/>
              <w:left w:val="nil"/>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naknada štete</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120.000,00</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69</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Povrv</w:t>
            </w:r>
            <w:proofErr w:type="spellEnd"/>
            <w:r w:rsidRPr="003E322E">
              <w:rPr>
                <w:rFonts w:ascii="Calibri" w:eastAsia="Times New Roman" w:hAnsi="Calibri" w:cs="Calibri"/>
                <w:color w:val="000000"/>
                <w:sz w:val="16"/>
                <w:szCs w:val="16"/>
                <w:lang w:eastAsia="hr-HR"/>
              </w:rPr>
              <w:t>-220/2022</w:t>
            </w:r>
          </w:p>
        </w:tc>
        <w:tc>
          <w:tcPr>
            <w:tcW w:w="3232" w:type="dxa"/>
            <w:tcBorders>
              <w:top w:val="nil"/>
              <w:left w:val="nil"/>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24.470,26</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70</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Pn</w:t>
            </w:r>
            <w:proofErr w:type="spellEnd"/>
            <w:r w:rsidRPr="003E322E">
              <w:rPr>
                <w:rFonts w:ascii="Calibri" w:eastAsia="Times New Roman" w:hAnsi="Calibri" w:cs="Calibri"/>
                <w:color w:val="000000"/>
                <w:sz w:val="16"/>
                <w:szCs w:val="16"/>
                <w:lang w:eastAsia="hr-HR"/>
              </w:rPr>
              <w:t>-1369/2011</w:t>
            </w:r>
          </w:p>
        </w:tc>
        <w:tc>
          <w:tcPr>
            <w:tcW w:w="3232" w:type="dxa"/>
            <w:tcBorders>
              <w:top w:val="nil"/>
              <w:left w:val="nil"/>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naknada štete</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532.000,00</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71</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P-2087/2022</w:t>
            </w:r>
          </w:p>
        </w:tc>
        <w:tc>
          <w:tcPr>
            <w:tcW w:w="3232" w:type="dxa"/>
            <w:tcBorders>
              <w:top w:val="nil"/>
              <w:left w:val="nil"/>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Brisovna</w:t>
            </w:r>
            <w:proofErr w:type="spellEnd"/>
            <w:r w:rsidRPr="003E322E">
              <w:rPr>
                <w:rFonts w:ascii="Calibri" w:eastAsia="Times New Roman" w:hAnsi="Calibri" w:cs="Calibri"/>
                <w:color w:val="000000"/>
                <w:sz w:val="16"/>
                <w:szCs w:val="16"/>
                <w:lang w:eastAsia="hr-HR"/>
              </w:rPr>
              <w:t xml:space="preserve"> tužba</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250.000,01</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72</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Povrv</w:t>
            </w:r>
            <w:proofErr w:type="spellEnd"/>
            <w:r w:rsidRPr="003E322E">
              <w:rPr>
                <w:rFonts w:ascii="Calibri" w:eastAsia="Times New Roman" w:hAnsi="Calibri" w:cs="Calibri"/>
                <w:color w:val="000000"/>
                <w:sz w:val="16"/>
                <w:szCs w:val="16"/>
                <w:lang w:eastAsia="hr-HR"/>
              </w:rPr>
              <w:t>-542/2020</w:t>
            </w:r>
          </w:p>
        </w:tc>
        <w:tc>
          <w:tcPr>
            <w:tcW w:w="3232" w:type="dxa"/>
            <w:tcBorders>
              <w:top w:val="nil"/>
              <w:left w:val="nil"/>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24.198,21</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20"/>
                <w:szCs w:val="20"/>
                <w:lang w:eastAsia="hr-HR"/>
              </w:rPr>
            </w:pPr>
            <w:r w:rsidRPr="003E322E">
              <w:rPr>
                <w:rFonts w:ascii="Calibri" w:eastAsia="Times New Roman" w:hAnsi="Calibri" w:cs="Calibri"/>
                <w:color w:val="000000"/>
                <w:sz w:val="20"/>
                <w:szCs w:val="20"/>
                <w:lang w:eastAsia="hr-HR"/>
              </w:rPr>
              <w:t>73</w:t>
            </w:r>
          </w:p>
        </w:tc>
        <w:tc>
          <w:tcPr>
            <w:tcW w:w="1719"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proofErr w:type="spellStart"/>
            <w:r w:rsidRPr="003E322E">
              <w:rPr>
                <w:rFonts w:ascii="Calibri" w:eastAsia="Times New Roman" w:hAnsi="Calibri" w:cs="Calibri"/>
                <w:color w:val="000000"/>
                <w:sz w:val="16"/>
                <w:szCs w:val="16"/>
                <w:lang w:eastAsia="hr-HR"/>
              </w:rPr>
              <w:t>Povrv</w:t>
            </w:r>
            <w:proofErr w:type="spellEnd"/>
            <w:r w:rsidRPr="003E322E">
              <w:rPr>
                <w:rFonts w:ascii="Calibri" w:eastAsia="Times New Roman" w:hAnsi="Calibri" w:cs="Calibri"/>
                <w:color w:val="000000"/>
                <w:sz w:val="16"/>
                <w:szCs w:val="16"/>
                <w:lang w:eastAsia="hr-HR"/>
              </w:rPr>
              <w:t>-511/2021</w:t>
            </w:r>
          </w:p>
        </w:tc>
        <w:tc>
          <w:tcPr>
            <w:tcW w:w="3232" w:type="dxa"/>
            <w:tcBorders>
              <w:top w:val="nil"/>
              <w:left w:val="nil"/>
              <w:bottom w:val="single" w:sz="4" w:space="0" w:color="auto"/>
              <w:right w:val="single" w:sz="4" w:space="0" w:color="auto"/>
            </w:tcBorders>
            <w:shd w:val="clear" w:color="auto" w:fill="auto"/>
            <w:noWrap/>
            <w:vAlign w:val="bottom"/>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Tužba radi isplate</w:t>
            </w:r>
          </w:p>
        </w:tc>
        <w:tc>
          <w:tcPr>
            <w:tcW w:w="2055" w:type="dxa"/>
            <w:tcBorders>
              <w:top w:val="nil"/>
              <w:left w:val="nil"/>
              <w:bottom w:val="single" w:sz="4" w:space="0" w:color="auto"/>
              <w:right w:val="single" w:sz="4" w:space="0" w:color="auto"/>
            </w:tcBorders>
            <w:shd w:val="clear" w:color="auto" w:fill="auto"/>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82.701,04</w:t>
            </w:r>
          </w:p>
        </w:tc>
        <w:tc>
          <w:tcPr>
            <w:tcW w:w="1513" w:type="dxa"/>
            <w:tcBorders>
              <w:top w:val="nil"/>
              <w:left w:val="nil"/>
              <w:bottom w:val="single" w:sz="4" w:space="0" w:color="auto"/>
              <w:right w:val="single" w:sz="4" w:space="0" w:color="auto"/>
            </w:tcBorders>
            <w:shd w:val="clear" w:color="auto" w:fill="auto"/>
            <w:noWrap/>
            <w:vAlign w:val="center"/>
            <w:hideMark/>
          </w:tcPr>
          <w:p w:rsidR="00D56145" w:rsidRPr="003E322E" w:rsidRDefault="00D56145" w:rsidP="003C0FE0">
            <w:pPr>
              <w:spacing w:after="0" w:line="240" w:lineRule="auto"/>
              <w:jc w:val="center"/>
              <w:rPr>
                <w:rFonts w:ascii="Calibri" w:eastAsia="Times New Roman" w:hAnsi="Calibri" w:cs="Calibri"/>
                <w:color w:val="000000"/>
                <w:sz w:val="16"/>
                <w:szCs w:val="16"/>
                <w:lang w:eastAsia="hr-HR"/>
              </w:rPr>
            </w:pPr>
            <w:r w:rsidRPr="003E322E">
              <w:rPr>
                <w:rFonts w:ascii="Calibri" w:eastAsia="Times New Roman" w:hAnsi="Calibri" w:cs="Calibri"/>
                <w:color w:val="000000"/>
                <w:sz w:val="16"/>
                <w:szCs w:val="16"/>
                <w:lang w:eastAsia="hr-HR"/>
              </w:rPr>
              <w:t>2023-2024</w:t>
            </w:r>
          </w:p>
        </w:tc>
      </w:tr>
      <w:tr w:rsidR="00D56145" w:rsidRPr="003E322E" w:rsidTr="00A83191">
        <w:trPr>
          <w:trHeight w:val="351"/>
        </w:trPr>
        <w:tc>
          <w:tcPr>
            <w:tcW w:w="6221"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D56145" w:rsidRPr="003E322E" w:rsidRDefault="00D56145" w:rsidP="003C0FE0">
            <w:pPr>
              <w:spacing w:after="0" w:line="240" w:lineRule="auto"/>
              <w:jc w:val="center"/>
              <w:rPr>
                <w:rFonts w:ascii="Calibri" w:eastAsia="Times New Roman" w:hAnsi="Calibri" w:cs="Calibri"/>
                <w:b/>
                <w:bCs/>
                <w:color w:val="000000"/>
                <w:lang w:eastAsia="hr-HR"/>
              </w:rPr>
            </w:pPr>
            <w:r w:rsidRPr="003E322E">
              <w:rPr>
                <w:rFonts w:ascii="Calibri" w:eastAsia="Times New Roman" w:hAnsi="Calibri" w:cs="Calibri"/>
                <w:b/>
                <w:bCs/>
                <w:color w:val="000000"/>
                <w:lang w:eastAsia="hr-HR"/>
              </w:rPr>
              <w:t>UKUPNO</w:t>
            </w:r>
          </w:p>
        </w:tc>
        <w:tc>
          <w:tcPr>
            <w:tcW w:w="2055" w:type="dxa"/>
            <w:tcBorders>
              <w:top w:val="nil"/>
              <w:left w:val="nil"/>
              <w:bottom w:val="single" w:sz="4" w:space="0" w:color="auto"/>
              <w:right w:val="single" w:sz="4" w:space="0" w:color="auto"/>
            </w:tcBorders>
            <w:shd w:val="clear" w:color="000000" w:fill="DAEEF3"/>
            <w:noWrap/>
            <w:vAlign w:val="bottom"/>
            <w:hideMark/>
          </w:tcPr>
          <w:p w:rsidR="00D56145" w:rsidRPr="003E322E" w:rsidRDefault="00D56145" w:rsidP="003C0FE0">
            <w:pPr>
              <w:spacing w:after="0" w:line="240" w:lineRule="auto"/>
              <w:jc w:val="center"/>
              <w:rPr>
                <w:rFonts w:ascii="Calibri" w:eastAsia="Times New Roman" w:hAnsi="Calibri" w:cs="Calibri"/>
                <w:b/>
                <w:bCs/>
                <w:color w:val="000000"/>
                <w:lang w:eastAsia="hr-HR"/>
              </w:rPr>
            </w:pPr>
            <w:r w:rsidRPr="003E322E">
              <w:rPr>
                <w:rFonts w:ascii="Calibri" w:eastAsia="Times New Roman" w:hAnsi="Calibri" w:cs="Calibri"/>
                <w:b/>
                <w:bCs/>
                <w:color w:val="000000"/>
                <w:lang w:eastAsia="hr-HR"/>
              </w:rPr>
              <w:t>1.932.120,85</w:t>
            </w:r>
          </w:p>
        </w:tc>
        <w:tc>
          <w:tcPr>
            <w:tcW w:w="1513" w:type="dxa"/>
            <w:tcBorders>
              <w:top w:val="nil"/>
              <w:left w:val="nil"/>
              <w:bottom w:val="single" w:sz="4" w:space="0" w:color="auto"/>
              <w:right w:val="single" w:sz="4" w:space="0" w:color="auto"/>
            </w:tcBorders>
            <w:shd w:val="clear" w:color="000000" w:fill="DAEEF3"/>
            <w:noWrap/>
            <w:vAlign w:val="bottom"/>
            <w:hideMark/>
          </w:tcPr>
          <w:p w:rsidR="00D56145" w:rsidRPr="003E322E" w:rsidRDefault="00D56145" w:rsidP="003C0FE0">
            <w:pPr>
              <w:spacing w:after="0" w:line="240" w:lineRule="auto"/>
              <w:rPr>
                <w:rFonts w:ascii="Calibri" w:eastAsia="Times New Roman" w:hAnsi="Calibri" w:cs="Calibri"/>
                <w:color w:val="000000"/>
                <w:lang w:eastAsia="hr-HR"/>
              </w:rPr>
            </w:pPr>
            <w:r w:rsidRPr="003E322E">
              <w:rPr>
                <w:rFonts w:ascii="Calibri" w:eastAsia="Times New Roman" w:hAnsi="Calibri" w:cs="Calibri"/>
                <w:color w:val="000000"/>
                <w:lang w:eastAsia="hr-HR"/>
              </w:rPr>
              <w:t> </w:t>
            </w:r>
          </w:p>
        </w:tc>
      </w:tr>
    </w:tbl>
    <w:p w:rsidR="00D56145" w:rsidRDefault="00D56145" w:rsidP="00D56145">
      <w:pPr>
        <w:rPr>
          <w:sz w:val="20"/>
        </w:rPr>
      </w:pPr>
      <w:r w:rsidRPr="003E322E">
        <w:rPr>
          <w:sz w:val="20"/>
        </w:rPr>
        <w:t>IZVOR: Opća, pra</w:t>
      </w:r>
      <w:r w:rsidR="00A83191">
        <w:rPr>
          <w:sz w:val="20"/>
        </w:rPr>
        <w:t xml:space="preserve">vna i kadrovska služba Bolnice </w:t>
      </w:r>
    </w:p>
    <w:p w:rsidR="00D56145" w:rsidRDefault="00D56145" w:rsidP="00D56145">
      <w:pPr>
        <w:rPr>
          <w:sz w:val="20"/>
        </w:rPr>
      </w:pPr>
    </w:p>
    <w:p w:rsidR="00D56145" w:rsidRPr="00327A24" w:rsidRDefault="00D56145" w:rsidP="00D56145">
      <w:pPr>
        <w:pStyle w:val="Odlomakpopisa"/>
        <w:numPr>
          <w:ilvl w:val="0"/>
          <w:numId w:val="1"/>
        </w:numPr>
        <w:rPr>
          <w:rFonts w:asciiTheme="majorHAnsi" w:hAnsiTheme="majorHAnsi"/>
          <w:b/>
          <w:sz w:val="24"/>
        </w:rPr>
      </w:pPr>
      <w:r w:rsidRPr="00327A24">
        <w:rPr>
          <w:rFonts w:asciiTheme="majorHAnsi" w:hAnsiTheme="majorHAnsi"/>
          <w:b/>
          <w:sz w:val="24"/>
        </w:rPr>
        <w:t>BILJEŠKE UZ IZVJEŠTAJ O OBVEZAMA (OBVEZE)</w:t>
      </w:r>
    </w:p>
    <w:tbl>
      <w:tblPr>
        <w:tblW w:w="10008" w:type="dxa"/>
        <w:tblInd w:w="93" w:type="dxa"/>
        <w:tblLook w:val="04A0" w:firstRow="1" w:lastRow="0" w:firstColumn="1" w:lastColumn="0" w:noHBand="0" w:noVBand="1"/>
      </w:tblPr>
      <w:tblGrid>
        <w:gridCol w:w="1657"/>
        <w:gridCol w:w="5392"/>
        <w:gridCol w:w="1657"/>
        <w:gridCol w:w="1302"/>
      </w:tblGrid>
      <w:tr w:rsidR="00D56145" w:rsidRPr="00327A24" w:rsidTr="003C0FE0">
        <w:trPr>
          <w:trHeight w:val="842"/>
        </w:trPr>
        <w:tc>
          <w:tcPr>
            <w:tcW w:w="1657" w:type="dxa"/>
            <w:tcBorders>
              <w:top w:val="single" w:sz="4" w:space="0" w:color="000000"/>
              <w:left w:val="single" w:sz="4" w:space="0" w:color="000000"/>
              <w:bottom w:val="single" w:sz="4" w:space="0" w:color="000000"/>
              <w:right w:val="single" w:sz="4" w:space="0" w:color="000080"/>
            </w:tcBorders>
            <w:shd w:val="clear" w:color="auto" w:fill="auto"/>
            <w:vAlign w:val="center"/>
            <w:hideMark/>
          </w:tcPr>
          <w:p w:rsidR="00D56145" w:rsidRPr="00327A24" w:rsidRDefault="00D56145" w:rsidP="003C0FE0">
            <w:pPr>
              <w:spacing w:after="0" w:line="240" w:lineRule="auto"/>
              <w:jc w:val="center"/>
              <w:rPr>
                <w:rFonts w:ascii="Arial" w:eastAsia="Times New Roman" w:hAnsi="Arial" w:cs="Arial"/>
                <w:b/>
                <w:bCs/>
                <w:color w:val="000000"/>
                <w:sz w:val="18"/>
                <w:szCs w:val="18"/>
                <w:lang w:eastAsia="hr-HR"/>
              </w:rPr>
            </w:pPr>
            <w:r w:rsidRPr="00327A24">
              <w:rPr>
                <w:rFonts w:ascii="Arial" w:eastAsia="Times New Roman" w:hAnsi="Arial" w:cs="Arial"/>
                <w:b/>
                <w:bCs/>
                <w:color w:val="000000"/>
                <w:sz w:val="18"/>
                <w:szCs w:val="18"/>
                <w:lang w:eastAsia="hr-HR"/>
              </w:rPr>
              <w:t xml:space="preserve">Račun iz </w:t>
            </w:r>
            <w:proofErr w:type="spellStart"/>
            <w:r w:rsidRPr="00327A24">
              <w:rPr>
                <w:rFonts w:ascii="Arial" w:eastAsia="Times New Roman" w:hAnsi="Arial" w:cs="Arial"/>
                <w:b/>
                <w:bCs/>
                <w:color w:val="000000"/>
                <w:sz w:val="18"/>
                <w:szCs w:val="18"/>
                <w:lang w:eastAsia="hr-HR"/>
              </w:rPr>
              <w:t>rač</w:t>
            </w:r>
            <w:proofErr w:type="spellEnd"/>
            <w:r w:rsidRPr="00327A24">
              <w:rPr>
                <w:rFonts w:ascii="Arial" w:eastAsia="Times New Roman" w:hAnsi="Arial" w:cs="Arial"/>
                <w:b/>
                <w:bCs/>
                <w:color w:val="000000"/>
                <w:sz w:val="18"/>
                <w:szCs w:val="18"/>
                <w:lang w:eastAsia="hr-HR"/>
              </w:rPr>
              <w:t>. plana</w:t>
            </w:r>
          </w:p>
        </w:tc>
        <w:tc>
          <w:tcPr>
            <w:tcW w:w="5392" w:type="dxa"/>
            <w:tcBorders>
              <w:top w:val="single" w:sz="4" w:space="0" w:color="000000"/>
              <w:left w:val="nil"/>
              <w:bottom w:val="single" w:sz="4" w:space="0" w:color="000000"/>
              <w:right w:val="single" w:sz="4" w:space="0" w:color="000080"/>
            </w:tcBorders>
            <w:shd w:val="clear" w:color="auto" w:fill="auto"/>
            <w:vAlign w:val="center"/>
            <w:hideMark/>
          </w:tcPr>
          <w:p w:rsidR="00D56145" w:rsidRPr="00327A24" w:rsidRDefault="00D56145" w:rsidP="003C0FE0">
            <w:pPr>
              <w:spacing w:after="0" w:line="240" w:lineRule="auto"/>
              <w:jc w:val="center"/>
              <w:rPr>
                <w:rFonts w:ascii="Arial" w:eastAsia="Times New Roman" w:hAnsi="Arial" w:cs="Arial"/>
                <w:b/>
                <w:bCs/>
                <w:color w:val="000000"/>
                <w:sz w:val="18"/>
                <w:szCs w:val="18"/>
                <w:lang w:eastAsia="hr-HR"/>
              </w:rPr>
            </w:pPr>
            <w:r w:rsidRPr="00327A24">
              <w:rPr>
                <w:rFonts w:ascii="Arial" w:eastAsia="Times New Roman" w:hAnsi="Arial" w:cs="Arial"/>
                <w:b/>
                <w:bCs/>
                <w:color w:val="000000"/>
                <w:sz w:val="18"/>
                <w:szCs w:val="18"/>
                <w:lang w:eastAsia="hr-HR"/>
              </w:rPr>
              <w:t>Opis stavke</w:t>
            </w:r>
          </w:p>
        </w:tc>
        <w:tc>
          <w:tcPr>
            <w:tcW w:w="1657" w:type="dxa"/>
            <w:tcBorders>
              <w:top w:val="single" w:sz="4" w:space="0" w:color="000000"/>
              <w:left w:val="nil"/>
              <w:bottom w:val="nil"/>
              <w:right w:val="single" w:sz="4" w:space="0" w:color="000080"/>
            </w:tcBorders>
            <w:shd w:val="clear" w:color="auto" w:fill="auto"/>
            <w:vAlign w:val="center"/>
            <w:hideMark/>
          </w:tcPr>
          <w:p w:rsidR="00D56145" w:rsidRPr="00327A24" w:rsidRDefault="00D56145" w:rsidP="003C0FE0">
            <w:pPr>
              <w:spacing w:after="0" w:line="240" w:lineRule="auto"/>
              <w:jc w:val="center"/>
              <w:rPr>
                <w:rFonts w:ascii="Arial" w:eastAsia="Times New Roman" w:hAnsi="Arial" w:cs="Arial"/>
                <w:b/>
                <w:bCs/>
                <w:color w:val="0C0C0C"/>
                <w:sz w:val="18"/>
                <w:szCs w:val="18"/>
                <w:lang w:eastAsia="hr-HR"/>
              </w:rPr>
            </w:pPr>
            <w:r w:rsidRPr="00327A24">
              <w:rPr>
                <w:rFonts w:ascii="Arial" w:eastAsia="Times New Roman" w:hAnsi="Arial" w:cs="Arial"/>
                <w:b/>
                <w:bCs/>
                <w:color w:val="0C0C0C"/>
                <w:sz w:val="18"/>
                <w:szCs w:val="18"/>
                <w:lang w:eastAsia="hr-HR"/>
              </w:rPr>
              <w:t>Šifra</w:t>
            </w:r>
          </w:p>
        </w:tc>
        <w:tc>
          <w:tcPr>
            <w:tcW w:w="1302" w:type="dxa"/>
            <w:tcBorders>
              <w:top w:val="single" w:sz="4" w:space="0" w:color="000000"/>
              <w:left w:val="nil"/>
              <w:bottom w:val="single" w:sz="4" w:space="0" w:color="000000"/>
              <w:right w:val="single" w:sz="4" w:space="0" w:color="000000"/>
            </w:tcBorders>
            <w:shd w:val="clear" w:color="auto" w:fill="auto"/>
            <w:vAlign w:val="center"/>
            <w:hideMark/>
          </w:tcPr>
          <w:p w:rsidR="00D56145" w:rsidRPr="00327A24" w:rsidRDefault="00D56145" w:rsidP="003C0FE0">
            <w:pPr>
              <w:spacing w:after="0" w:line="240" w:lineRule="auto"/>
              <w:jc w:val="center"/>
              <w:rPr>
                <w:rFonts w:ascii="Arial" w:eastAsia="Times New Roman" w:hAnsi="Arial" w:cs="Arial"/>
                <w:b/>
                <w:bCs/>
                <w:color w:val="000000"/>
                <w:sz w:val="18"/>
                <w:szCs w:val="18"/>
                <w:lang w:eastAsia="hr-HR"/>
              </w:rPr>
            </w:pPr>
            <w:r w:rsidRPr="00327A24">
              <w:rPr>
                <w:rFonts w:ascii="Arial" w:eastAsia="Times New Roman" w:hAnsi="Arial" w:cs="Arial"/>
                <w:b/>
                <w:bCs/>
                <w:color w:val="000000"/>
                <w:sz w:val="18"/>
                <w:szCs w:val="18"/>
                <w:lang w:eastAsia="hr-HR"/>
              </w:rPr>
              <w:t>Iznos</w:t>
            </w:r>
          </w:p>
        </w:tc>
      </w:tr>
      <w:tr w:rsidR="00D56145" w:rsidRPr="00327A24" w:rsidTr="003C0FE0">
        <w:trPr>
          <w:trHeight w:val="210"/>
        </w:trPr>
        <w:tc>
          <w:tcPr>
            <w:tcW w:w="1657" w:type="dxa"/>
            <w:tcBorders>
              <w:top w:val="nil"/>
              <w:left w:val="single" w:sz="4" w:space="0" w:color="000000"/>
              <w:bottom w:val="nil"/>
              <w:right w:val="single" w:sz="4" w:space="0" w:color="000080"/>
            </w:tcBorders>
            <w:shd w:val="clear" w:color="000000" w:fill="FFFFCC"/>
            <w:vAlign w:val="center"/>
            <w:hideMark/>
          </w:tcPr>
          <w:p w:rsidR="00D56145" w:rsidRPr="00327A24" w:rsidRDefault="00D56145" w:rsidP="003C0FE0">
            <w:pPr>
              <w:spacing w:after="0" w:line="240" w:lineRule="auto"/>
              <w:jc w:val="center"/>
              <w:rPr>
                <w:rFonts w:ascii="Arial" w:eastAsia="Times New Roman" w:hAnsi="Arial" w:cs="Arial"/>
                <w:b/>
                <w:bCs/>
                <w:color w:val="000080"/>
                <w:sz w:val="18"/>
                <w:szCs w:val="18"/>
                <w:lang w:eastAsia="hr-HR"/>
              </w:rPr>
            </w:pPr>
            <w:r w:rsidRPr="00327A24">
              <w:rPr>
                <w:rFonts w:ascii="Arial" w:eastAsia="Times New Roman" w:hAnsi="Arial" w:cs="Arial"/>
                <w:b/>
                <w:bCs/>
                <w:color w:val="000080"/>
                <w:sz w:val="18"/>
                <w:szCs w:val="18"/>
                <w:lang w:eastAsia="hr-HR"/>
              </w:rPr>
              <w:t>1</w:t>
            </w:r>
          </w:p>
        </w:tc>
        <w:tc>
          <w:tcPr>
            <w:tcW w:w="5392" w:type="dxa"/>
            <w:tcBorders>
              <w:top w:val="nil"/>
              <w:left w:val="nil"/>
              <w:bottom w:val="nil"/>
              <w:right w:val="single" w:sz="4" w:space="0" w:color="000080"/>
            </w:tcBorders>
            <w:shd w:val="clear" w:color="000000" w:fill="FFFFCC"/>
            <w:vAlign w:val="center"/>
            <w:hideMark/>
          </w:tcPr>
          <w:p w:rsidR="00D56145" w:rsidRPr="00327A24" w:rsidRDefault="00D56145" w:rsidP="003C0FE0">
            <w:pPr>
              <w:spacing w:after="0" w:line="240" w:lineRule="auto"/>
              <w:jc w:val="center"/>
              <w:rPr>
                <w:rFonts w:ascii="Arial" w:eastAsia="Times New Roman" w:hAnsi="Arial" w:cs="Arial"/>
                <w:b/>
                <w:bCs/>
                <w:color w:val="000080"/>
                <w:sz w:val="18"/>
                <w:szCs w:val="18"/>
                <w:lang w:eastAsia="hr-HR"/>
              </w:rPr>
            </w:pPr>
            <w:r w:rsidRPr="00327A24">
              <w:rPr>
                <w:rFonts w:ascii="Arial" w:eastAsia="Times New Roman" w:hAnsi="Arial" w:cs="Arial"/>
                <w:b/>
                <w:bCs/>
                <w:color w:val="000080"/>
                <w:sz w:val="18"/>
                <w:szCs w:val="18"/>
                <w:lang w:eastAsia="hr-HR"/>
              </w:rPr>
              <w:t>2</w:t>
            </w:r>
          </w:p>
        </w:tc>
        <w:tc>
          <w:tcPr>
            <w:tcW w:w="1657" w:type="dxa"/>
            <w:tcBorders>
              <w:top w:val="single" w:sz="4" w:space="0" w:color="000000"/>
              <w:left w:val="nil"/>
              <w:bottom w:val="nil"/>
              <w:right w:val="single" w:sz="4" w:space="0" w:color="000080"/>
            </w:tcBorders>
            <w:shd w:val="clear" w:color="000000" w:fill="FFFFCC"/>
            <w:vAlign w:val="center"/>
            <w:hideMark/>
          </w:tcPr>
          <w:p w:rsidR="00D56145" w:rsidRPr="00327A24" w:rsidRDefault="00D56145" w:rsidP="003C0FE0">
            <w:pPr>
              <w:spacing w:after="0" w:line="240" w:lineRule="auto"/>
              <w:jc w:val="center"/>
              <w:rPr>
                <w:rFonts w:ascii="Arial" w:eastAsia="Times New Roman" w:hAnsi="Arial" w:cs="Arial"/>
                <w:b/>
                <w:bCs/>
                <w:color w:val="000080"/>
                <w:sz w:val="18"/>
                <w:szCs w:val="18"/>
                <w:lang w:eastAsia="hr-HR"/>
              </w:rPr>
            </w:pPr>
            <w:r w:rsidRPr="00327A24">
              <w:rPr>
                <w:rFonts w:ascii="Arial" w:eastAsia="Times New Roman" w:hAnsi="Arial" w:cs="Arial"/>
                <w:b/>
                <w:bCs/>
                <w:color w:val="000080"/>
                <w:sz w:val="18"/>
                <w:szCs w:val="18"/>
                <w:lang w:eastAsia="hr-HR"/>
              </w:rPr>
              <w:t>3</w:t>
            </w:r>
          </w:p>
        </w:tc>
        <w:tc>
          <w:tcPr>
            <w:tcW w:w="1302" w:type="dxa"/>
            <w:tcBorders>
              <w:top w:val="nil"/>
              <w:left w:val="nil"/>
              <w:bottom w:val="nil"/>
              <w:right w:val="single" w:sz="4" w:space="0" w:color="000000"/>
            </w:tcBorders>
            <w:shd w:val="clear" w:color="000000" w:fill="FFFFCC"/>
            <w:noWrap/>
            <w:vAlign w:val="center"/>
            <w:hideMark/>
          </w:tcPr>
          <w:p w:rsidR="00D56145" w:rsidRPr="00327A24" w:rsidRDefault="00D56145" w:rsidP="003C0FE0">
            <w:pPr>
              <w:spacing w:after="0" w:line="240" w:lineRule="auto"/>
              <w:jc w:val="center"/>
              <w:rPr>
                <w:rFonts w:ascii="Arial" w:eastAsia="Times New Roman" w:hAnsi="Arial" w:cs="Arial"/>
                <w:b/>
                <w:bCs/>
                <w:color w:val="000080"/>
                <w:sz w:val="18"/>
                <w:szCs w:val="18"/>
                <w:lang w:eastAsia="hr-HR"/>
              </w:rPr>
            </w:pPr>
            <w:r w:rsidRPr="00327A24">
              <w:rPr>
                <w:rFonts w:ascii="Arial" w:eastAsia="Times New Roman" w:hAnsi="Arial" w:cs="Arial"/>
                <w:b/>
                <w:bCs/>
                <w:color w:val="000080"/>
                <w:sz w:val="18"/>
                <w:szCs w:val="18"/>
                <w:lang w:eastAsia="hr-HR"/>
              </w:rPr>
              <w:t>4</w:t>
            </w:r>
          </w:p>
        </w:tc>
      </w:tr>
      <w:tr w:rsidR="00D56145" w:rsidRPr="00327A24" w:rsidTr="003C0FE0">
        <w:trPr>
          <w:trHeight w:val="421"/>
        </w:trPr>
        <w:tc>
          <w:tcPr>
            <w:tcW w:w="1657" w:type="dxa"/>
            <w:tcBorders>
              <w:top w:val="nil"/>
              <w:left w:val="single" w:sz="4" w:space="0" w:color="000000"/>
              <w:bottom w:val="single" w:sz="4" w:space="0" w:color="C0C0C0"/>
              <w:right w:val="single" w:sz="4" w:space="0" w:color="000080"/>
            </w:tcBorders>
            <w:shd w:val="clear" w:color="auto" w:fill="auto"/>
            <w:vAlign w:val="center"/>
            <w:hideMark/>
          </w:tcPr>
          <w:p w:rsidR="00D56145" w:rsidRPr="00327A24" w:rsidRDefault="00D56145" w:rsidP="003C0FE0">
            <w:pPr>
              <w:spacing w:after="0" w:line="240" w:lineRule="auto"/>
              <w:rPr>
                <w:rFonts w:ascii="Arial" w:eastAsia="Times New Roman" w:hAnsi="Arial" w:cs="Arial"/>
                <w:color w:val="000000"/>
                <w:sz w:val="18"/>
                <w:szCs w:val="18"/>
                <w:lang w:eastAsia="hr-HR"/>
              </w:rPr>
            </w:pPr>
            <w:r w:rsidRPr="00327A24">
              <w:rPr>
                <w:rFonts w:ascii="Arial" w:eastAsia="Times New Roman" w:hAnsi="Arial" w:cs="Arial"/>
                <w:color w:val="000000"/>
                <w:sz w:val="18"/>
                <w:szCs w:val="18"/>
                <w:lang w:eastAsia="hr-HR"/>
              </w:rPr>
              <w:t> </w:t>
            </w:r>
          </w:p>
        </w:tc>
        <w:tc>
          <w:tcPr>
            <w:tcW w:w="5392" w:type="dxa"/>
            <w:tcBorders>
              <w:top w:val="nil"/>
              <w:left w:val="nil"/>
              <w:bottom w:val="single" w:sz="4" w:space="0" w:color="C0C0C0"/>
              <w:right w:val="single" w:sz="4" w:space="0" w:color="000080"/>
            </w:tcBorders>
            <w:shd w:val="clear" w:color="auto" w:fill="auto"/>
            <w:vAlign w:val="center"/>
            <w:hideMark/>
          </w:tcPr>
          <w:p w:rsidR="00D56145" w:rsidRPr="00327A24" w:rsidRDefault="00D56145" w:rsidP="003C0FE0">
            <w:pPr>
              <w:spacing w:after="0" w:line="240" w:lineRule="auto"/>
              <w:rPr>
                <w:rFonts w:ascii="Arial" w:eastAsia="Times New Roman" w:hAnsi="Arial" w:cs="Arial"/>
                <w:b/>
                <w:bCs/>
                <w:color w:val="000000"/>
                <w:sz w:val="18"/>
                <w:szCs w:val="18"/>
                <w:lang w:eastAsia="hr-HR"/>
              </w:rPr>
            </w:pPr>
            <w:r w:rsidRPr="00327A24">
              <w:rPr>
                <w:rFonts w:ascii="Arial" w:eastAsia="Times New Roman" w:hAnsi="Arial" w:cs="Arial"/>
                <w:b/>
                <w:bCs/>
                <w:color w:val="000000"/>
                <w:sz w:val="18"/>
                <w:szCs w:val="18"/>
                <w:lang w:eastAsia="hr-HR"/>
              </w:rPr>
              <w:t>Stanje obveza na kraju izvještajnog razdoblja (šifre V001+V002-V004) i (šifre V007+V009)</w:t>
            </w:r>
          </w:p>
        </w:tc>
        <w:tc>
          <w:tcPr>
            <w:tcW w:w="1657" w:type="dxa"/>
            <w:tcBorders>
              <w:top w:val="nil"/>
              <w:left w:val="nil"/>
              <w:bottom w:val="single" w:sz="4" w:space="0" w:color="C0C0C0"/>
              <w:right w:val="single" w:sz="4" w:space="0" w:color="000080"/>
            </w:tcBorders>
            <w:shd w:val="clear" w:color="auto" w:fill="auto"/>
            <w:vAlign w:val="center"/>
            <w:hideMark/>
          </w:tcPr>
          <w:p w:rsidR="00D56145" w:rsidRPr="00327A24" w:rsidRDefault="00D56145" w:rsidP="003C0FE0">
            <w:pPr>
              <w:spacing w:after="0" w:line="240" w:lineRule="auto"/>
              <w:rPr>
                <w:rFonts w:ascii="Arial" w:eastAsia="Times New Roman" w:hAnsi="Arial" w:cs="Arial"/>
                <w:b/>
                <w:bCs/>
                <w:color w:val="0C0C0C"/>
                <w:sz w:val="18"/>
                <w:szCs w:val="18"/>
                <w:lang w:eastAsia="hr-HR"/>
              </w:rPr>
            </w:pPr>
            <w:r w:rsidRPr="00327A24">
              <w:rPr>
                <w:rFonts w:ascii="Arial" w:eastAsia="Times New Roman" w:hAnsi="Arial" w:cs="Arial"/>
                <w:b/>
                <w:bCs/>
                <w:color w:val="0C0C0C"/>
                <w:sz w:val="18"/>
                <w:szCs w:val="18"/>
                <w:lang w:eastAsia="hr-HR"/>
              </w:rPr>
              <w:t>V006</w:t>
            </w:r>
          </w:p>
        </w:tc>
        <w:tc>
          <w:tcPr>
            <w:tcW w:w="1302" w:type="dxa"/>
            <w:tcBorders>
              <w:top w:val="nil"/>
              <w:left w:val="nil"/>
              <w:bottom w:val="single" w:sz="4" w:space="0" w:color="C0C0C0"/>
              <w:right w:val="single" w:sz="4" w:space="0" w:color="000000"/>
            </w:tcBorders>
            <w:shd w:val="clear" w:color="auto" w:fill="auto"/>
            <w:vAlign w:val="center"/>
            <w:hideMark/>
          </w:tcPr>
          <w:p w:rsidR="00D56145" w:rsidRPr="00327A24" w:rsidRDefault="00D56145" w:rsidP="003C0FE0">
            <w:pPr>
              <w:spacing w:after="0" w:line="240" w:lineRule="auto"/>
              <w:jc w:val="right"/>
              <w:rPr>
                <w:rFonts w:ascii="Arial" w:eastAsia="Times New Roman" w:hAnsi="Arial" w:cs="Arial"/>
                <w:b/>
                <w:bCs/>
                <w:color w:val="000080"/>
                <w:sz w:val="16"/>
                <w:szCs w:val="16"/>
                <w:lang w:eastAsia="hr-HR"/>
              </w:rPr>
            </w:pPr>
            <w:r w:rsidRPr="00327A24">
              <w:rPr>
                <w:rFonts w:ascii="Arial" w:eastAsia="Times New Roman" w:hAnsi="Arial" w:cs="Arial"/>
                <w:b/>
                <w:bCs/>
                <w:color w:val="000080"/>
                <w:sz w:val="16"/>
                <w:szCs w:val="16"/>
                <w:lang w:eastAsia="hr-HR"/>
              </w:rPr>
              <w:t>51.083.027,95</w:t>
            </w:r>
          </w:p>
        </w:tc>
      </w:tr>
      <w:tr w:rsidR="00D56145" w:rsidRPr="00327A24" w:rsidTr="003C0FE0">
        <w:trPr>
          <w:trHeight w:val="421"/>
        </w:trPr>
        <w:tc>
          <w:tcPr>
            <w:tcW w:w="1657" w:type="dxa"/>
            <w:tcBorders>
              <w:top w:val="nil"/>
              <w:left w:val="single" w:sz="4" w:space="0" w:color="000000"/>
              <w:bottom w:val="single" w:sz="4" w:space="0" w:color="C0C0C0"/>
              <w:right w:val="single" w:sz="4" w:space="0" w:color="000080"/>
            </w:tcBorders>
            <w:shd w:val="clear" w:color="auto" w:fill="auto"/>
            <w:vAlign w:val="center"/>
            <w:hideMark/>
          </w:tcPr>
          <w:p w:rsidR="00D56145" w:rsidRPr="00327A24" w:rsidRDefault="00D56145" w:rsidP="003C0FE0">
            <w:pPr>
              <w:spacing w:after="0" w:line="240" w:lineRule="auto"/>
              <w:rPr>
                <w:rFonts w:ascii="Arial" w:eastAsia="Times New Roman" w:hAnsi="Arial" w:cs="Arial"/>
                <w:b/>
                <w:bCs/>
                <w:color w:val="000000"/>
                <w:sz w:val="18"/>
                <w:szCs w:val="18"/>
                <w:lang w:eastAsia="hr-HR"/>
              </w:rPr>
            </w:pPr>
            <w:r w:rsidRPr="00327A24">
              <w:rPr>
                <w:rFonts w:ascii="Arial" w:eastAsia="Times New Roman" w:hAnsi="Arial" w:cs="Arial"/>
                <w:b/>
                <w:bCs/>
                <w:color w:val="000000"/>
                <w:sz w:val="18"/>
                <w:szCs w:val="18"/>
                <w:lang w:eastAsia="hr-HR"/>
              </w:rPr>
              <w:t> </w:t>
            </w:r>
          </w:p>
        </w:tc>
        <w:tc>
          <w:tcPr>
            <w:tcW w:w="5392" w:type="dxa"/>
            <w:tcBorders>
              <w:top w:val="nil"/>
              <w:left w:val="nil"/>
              <w:bottom w:val="single" w:sz="4" w:space="0" w:color="C0C0C0"/>
              <w:right w:val="single" w:sz="4" w:space="0" w:color="000080"/>
            </w:tcBorders>
            <w:shd w:val="clear" w:color="auto" w:fill="auto"/>
            <w:vAlign w:val="center"/>
            <w:hideMark/>
          </w:tcPr>
          <w:p w:rsidR="00D56145" w:rsidRPr="00327A24" w:rsidRDefault="00D56145" w:rsidP="003C0FE0">
            <w:pPr>
              <w:spacing w:after="0" w:line="240" w:lineRule="auto"/>
              <w:rPr>
                <w:rFonts w:ascii="Arial" w:eastAsia="Times New Roman" w:hAnsi="Arial" w:cs="Arial"/>
                <w:b/>
                <w:bCs/>
                <w:color w:val="000000"/>
                <w:sz w:val="18"/>
                <w:szCs w:val="18"/>
                <w:lang w:eastAsia="hr-HR"/>
              </w:rPr>
            </w:pPr>
            <w:r w:rsidRPr="00327A24">
              <w:rPr>
                <w:rFonts w:ascii="Arial" w:eastAsia="Times New Roman" w:hAnsi="Arial" w:cs="Arial"/>
                <w:b/>
                <w:bCs/>
                <w:color w:val="000000"/>
                <w:sz w:val="18"/>
                <w:szCs w:val="18"/>
                <w:lang w:eastAsia="hr-HR"/>
              </w:rPr>
              <w:t>Stanje dospjelih obveza na kraju izvještajnog razdoblja (šifre V008+D23+D24 + 'D dio 25,26')</w:t>
            </w:r>
          </w:p>
        </w:tc>
        <w:tc>
          <w:tcPr>
            <w:tcW w:w="1657" w:type="dxa"/>
            <w:tcBorders>
              <w:top w:val="nil"/>
              <w:left w:val="nil"/>
              <w:bottom w:val="single" w:sz="4" w:space="0" w:color="C0C0C0"/>
              <w:right w:val="single" w:sz="4" w:space="0" w:color="000080"/>
            </w:tcBorders>
            <w:shd w:val="clear" w:color="auto" w:fill="auto"/>
            <w:vAlign w:val="center"/>
            <w:hideMark/>
          </w:tcPr>
          <w:p w:rsidR="00D56145" w:rsidRPr="00327A24" w:rsidRDefault="00D56145" w:rsidP="003C0FE0">
            <w:pPr>
              <w:spacing w:after="0" w:line="240" w:lineRule="auto"/>
              <w:rPr>
                <w:rFonts w:ascii="Arial" w:eastAsia="Times New Roman" w:hAnsi="Arial" w:cs="Arial"/>
                <w:b/>
                <w:bCs/>
                <w:color w:val="0C0C0C"/>
                <w:sz w:val="18"/>
                <w:szCs w:val="18"/>
                <w:lang w:eastAsia="hr-HR"/>
              </w:rPr>
            </w:pPr>
            <w:r w:rsidRPr="00327A24">
              <w:rPr>
                <w:rFonts w:ascii="Arial" w:eastAsia="Times New Roman" w:hAnsi="Arial" w:cs="Arial"/>
                <w:b/>
                <w:bCs/>
                <w:color w:val="0C0C0C"/>
                <w:sz w:val="18"/>
                <w:szCs w:val="18"/>
                <w:lang w:eastAsia="hr-HR"/>
              </w:rPr>
              <w:t>V007</w:t>
            </w:r>
          </w:p>
        </w:tc>
        <w:tc>
          <w:tcPr>
            <w:tcW w:w="1302" w:type="dxa"/>
            <w:tcBorders>
              <w:top w:val="nil"/>
              <w:left w:val="nil"/>
              <w:bottom w:val="single" w:sz="4" w:space="0" w:color="C0C0C0"/>
              <w:right w:val="single" w:sz="4" w:space="0" w:color="000000"/>
            </w:tcBorders>
            <w:shd w:val="clear" w:color="auto" w:fill="auto"/>
            <w:vAlign w:val="center"/>
            <w:hideMark/>
          </w:tcPr>
          <w:p w:rsidR="00D56145" w:rsidRPr="00327A24" w:rsidRDefault="00D56145" w:rsidP="003C0FE0">
            <w:pPr>
              <w:spacing w:after="0" w:line="240" w:lineRule="auto"/>
              <w:jc w:val="right"/>
              <w:rPr>
                <w:rFonts w:ascii="Arial" w:eastAsia="Times New Roman" w:hAnsi="Arial" w:cs="Arial"/>
                <w:b/>
                <w:bCs/>
                <w:color w:val="000080"/>
                <w:sz w:val="16"/>
                <w:szCs w:val="16"/>
                <w:lang w:eastAsia="hr-HR"/>
              </w:rPr>
            </w:pPr>
            <w:r w:rsidRPr="00327A24">
              <w:rPr>
                <w:rFonts w:ascii="Arial" w:eastAsia="Times New Roman" w:hAnsi="Arial" w:cs="Arial"/>
                <w:b/>
                <w:bCs/>
                <w:color w:val="000080"/>
                <w:sz w:val="16"/>
                <w:szCs w:val="16"/>
                <w:lang w:eastAsia="hr-HR"/>
              </w:rPr>
              <w:t>44.090.291,70</w:t>
            </w:r>
          </w:p>
        </w:tc>
      </w:tr>
    </w:tbl>
    <w:p w:rsidR="00A83191" w:rsidRDefault="00A83191" w:rsidP="00A83191">
      <w:pPr>
        <w:jc w:val="both"/>
      </w:pPr>
      <w:r w:rsidRPr="00A83191">
        <w:t xml:space="preserve">IZVOR: </w:t>
      </w:r>
      <w:r>
        <w:t>I</w:t>
      </w:r>
      <w:r w:rsidRPr="00A83191">
        <w:t xml:space="preserve">sječak iz obrasca </w:t>
      </w:r>
      <w:r>
        <w:t>obveze</w:t>
      </w:r>
    </w:p>
    <w:p w:rsidR="00A83191" w:rsidRDefault="00D56145" w:rsidP="00504BD8">
      <w:pPr>
        <w:jc w:val="both"/>
      </w:pPr>
      <w:r w:rsidRPr="00A83191">
        <w:t>Na šifri V006 su iskazane dospjele i nedospjele obveze. U iznos je uključena i obveza za zaposlenike za 12 mj./2022. (koja je iskazana kao nedospjela obveza), obveza  za  manje  izvršeni  rad  prema  HZZO  u  iznosu  od  36.008.999,14 kn</w:t>
      </w:r>
      <w:r w:rsidR="00504BD8">
        <w:t>, te obveze prema dobavljačima.</w:t>
      </w:r>
    </w:p>
    <w:p w:rsidR="00504BD8" w:rsidRPr="00504BD8" w:rsidRDefault="00504BD8" w:rsidP="00504BD8">
      <w:pPr>
        <w:jc w:val="both"/>
      </w:pPr>
    </w:p>
    <w:p w:rsidR="00D56145" w:rsidRDefault="00D56145" w:rsidP="00D56145">
      <w:pPr>
        <w:pStyle w:val="Odlomakpopisa"/>
        <w:numPr>
          <w:ilvl w:val="0"/>
          <w:numId w:val="1"/>
        </w:numPr>
        <w:rPr>
          <w:b/>
          <w:sz w:val="24"/>
        </w:rPr>
      </w:pPr>
      <w:r w:rsidRPr="00D56145">
        <w:rPr>
          <w:b/>
          <w:sz w:val="24"/>
        </w:rPr>
        <w:t xml:space="preserve">IZVJEŠTAJ O PROMJENA U VRIJEDNOSTI I OBUJMU IMOVINE I OBVEZA </w:t>
      </w:r>
      <w:r>
        <w:rPr>
          <w:b/>
          <w:sz w:val="24"/>
        </w:rPr>
        <w:t xml:space="preserve"> </w:t>
      </w:r>
      <w:r w:rsidRPr="00D56145">
        <w:rPr>
          <w:b/>
          <w:sz w:val="24"/>
        </w:rPr>
        <w:t>(OBRAZAC – P-VRIO)</w:t>
      </w:r>
      <w:r w:rsidRPr="00D56145">
        <w:rPr>
          <w:b/>
          <w:sz w:val="24"/>
        </w:rPr>
        <w:tab/>
      </w:r>
    </w:p>
    <w:p w:rsidR="00D56145" w:rsidRPr="00D56145" w:rsidRDefault="00D56145" w:rsidP="00D56145">
      <w:pPr>
        <w:pStyle w:val="Odlomakpopisa"/>
        <w:ind w:left="1080"/>
        <w:rPr>
          <w:b/>
          <w:sz w:val="24"/>
        </w:rPr>
      </w:pPr>
    </w:p>
    <w:p w:rsidR="00D56145" w:rsidRDefault="00D56145" w:rsidP="00D56145">
      <w:pPr>
        <w:pStyle w:val="Odlomakpopisa"/>
        <w:numPr>
          <w:ilvl w:val="0"/>
          <w:numId w:val="2"/>
        </w:numPr>
        <w:tabs>
          <w:tab w:val="left" w:pos="3300"/>
        </w:tabs>
        <w:jc w:val="both"/>
        <w:rPr>
          <w:b/>
        </w:rPr>
      </w:pPr>
      <w:r w:rsidRPr="00BE6886">
        <w:rPr>
          <w:b/>
        </w:rPr>
        <w:t>PROMJENE U VRIJEDNOSTI I OBUJMU IMOVINE</w:t>
      </w:r>
    </w:p>
    <w:tbl>
      <w:tblPr>
        <w:tblW w:w="9691" w:type="dxa"/>
        <w:tblInd w:w="93" w:type="dxa"/>
        <w:tblLook w:val="04A0" w:firstRow="1" w:lastRow="0" w:firstColumn="1" w:lastColumn="0" w:noHBand="0" w:noVBand="1"/>
      </w:tblPr>
      <w:tblGrid>
        <w:gridCol w:w="1070"/>
        <w:gridCol w:w="5093"/>
        <w:gridCol w:w="1070"/>
        <w:gridCol w:w="1229"/>
        <w:gridCol w:w="1229"/>
      </w:tblGrid>
      <w:tr w:rsidR="006A3F6E" w:rsidRPr="006A3F6E" w:rsidTr="006A3F6E">
        <w:trPr>
          <w:trHeight w:val="1002"/>
        </w:trPr>
        <w:tc>
          <w:tcPr>
            <w:tcW w:w="1070" w:type="dxa"/>
            <w:tcBorders>
              <w:top w:val="single" w:sz="4" w:space="0" w:color="000000"/>
              <w:left w:val="single" w:sz="4" w:space="0" w:color="000000"/>
              <w:bottom w:val="single" w:sz="4" w:space="0" w:color="000000"/>
              <w:right w:val="single" w:sz="4" w:space="0" w:color="000080"/>
            </w:tcBorders>
            <w:shd w:val="clear" w:color="auto" w:fill="auto"/>
            <w:vAlign w:val="center"/>
            <w:hideMark/>
          </w:tcPr>
          <w:p w:rsidR="006A3F6E" w:rsidRPr="006A3F6E" w:rsidRDefault="006A3F6E" w:rsidP="006A3F6E">
            <w:pPr>
              <w:spacing w:after="0" w:line="240" w:lineRule="auto"/>
              <w:jc w:val="center"/>
              <w:rPr>
                <w:rFonts w:ascii="Arial" w:eastAsia="Times New Roman" w:hAnsi="Arial" w:cs="Arial"/>
                <w:b/>
                <w:bCs/>
                <w:color w:val="000000"/>
                <w:sz w:val="18"/>
                <w:szCs w:val="18"/>
                <w:lang w:eastAsia="hr-HR"/>
              </w:rPr>
            </w:pPr>
            <w:r w:rsidRPr="006A3F6E">
              <w:rPr>
                <w:rFonts w:ascii="Arial" w:eastAsia="Times New Roman" w:hAnsi="Arial" w:cs="Arial"/>
                <w:b/>
                <w:bCs/>
                <w:color w:val="000000"/>
                <w:sz w:val="18"/>
                <w:szCs w:val="18"/>
                <w:lang w:eastAsia="hr-HR"/>
              </w:rPr>
              <w:t xml:space="preserve">Račun iz </w:t>
            </w:r>
            <w:proofErr w:type="spellStart"/>
            <w:r w:rsidRPr="006A3F6E">
              <w:rPr>
                <w:rFonts w:ascii="Arial" w:eastAsia="Times New Roman" w:hAnsi="Arial" w:cs="Arial"/>
                <w:b/>
                <w:bCs/>
                <w:color w:val="000000"/>
                <w:sz w:val="18"/>
                <w:szCs w:val="18"/>
                <w:lang w:eastAsia="hr-HR"/>
              </w:rPr>
              <w:t>rač</w:t>
            </w:r>
            <w:proofErr w:type="spellEnd"/>
            <w:r w:rsidRPr="006A3F6E">
              <w:rPr>
                <w:rFonts w:ascii="Arial" w:eastAsia="Times New Roman" w:hAnsi="Arial" w:cs="Arial"/>
                <w:b/>
                <w:bCs/>
                <w:color w:val="000000"/>
                <w:sz w:val="18"/>
                <w:szCs w:val="18"/>
                <w:lang w:eastAsia="hr-HR"/>
              </w:rPr>
              <w:t>. plana</w:t>
            </w:r>
          </w:p>
        </w:tc>
        <w:tc>
          <w:tcPr>
            <w:tcW w:w="5093" w:type="dxa"/>
            <w:tcBorders>
              <w:top w:val="single" w:sz="4" w:space="0" w:color="000000"/>
              <w:left w:val="nil"/>
              <w:bottom w:val="single" w:sz="4" w:space="0" w:color="000000"/>
              <w:right w:val="single" w:sz="4" w:space="0" w:color="000080"/>
            </w:tcBorders>
            <w:shd w:val="clear" w:color="auto" w:fill="auto"/>
            <w:vAlign w:val="center"/>
            <w:hideMark/>
          </w:tcPr>
          <w:p w:rsidR="006A3F6E" w:rsidRPr="006A3F6E" w:rsidRDefault="006A3F6E" w:rsidP="006A3F6E">
            <w:pPr>
              <w:spacing w:after="0" w:line="240" w:lineRule="auto"/>
              <w:jc w:val="center"/>
              <w:rPr>
                <w:rFonts w:ascii="Arial" w:eastAsia="Times New Roman" w:hAnsi="Arial" w:cs="Arial"/>
                <w:b/>
                <w:bCs/>
                <w:color w:val="000000"/>
                <w:sz w:val="18"/>
                <w:szCs w:val="18"/>
                <w:lang w:eastAsia="hr-HR"/>
              </w:rPr>
            </w:pPr>
            <w:r w:rsidRPr="006A3F6E">
              <w:rPr>
                <w:rFonts w:ascii="Arial" w:eastAsia="Times New Roman" w:hAnsi="Arial" w:cs="Arial"/>
                <w:b/>
                <w:bCs/>
                <w:color w:val="000000"/>
                <w:sz w:val="18"/>
                <w:szCs w:val="18"/>
                <w:lang w:eastAsia="hr-HR"/>
              </w:rPr>
              <w:t>Opis stavke</w:t>
            </w:r>
          </w:p>
        </w:tc>
        <w:tc>
          <w:tcPr>
            <w:tcW w:w="1070" w:type="dxa"/>
            <w:tcBorders>
              <w:top w:val="single" w:sz="4" w:space="0" w:color="000000"/>
              <w:left w:val="nil"/>
              <w:bottom w:val="nil"/>
              <w:right w:val="single" w:sz="4" w:space="0" w:color="000080"/>
            </w:tcBorders>
            <w:shd w:val="clear" w:color="auto" w:fill="auto"/>
            <w:vAlign w:val="center"/>
            <w:hideMark/>
          </w:tcPr>
          <w:p w:rsidR="006A3F6E" w:rsidRPr="006A3F6E" w:rsidRDefault="006A3F6E" w:rsidP="006A3F6E">
            <w:pPr>
              <w:spacing w:after="0" w:line="240" w:lineRule="auto"/>
              <w:jc w:val="center"/>
              <w:rPr>
                <w:rFonts w:ascii="Arial" w:eastAsia="Times New Roman" w:hAnsi="Arial" w:cs="Arial"/>
                <w:b/>
                <w:bCs/>
                <w:color w:val="0C0C0C"/>
                <w:sz w:val="18"/>
                <w:szCs w:val="18"/>
                <w:lang w:eastAsia="hr-HR"/>
              </w:rPr>
            </w:pPr>
            <w:r w:rsidRPr="006A3F6E">
              <w:rPr>
                <w:rFonts w:ascii="Arial" w:eastAsia="Times New Roman" w:hAnsi="Arial" w:cs="Arial"/>
                <w:b/>
                <w:bCs/>
                <w:color w:val="0C0C0C"/>
                <w:sz w:val="18"/>
                <w:szCs w:val="18"/>
                <w:lang w:eastAsia="hr-HR"/>
              </w:rPr>
              <w:t>Šifra</w:t>
            </w:r>
          </w:p>
        </w:tc>
        <w:tc>
          <w:tcPr>
            <w:tcW w:w="1229" w:type="dxa"/>
            <w:tcBorders>
              <w:top w:val="single" w:sz="4" w:space="0" w:color="000000"/>
              <w:left w:val="nil"/>
              <w:bottom w:val="single" w:sz="4" w:space="0" w:color="000000"/>
              <w:right w:val="single" w:sz="4" w:space="0" w:color="000080"/>
            </w:tcBorders>
            <w:shd w:val="clear" w:color="auto" w:fill="auto"/>
            <w:vAlign w:val="center"/>
            <w:hideMark/>
          </w:tcPr>
          <w:p w:rsidR="006A3F6E" w:rsidRPr="006A3F6E" w:rsidRDefault="006A3F6E" w:rsidP="006A3F6E">
            <w:pPr>
              <w:spacing w:after="0" w:line="240" w:lineRule="auto"/>
              <w:jc w:val="center"/>
              <w:rPr>
                <w:rFonts w:ascii="Arial" w:eastAsia="Times New Roman" w:hAnsi="Arial" w:cs="Arial"/>
                <w:b/>
                <w:bCs/>
                <w:color w:val="000000"/>
                <w:sz w:val="18"/>
                <w:szCs w:val="18"/>
                <w:lang w:eastAsia="hr-HR"/>
              </w:rPr>
            </w:pPr>
            <w:r w:rsidRPr="006A3F6E">
              <w:rPr>
                <w:rFonts w:ascii="Arial" w:eastAsia="Times New Roman" w:hAnsi="Arial" w:cs="Arial"/>
                <w:b/>
                <w:bCs/>
                <w:color w:val="000000"/>
                <w:sz w:val="18"/>
                <w:szCs w:val="18"/>
                <w:lang w:eastAsia="hr-HR"/>
              </w:rPr>
              <w:t>Iznos povećanja</w:t>
            </w:r>
          </w:p>
        </w:tc>
        <w:tc>
          <w:tcPr>
            <w:tcW w:w="1229" w:type="dxa"/>
            <w:tcBorders>
              <w:top w:val="single" w:sz="4" w:space="0" w:color="000000"/>
              <w:left w:val="nil"/>
              <w:bottom w:val="single" w:sz="4" w:space="0" w:color="000000"/>
              <w:right w:val="single" w:sz="4" w:space="0" w:color="000000"/>
            </w:tcBorders>
            <w:shd w:val="clear" w:color="auto" w:fill="auto"/>
            <w:vAlign w:val="center"/>
            <w:hideMark/>
          </w:tcPr>
          <w:p w:rsidR="006A3F6E" w:rsidRPr="006A3F6E" w:rsidRDefault="006A3F6E" w:rsidP="006A3F6E">
            <w:pPr>
              <w:spacing w:after="0" w:line="240" w:lineRule="auto"/>
              <w:jc w:val="center"/>
              <w:rPr>
                <w:rFonts w:ascii="Arial" w:eastAsia="Times New Roman" w:hAnsi="Arial" w:cs="Arial"/>
                <w:b/>
                <w:bCs/>
                <w:color w:val="000000"/>
                <w:sz w:val="18"/>
                <w:szCs w:val="18"/>
                <w:lang w:eastAsia="hr-HR"/>
              </w:rPr>
            </w:pPr>
            <w:r w:rsidRPr="006A3F6E">
              <w:rPr>
                <w:rFonts w:ascii="Arial" w:eastAsia="Times New Roman" w:hAnsi="Arial" w:cs="Arial"/>
                <w:b/>
                <w:bCs/>
                <w:color w:val="000000"/>
                <w:sz w:val="18"/>
                <w:szCs w:val="18"/>
                <w:lang w:eastAsia="hr-HR"/>
              </w:rPr>
              <w:t>Iznos smanjenja</w:t>
            </w:r>
          </w:p>
        </w:tc>
      </w:tr>
      <w:tr w:rsidR="006A3F6E" w:rsidRPr="006A3F6E" w:rsidTr="006A3F6E">
        <w:trPr>
          <w:trHeight w:val="250"/>
        </w:trPr>
        <w:tc>
          <w:tcPr>
            <w:tcW w:w="1070" w:type="dxa"/>
            <w:tcBorders>
              <w:top w:val="nil"/>
              <w:left w:val="single" w:sz="4" w:space="0" w:color="000000"/>
              <w:bottom w:val="nil"/>
              <w:right w:val="single" w:sz="4" w:space="0" w:color="000080"/>
            </w:tcBorders>
            <w:shd w:val="clear" w:color="000000" w:fill="FFFFCC"/>
            <w:vAlign w:val="center"/>
            <w:hideMark/>
          </w:tcPr>
          <w:p w:rsidR="006A3F6E" w:rsidRPr="006A3F6E" w:rsidRDefault="006A3F6E" w:rsidP="006A3F6E">
            <w:pPr>
              <w:spacing w:after="0" w:line="240" w:lineRule="auto"/>
              <w:jc w:val="center"/>
              <w:rPr>
                <w:rFonts w:ascii="Arial" w:eastAsia="Times New Roman" w:hAnsi="Arial" w:cs="Arial"/>
                <w:b/>
                <w:bCs/>
                <w:color w:val="000080"/>
                <w:sz w:val="18"/>
                <w:szCs w:val="18"/>
                <w:lang w:eastAsia="hr-HR"/>
              </w:rPr>
            </w:pPr>
            <w:r w:rsidRPr="006A3F6E">
              <w:rPr>
                <w:rFonts w:ascii="Arial" w:eastAsia="Times New Roman" w:hAnsi="Arial" w:cs="Arial"/>
                <w:b/>
                <w:bCs/>
                <w:color w:val="000080"/>
                <w:sz w:val="18"/>
                <w:szCs w:val="18"/>
                <w:lang w:eastAsia="hr-HR"/>
              </w:rPr>
              <w:t>1</w:t>
            </w:r>
          </w:p>
        </w:tc>
        <w:tc>
          <w:tcPr>
            <w:tcW w:w="5093" w:type="dxa"/>
            <w:tcBorders>
              <w:top w:val="nil"/>
              <w:left w:val="nil"/>
              <w:bottom w:val="nil"/>
              <w:right w:val="single" w:sz="4" w:space="0" w:color="000080"/>
            </w:tcBorders>
            <w:shd w:val="clear" w:color="000000" w:fill="FFFFCC"/>
            <w:vAlign w:val="center"/>
            <w:hideMark/>
          </w:tcPr>
          <w:p w:rsidR="006A3F6E" w:rsidRPr="006A3F6E" w:rsidRDefault="006A3F6E" w:rsidP="006A3F6E">
            <w:pPr>
              <w:spacing w:after="0" w:line="240" w:lineRule="auto"/>
              <w:jc w:val="center"/>
              <w:rPr>
                <w:rFonts w:ascii="Arial" w:eastAsia="Times New Roman" w:hAnsi="Arial" w:cs="Arial"/>
                <w:b/>
                <w:bCs/>
                <w:color w:val="000080"/>
                <w:sz w:val="18"/>
                <w:szCs w:val="18"/>
                <w:lang w:eastAsia="hr-HR"/>
              </w:rPr>
            </w:pPr>
            <w:r w:rsidRPr="006A3F6E">
              <w:rPr>
                <w:rFonts w:ascii="Arial" w:eastAsia="Times New Roman" w:hAnsi="Arial" w:cs="Arial"/>
                <w:b/>
                <w:bCs/>
                <w:color w:val="000080"/>
                <w:sz w:val="18"/>
                <w:szCs w:val="18"/>
                <w:lang w:eastAsia="hr-HR"/>
              </w:rPr>
              <w:t>2</w:t>
            </w:r>
          </w:p>
        </w:tc>
        <w:tc>
          <w:tcPr>
            <w:tcW w:w="1070" w:type="dxa"/>
            <w:tcBorders>
              <w:top w:val="single" w:sz="4" w:space="0" w:color="000000"/>
              <w:left w:val="nil"/>
              <w:bottom w:val="nil"/>
              <w:right w:val="single" w:sz="4" w:space="0" w:color="000080"/>
            </w:tcBorders>
            <w:shd w:val="clear" w:color="000000" w:fill="FFFFCC"/>
            <w:noWrap/>
            <w:vAlign w:val="center"/>
            <w:hideMark/>
          </w:tcPr>
          <w:p w:rsidR="006A3F6E" w:rsidRPr="006A3F6E" w:rsidRDefault="006A3F6E" w:rsidP="006A3F6E">
            <w:pPr>
              <w:spacing w:after="0" w:line="240" w:lineRule="auto"/>
              <w:jc w:val="center"/>
              <w:rPr>
                <w:rFonts w:ascii="Arial" w:eastAsia="Times New Roman" w:hAnsi="Arial" w:cs="Arial"/>
                <w:b/>
                <w:bCs/>
                <w:color w:val="000080"/>
                <w:sz w:val="18"/>
                <w:szCs w:val="18"/>
                <w:lang w:eastAsia="hr-HR"/>
              </w:rPr>
            </w:pPr>
            <w:r w:rsidRPr="006A3F6E">
              <w:rPr>
                <w:rFonts w:ascii="Arial" w:eastAsia="Times New Roman" w:hAnsi="Arial" w:cs="Arial"/>
                <w:b/>
                <w:bCs/>
                <w:color w:val="000080"/>
                <w:sz w:val="18"/>
                <w:szCs w:val="18"/>
                <w:lang w:eastAsia="hr-HR"/>
              </w:rPr>
              <w:t>3</w:t>
            </w:r>
          </w:p>
        </w:tc>
        <w:tc>
          <w:tcPr>
            <w:tcW w:w="1229" w:type="dxa"/>
            <w:tcBorders>
              <w:top w:val="nil"/>
              <w:left w:val="nil"/>
              <w:bottom w:val="nil"/>
              <w:right w:val="single" w:sz="4" w:space="0" w:color="000080"/>
            </w:tcBorders>
            <w:shd w:val="clear" w:color="000000" w:fill="FFFFCC"/>
            <w:noWrap/>
            <w:vAlign w:val="center"/>
            <w:hideMark/>
          </w:tcPr>
          <w:p w:rsidR="006A3F6E" w:rsidRPr="006A3F6E" w:rsidRDefault="006A3F6E" w:rsidP="006A3F6E">
            <w:pPr>
              <w:spacing w:after="0" w:line="240" w:lineRule="auto"/>
              <w:jc w:val="center"/>
              <w:rPr>
                <w:rFonts w:ascii="Arial" w:eastAsia="Times New Roman" w:hAnsi="Arial" w:cs="Arial"/>
                <w:b/>
                <w:bCs/>
                <w:color w:val="000080"/>
                <w:sz w:val="18"/>
                <w:szCs w:val="18"/>
                <w:lang w:eastAsia="hr-HR"/>
              </w:rPr>
            </w:pPr>
            <w:r w:rsidRPr="006A3F6E">
              <w:rPr>
                <w:rFonts w:ascii="Arial" w:eastAsia="Times New Roman" w:hAnsi="Arial" w:cs="Arial"/>
                <w:b/>
                <w:bCs/>
                <w:color w:val="000080"/>
                <w:sz w:val="18"/>
                <w:szCs w:val="18"/>
                <w:lang w:eastAsia="hr-HR"/>
              </w:rPr>
              <w:t>4</w:t>
            </w:r>
          </w:p>
        </w:tc>
        <w:tc>
          <w:tcPr>
            <w:tcW w:w="1229" w:type="dxa"/>
            <w:tcBorders>
              <w:top w:val="nil"/>
              <w:left w:val="nil"/>
              <w:bottom w:val="nil"/>
              <w:right w:val="single" w:sz="4" w:space="0" w:color="000000"/>
            </w:tcBorders>
            <w:shd w:val="clear" w:color="000000" w:fill="FFFFCC"/>
            <w:vAlign w:val="center"/>
            <w:hideMark/>
          </w:tcPr>
          <w:p w:rsidR="006A3F6E" w:rsidRPr="006A3F6E" w:rsidRDefault="006A3F6E" w:rsidP="006A3F6E">
            <w:pPr>
              <w:spacing w:after="0" w:line="240" w:lineRule="auto"/>
              <w:jc w:val="center"/>
              <w:rPr>
                <w:rFonts w:ascii="Arial" w:eastAsia="Times New Roman" w:hAnsi="Arial" w:cs="Arial"/>
                <w:b/>
                <w:bCs/>
                <w:color w:val="000080"/>
                <w:sz w:val="18"/>
                <w:szCs w:val="18"/>
                <w:lang w:eastAsia="hr-HR"/>
              </w:rPr>
            </w:pPr>
            <w:r w:rsidRPr="006A3F6E">
              <w:rPr>
                <w:rFonts w:ascii="Arial" w:eastAsia="Times New Roman" w:hAnsi="Arial" w:cs="Arial"/>
                <w:b/>
                <w:bCs/>
                <w:color w:val="000080"/>
                <w:sz w:val="18"/>
                <w:szCs w:val="18"/>
                <w:lang w:eastAsia="hr-HR"/>
              </w:rPr>
              <w:t>5</w:t>
            </w:r>
          </w:p>
        </w:tc>
      </w:tr>
      <w:tr w:rsidR="006A3F6E" w:rsidRPr="006A3F6E" w:rsidTr="006A3F6E">
        <w:trPr>
          <w:trHeight w:val="282"/>
        </w:trPr>
        <w:tc>
          <w:tcPr>
            <w:tcW w:w="1070" w:type="dxa"/>
            <w:tcBorders>
              <w:top w:val="single" w:sz="4" w:space="0" w:color="000000"/>
              <w:left w:val="single" w:sz="4" w:space="0" w:color="000000"/>
              <w:bottom w:val="single" w:sz="4" w:space="0" w:color="C0C0C0"/>
              <w:right w:val="single" w:sz="4" w:space="0" w:color="000080"/>
            </w:tcBorders>
            <w:shd w:val="clear" w:color="auto" w:fill="auto"/>
            <w:vAlign w:val="center"/>
            <w:hideMark/>
          </w:tcPr>
          <w:p w:rsidR="006A3F6E" w:rsidRPr="006A3F6E" w:rsidRDefault="006A3F6E" w:rsidP="006A3F6E">
            <w:pPr>
              <w:spacing w:after="0" w:line="240" w:lineRule="auto"/>
              <w:rPr>
                <w:rFonts w:ascii="Arial" w:eastAsia="Times New Roman" w:hAnsi="Arial" w:cs="Arial"/>
                <w:sz w:val="18"/>
                <w:szCs w:val="18"/>
                <w:lang w:eastAsia="hr-HR"/>
              </w:rPr>
            </w:pPr>
            <w:r w:rsidRPr="006A3F6E">
              <w:rPr>
                <w:rFonts w:ascii="Arial" w:eastAsia="Times New Roman" w:hAnsi="Arial" w:cs="Arial"/>
                <w:sz w:val="18"/>
                <w:szCs w:val="18"/>
                <w:lang w:eastAsia="hr-HR"/>
              </w:rPr>
              <w:t>9151</w:t>
            </w:r>
          </w:p>
        </w:tc>
        <w:tc>
          <w:tcPr>
            <w:tcW w:w="5093" w:type="dxa"/>
            <w:tcBorders>
              <w:top w:val="single" w:sz="4" w:space="0" w:color="000000"/>
              <w:left w:val="nil"/>
              <w:bottom w:val="single" w:sz="4" w:space="0" w:color="C0C0C0"/>
              <w:right w:val="single" w:sz="4" w:space="0" w:color="000080"/>
            </w:tcBorders>
            <w:shd w:val="clear" w:color="auto" w:fill="auto"/>
            <w:vAlign w:val="center"/>
            <w:hideMark/>
          </w:tcPr>
          <w:p w:rsidR="006A3F6E" w:rsidRPr="006A3F6E" w:rsidRDefault="006A3F6E" w:rsidP="006A3F6E">
            <w:pPr>
              <w:spacing w:after="0" w:line="240" w:lineRule="auto"/>
              <w:rPr>
                <w:rFonts w:ascii="Arial" w:eastAsia="Times New Roman" w:hAnsi="Arial" w:cs="Arial"/>
                <w:sz w:val="18"/>
                <w:szCs w:val="18"/>
                <w:lang w:eastAsia="hr-HR"/>
              </w:rPr>
            </w:pPr>
            <w:r w:rsidRPr="006A3F6E">
              <w:rPr>
                <w:rFonts w:ascii="Arial" w:eastAsia="Times New Roman" w:hAnsi="Arial" w:cs="Arial"/>
                <w:sz w:val="18"/>
                <w:szCs w:val="18"/>
                <w:lang w:eastAsia="hr-HR"/>
              </w:rPr>
              <w:t>Promjene u vrijednosti i obujmu imovine (šifre 91511+91512)</w:t>
            </w:r>
          </w:p>
        </w:tc>
        <w:tc>
          <w:tcPr>
            <w:tcW w:w="1070" w:type="dxa"/>
            <w:tcBorders>
              <w:top w:val="single" w:sz="4" w:space="0" w:color="000000"/>
              <w:left w:val="nil"/>
              <w:bottom w:val="single" w:sz="4" w:space="0" w:color="C0C0C0"/>
              <w:right w:val="single" w:sz="4" w:space="0" w:color="000080"/>
            </w:tcBorders>
            <w:shd w:val="clear" w:color="auto" w:fill="auto"/>
            <w:hideMark/>
          </w:tcPr>
          <w:p w:rsidR="006A3F6E" w:rsidRPr="006A3F6E" w:rsidRDefault="006A3F6E" w:rsidP="006A3F6E">
            <w:pPr>
              <w:spacing w:after="0" w:line="240" w:lineRule="auto"/>
              <w:rPr>
                <w:rFonts w:ascii="Arial" w:eastAsia="Times New Roman" w:hAnsi="Arial" w:cs="Arial"/>
                <w:b/>
                <w:bCs/>
                <w:sz w:val="18"/>
                <w:szCs w:val="18"/>
                <w:lang w:eastAsia="hr-HR"/>
              </w:rPr>
            </w:pPr>
            <w:r w:rsidRPr="006A3F6E">
              <w:rPr>
                <w:rFonts w:ascii="Arial" w:eastAsia="Times New Roman" w:hAnsi="Arial" w:cs="Arial"/>
                <w:b/>
                <w:bCs/>
                <w:sz w:val="18"/>
                <w:szCs w:val="18"/>
                <w:lang w:eastAsia="hr-HR"/>
              </w:rPr>
              <w:t>9151</w:t>
            </w:r>
          </w:p>
        </w:tc>
        <w:tc>
          <w:tcPr>
            <w:tcW w:w="1229" w:type="dxa"/>
            <w:tcBorders>
              <w:top w:val="single" w:sz="4" w:space="0" w:color="000000"/>
              <w:left w:val="nil"/>
              <w:bottom w:val="single" w:sz="4" w:space="0" w:color="C0C0C0"/>
              <w:right w:val="single" w:sz="4" w:space="0" w:color="000080"/>
            </w:tcBorders>
            <w:shd w:val="clear" w:color="auto" w:fill="auto"/>
            <w:noWrap/>
            <w:vAlign w:val="center"/>
            <w:hideMark/>
          </w:tcPr>
          <w:p w:rsidR="006A3F6E" w:rsidRPr="006A3F6E" w:rsidRDefault="006A3F6E" w:rsidP="006A3F6E">
            <w:pPr>
              <w:spacing w:after="0" w:line="240" w:lineRule="auto"/>
              <w:jc w:val="right"/>
              <w:rPr>
                <w:rFonts w:ascii="Arial" w:eastAsia="Times New Roman" w:hAnsi="Arial" w:cs="Arial"/>
                <w:b/>
                <w:bCs/>
                <w:color w:val="000080"/>
                <w:sz w:val="16"/>
                <w:szCs w:val="16"/>
                <w:lang w:eastAsia="hr-HR"/>
              </w:rPr>
            </w:pPr>
            <w:r w:rsidRPr="006A3F6E">
              <w:rPr>
                <w:rFonts w:ascii="Arial" w:eastAsia="Times New Roman" w:hAnsi="Arial" w:cs="Arial"/>
                <w:b/>
                <w:bCs/>
                <w:color w:val="000080"/>
                <w:sz w:val="16"/>
                <w:szCs w:val="16"/>
                <w:lang w:eastAsia="hr-HR"/>
              </w:rPr>
              <w:t>328.401,21</w:t>
            </w:r>
          </w:p>
        </w:tc>
        <w:tc>
          <w:tcPr>
            <w:tcW w:w="1229" w:type="dxa"/>
            <w:tcBorders>
              <w:top w:val="single" w:sz="4" w:space="0" w:color="000000"/>
              <w:left w:val="nil"/>
              <w:bottom w:val="single" w:sz="4" w:space="0" w:color="C0C0C0"/>
              <w:right w:val="single" w:sz="4" w:space="0" w:color="000000"/>
            </w:tcBorders>
            <w:shd w:val="clear" w:color="auto" w:fill="auto"/>
            <w:noWrap/>
            <w:vAlign w:val="center"/>
            <w:hideMark/>
          </w:tcPr>
          <w:p w:rsidR="006A3F6E" w:rsidRPr="006A3F6E" w:rsidRDefault="006A3F6E" w:rsidP="006A3F6E">
            <w:pPr>
              <w:spacing w:after="0" w:line="240" w:lineRule="auto"/>
              <w:jc w:val="right"/>
              <w:rPr>
                <w:rFonts w:ascii="Arial" w:eastAsia="Times New Roman" w:hAnsi="Arial" w:cs="Arial"/>
                <w:b/>
                <w:bCs/>
                <w:color w:val="000080"/>
                <w:sz w:val="16"/>
                <w:szCs w:val="16"/>
                <w:lang w:eastAsia="hr-HR"/>
              </w:rPr>
            </w:pPr>
            <w:r w:rsidRPr="006A3F6E">
              <w:rPr>
                <w:rFonts w:ascii="Arial" w:eastAsia="Times New Roman" w:hAnsi="Arial" w:cs="Arial"/>
                <w:b/>
                <w:bCs/>
                <w:color w:val="000080"/>
                <w:sz w:val="16"/>
                <w:szCs w:val="16"/>
                <w:lang w:eastAsia="hr-HR"/>
              </w:rPr>
              <w:t>51.748,81</w:t>
            </w:r>
          </w:p>
        </w:tc>
      </w:tr>
      <w:tr w:rsidR="006A3F6E" w:rsidRPr="006A3F6E" w:rsidTr="006A3F6E">
        <w:trPr>
          <w:trHeight w:val="282"/>
        </w:trPr>
        <w:tc>
          <w:tcPr>
            <w:tcW w:w="1070" w:type="dxa"/>
            <w:tcBorders>
              <w:top w:val="nil"/>
              <w:left w:val="single" w:sz="4" w:space="0" w:color="000000"/>
              <w:bottom w:val="single" w:sz="4" w:space="0" w:color="C0C0C0"/>
              <w:right w:val="single" w:sz="4" w:space="0" w:color="000080"/>
            </w:tcBorders>
            <w:shd w:val="clear" w:color="auto" w:fill="auto"/>
            <w:vAlign w:val="center"/>
            <w:hideMark/>
          </w:tcPr>
          <w:p w:rsidR="006A3F6E" w:rsidRPr="006A3F6E" w:rsidRDefault="006A3F6E" w:rsidP="006A3F6E">
            <w:pPr>
              <w:spacing w:after="0" w:line="240" w:lineRule="auto"/>
              <w:rPr>
                <w:rFonts w:ascii="Arial" w:eastAsia="Times New Roman" w:hAnsi="Arial" w:cs="Arial"/>
                <w:sz w:val="18"/>
                <w:szCs w:val="18"/>
                <w:lang w:eastAsia="hr-HR"/>
              </w:rPr>
            </w:pPr>
            <w:r w:rsidRPr="006A3F6E">
              <w:rPr>
                <w:rFonts w:ascii="Arial" w:eastAsia="Times New Roman" w:hAnsi="Arial" w:cs="Arial"/>
                <w:sz w:val="18"/>
                <w:szCs w:val="18"/>
                <w:lang w:eastAsia="hr-HR"/>
              </w:rPr>
              <w:t>91512</w:t>
            </w:r>
          </w:p>
        </w:tc>
        <w:tc>
          <w:tcPr>
            <w:tcW w:w="5093" w:type="dxa"/>
            <w:tcBorders>
              <w:top w:val="nil"/>
              <w:left w:val="nil"/>
              <w:bottom w:val="single" w:sz="4" w:space="0" w:color="C0C0C0"/>
              <w:right w:val="single" w:sz="4" w:space="0" w:color="000080"/>
            </w:tcBorders>
            <w:shd w:val="clear" w:color="auto" w:fill="auto"/>
            <w:vAlign w:val="center"/>
            <w:hideMark/>
          </w:tcPr>
          <w:p w:rsidR="006A3F6E" w:rsidRPr="006A3F6E" w:rsidRDefault="006A3F6E" w:rsidP="006A3F6E">
            <w:pPr>
              <w:spacing w:after="0" w:line="240" w:lineRule="auto"/>
              <w:rPr>
                <w:rFonts w:ascii="Arial" w:eastAsia="Times New Roman" w:hAnsi="Arial" w:cs="Arial"/>
                <w:sz w:val="18"/>
                <w:szCs w:val="18"/>
                <w:lang w:eastAsia="hr-HR"/>
              </w:rPr>
            </w:pPr>
            <w:r w:rsidRPr="006A3F6E">
              <w:rPr>
                <w:rFonts w:ascii="Arial" w:eastAsia="Times New Roman" w:hAnsi="Arial" w:cs="Arial"/>
                <w:sz w:val="18"/>
                <w:szCs w:val="18"/>
                <w:lang w:eastAsia="hr-HR"/>
              </w:rPr>
              <w:t>Promjene u obujmu imovine (šifre P016+P023)</w:t>
            </w:r>
          </w:p>
        </w:tc>
        <w:tc>
          <w:tcPr>
            <w:tcW w:w="1070" w:type="dxa"/>
            <w:tcBorders>
              <w:top w:val="nil"/>
              <w:left w:val="nil"/>
              <w:bottom w:val="single" w:sz="4" w:space="0" w:color="C0C0C0"/>
              <w:right w:val="single" w:sz="4" w:space="0" w:color="000080"/>
            </w:tcBorders>
            <w:shd w:val="clear" w:color="auto" w:fill="auto"/>
            <w:hideMark/>
          </w:tcPr>
          <w:p w:rsidR="006A3F6E" w:rsidRPr="006A3F6E" w:rsidRDefault="006A3F6E" w:rsidP="006A3F6E">
            <w:pPr>
              <w:spacing w:after="0" w:line="240" w:lineRule="auto"/>
              <w:rPr>
                <w:rFonts w:ascii="Arial" w:eastAsia="Times New Roman" w:hAnsi="Arial" w:cs="Arial"/>
                <w:b/>
                <w:bCs/>
                <w:sz w:val="18"/>
                <w:szCs w:val="18"/>
                <w:lang w:eastAsia="hr-HR"/>
              </w:rPr>
            </w:pPr>
            <w:r w:rsidRPr="006A3F6E">
              <w:rPr>
                <w:rFonts w:ascii="Arial" w:eastAsia="Times New Roman" w:hAnsi="Arial" w:cs="Arial"/>
                <w:b/>
                <w:bCs/>
                <w:sz w:val="18"/>
                <w:szCs w:val="18"/>
                <w:lang w:eastAsia="hr-HR"/>
              </w:rPr>
              <w:t>91512</w:t>
            </w:r>
          </w:p>
        </w:tc>
        <w:tc>
          <w:tcPr>
            <w:tcW w:w="1229" w:type="dxa"/>
            <w:tcBorders>
              <w:top w:val="nil"/>
              <w:left w:val="nil"/>
              <w:bottom w:val="single" w:sz="4" w:space="0" w:color="C0C0C0"/>
              <w:right w:val="single" w:sz="4" w:space="0" w:color="000080"/>
            </w:tcBorders>
            <w:shd w:val="clear" w:color="auto" w:fill="auto"/>
            <w:noWrap/>
            <w:vAlign w:val="center"/>
            <w:hideMark/>
          </w:tcPr>
          <w:p w:rsidR="006A3F6E" w:rsidRPr="006A3F6E" w:rsidRDefault="006A3F6E" w:rsidP="006A3F6E">
            <w:pPr>
              <w:spacing w:after="0" w:line="240" w:lineRule="auto"/>
              <w:jc w:val="right"/>
              <w:rPr>
                <w:rFonts w:ascii="Arial" w:eastAsia="Times New Roman" w:hAnsi="Arial" w:cs="Arial"/>
                <w:b/>
                <w:bCs/>
                <w:color w:val="000080"/>
                <w:sz w:val="16"/>
                <w:szCs w:val="16"/>
                <w:lang w:eastAsia="hr-HR"/>
              </w:rPr>
            </w:pPr>
            <w:r w:rsidRPr="006A3F6E">
              <w:rPr>
                <w:rFonts w:ascii="Arial" w:eastAsia="Times New Roman" w:hAnsi="Arial" w:cs="Arial"/>
                <w:b/>
                <w:bCs/>
                <w:color w:val="000080"/>
                <w:sz w:val="16"/>
                <w:szCs w:val="16"/>
                <w:lang w:eastAsia="hr-HR"/>
              </w:rPr>
              <w:t>328.401,21</w:t>
            </w:r>
          </w:p>
        </w:tc>
        <w:tc>
          <w:tcPr>
            <w:tcW w:w="1229" w:type="dxa"/>
            <w:tcBorders>
              <w:top w:val="nil"/>
              <w:left w:val="nil"/>
              <w:bottom w:val="single" w:sz="4" w:space="0" w:color="C0C0C0"/>
              <w:right w:val="single" w:sz="4" w:space="0" w:color="000000"/>
            </w:tcBorders>
            <w:shd w:val="clear" w:color="auto" w:fill="auto"/>
            <w:noWrap/>
            <w:vAlign w:val="center"/>
            <w:hideMark/>
          </w:tcPr>
          <w:p w:rsidR="006A3F6E" w:rsidRPr="006A3F6E" w:rsidRDefault="006A3F6E" w:rsidP="006A3F6E">
            <w:pPr>
              <w:spacing w:after="0" w:line="240" w:lineRule="auto"/>
              <w:jc w:val="right"/>
              <w:rPr>
                <w:rFonts w:ascii="Arial" w:eastAsia="Times New Roman" w:hAnsi="Arial" w:cs="Arial"/>
                <w:b/>
                <w:bCs/>
                <w:color w:val="000080"/>
                <w:sz w:val="16"/>
                <w:szCs w:val="16"/>
                <w:lang w:eastAsia="hr-HR"/>
              </w:rPr>
            </w:pPr>
            <w:r w:rsidRPr="006A3F6E">
              <w:rPr>
                <w:rFonts w:ascii="Arial" w:eastAsia="Times New Roman" w:hAnsi="Arial" w:cs="Arial"/>
                <w:b/>
                <w:bCs/>
                <w:color w:val="000080"/>
                <w:sz w:val="16"/>
                <w:szCs w:val="16"/>
                <w:lang w:eastAsia="hr-HR"/>
              </w:rPr>
              <w:t>51.748,81</w:t>
            </w:r>
          </w:p>
        </w:tc>
      </w:tr>
      <w:tr w:rsidR="006A3F6E" w:rsidRPr="006A3F6E" w:rsidTr="006A3F6E">
        <w:trPr>
          <w:trHeight w:val="282"/>
        </w:trPr>
        <w:tc>
          <w:tcPr>
            <w:tcW w:w="1070" w:type="dxa"/>
            <w:tcBorders>
              <w:top w:val="nil"/>
              <w:left w:val="single" w:sz="4" w:space="0" w:color="000000"/>
              <w:bottom w:val="single" w:sz="4" w:space="0" w:color="C0C0C0"/>
              <w:right w:val="single" w:sz="4" w:space="0" w:color="000080"/>
            </w:tcBorders>
            <w:shd w:val="clear" w:color="auto" w:fill="auto"/>
            <w:vAlign w:val="center"/>
            <w:hideMark/>
          </w:tcPr>
          <w:p w:rsidR="006A3F6E" w:rsidRPr="006A3F6E" w:rsidRDefault="006A3F6E" w:rsidP="006A3F6E">
            <w:pPr>
              <w:spacing w:after="0" w:line="240" w:lineRule="auto"/>
              <w:rPr>
                <w:rFonts w:ascii="Arial" w:eastAsia="Times New Roman" w:hAnsi="Arial" w:cs="Arial"/>
                <w:sz w:val="18"/>
                <w:szCs w:val="18"/>
                <w:lang w:eastAsia="hr-HR"/>
              </w:rPr>
            </w:pPr>
            <w:r w:rsidRPr="006A3F6E">
              <w:rPr>
                <w:rFonts w:ascii="Arial" w:eastAsia="Times New Roman" w:hAnsi="Arial" w:cs="Arial"/>
                <w:sz w:val="18"/>
                <w:szCs w:val="18"/>
                <w:lang w:eastAsia="hr-HR"/>
              </w:rPr>
              <w:t xml:space="preserve"> </w:t>
            </w:r>
          </w:p>
        </w:tc>
        <w:tc>
          <w:tcPr>
            <w:tcW w:w="5093" w:type="dxa"/>
            <w:tcBorders>
              <w:top w:val="nil"/>
              <w:left w:val="nil"/>
              <w:bottom w:val="single" w:sz="4" w:space="0" w:color="C0C0C0"/>
              <w:right w:val="single" w:sz="4" w:space="0" w:color="000080"/>
            </w:tcBorders>
            <w:shd w:val="clear" w:color="auto" w:fill="auto"/>
            <w:vAlign w:val="center"/>
            <w:hideMark/>
          </w:tcPr>
          <w:p w:rsidR="006A3F6E" w:rsidRPr="006A3F6E" w:rsidRDefault="006A3F6E" w:rsidP="006A3F6E">
            <w:pPr>
              <w:spacing w:after="0" w:line="240" w:lineRule="auto"/>
              <w:rPr>
                <w:rFonts w:ascii="Arial" w:eastAsia="Times New Roman" w:hAnsi="Arial" w:cs="Arial"/>
                <w:sz w:val="18"/>
                <w:szCs w:val="18"/>
                <w:lang w:eastAsia="hr-HR"/>
              </w:rPr>
            </w:pPr>
            <w:r w:rsidRPr="006A3F6E">
              <w:rPr>
                <w:rFonts w:ascii="Arial" w:eastAsia="Times New Roman" w:hAnsi="Arial" w:cs="Arial"/>
                <w:sz w:val="18"/>
                <w:szCs w:val="18"/>
                <w:lang w:eastAsia="hr-HR"/>
              </w:rPr>
              <w:t>Promjene u obujmu nefinancijske imovine (šifre P017 do P022)</w:t>
            </w:r>
          </w:p>
        </w:tc>
        <w:tc>
          <w:tcPr>
            <w:tcW w:w="1070" w:type="dxa"/>
            <w:tcBorders>
              <w:top w:val="nil"/>
              <w:left w:val="nil"/>
              <w:bottom w:val="single" w:sz="4" w:space="0" w:color="C0C0C0"/>
              <w:right w:val="single" w:sz="4" w:space="0" w:color="000080"/>
            </w:tcBorders>
            <w:shd w:val="clear" w:color="auto" w:fill="auto"/>
            <w:hideMark/>
          </w:tcPr>
          <w:p w:rsidR="006A3F6E" w:rsidRPr="006A3F6E" w:rsidRDefault="006A3F6E" w:rsidP="006A3F6E">
            <w:pPr>
              <w:spacing w:after="0" w:line="240" w:lineRule="auto"/>
              <w:rPr>
                <w:rFonts w:ascii="Arial" w:eastAsia="Times New Roman" w:hAnsi="Arial" w:cs="Arial"/>
                <w:b/>
                <w:bCs/>
                <w:sz w:val="18"/>
                <w:szCs w:val="18"/>
                <w:lang w:eastAsia="hr-HR"/>
              </w:rPr>
            </w:pPr>
            <w:r w:rsidRPr="006A3F6E">
              <w:rPr>
                <w:rFonts w:ascii="Arial" w:eastAsia="Times New Roman" w:hAnsi="Arial" w:cs="Arial"/>
                <w:b/>
                <w:bCs/>
                <w:sz w:val="18"/>
                <w:szCs w:val="18"/>
                <w:lang w:eastAsia="hr-HR"/>
              </w:rPr>
              <w:t>P016</w:t>
            </w:r>
          </w:p>
        </w:tc>
        <w:tc>
          <w:tcPr>
            <w:tcW w:w="1229" w:type="dxa"/>
            <w:tcBorders>
              <w:top w:val="nil"/>
              <w:left w:val="nil"/>
              <w:bottom w:val="single" w:sz="4" w:space="0" w:color="C0C0C0"/>
              <w:right w:val="single" w:sz="4" w:space="0" w:color="000080"/>
            </w:tcBorders>
            <w:shd w:val="clear" w:color="auto" w:fill="auto"/>
            <w:noWrap/>
            <w:vAlign w:val="center"/>
            <w:hideMark/>
          </w:tcPr>
          <w:p w:rsidR="006A3F6E" w:rsidRPr="006A3F6E" w:rsidRDefault="006A3F6E" w:rsidP="006A3F6E">
            <w:pPr>
              <w:spacing w:after="0" w:line="240" w:lineRule="auto"/>
              <w:jc w:val="right"/>
              <w:rPr>
                <w:rFonts w:ascii="Arial" w:eastAsia="Times New Roman" w:hAnsi="Arial" w:cs="Arial"/>
                <w:b/>
                <w:bCs/>
                <w:color w:val="000080"/>
                <w:sz w:val="16"/>
                <w:szCs w:val="16"/>
                <w:lang w:eastAsia="hr-HR"/>
              </w:rPr>
            </w:pPr>
            <w:r w:rsidRPr="006A3F6E">
              <w:rPr>
                <w:rFonts w:ascii="Arial" w:eastAsia="Times New Roman" w:hAnsi="Arial" w:cs="Arial"/>
                <w:b/>
                <w:bCs/>
                <w:color w:val="000080"/>
                <w:sz w:val="16"/>
                <w:szCs w:val="16"/>
                <w:lang w:eastAsia="hr-HR"/>
              </w:rPr>
              <w:t>328.401,21</w:t>
            </w:r>
          </w:p>
        </w:tc>
        <w:tc>
          <w:tcPr>
            <w:tcW w:w="1229" w:type="dxa"/>
            <w:tcBorders>
              <w:top w:val="nil"/>
              <w:left w:val="nil"/>
              <w:bottom w:val="single" w:sz="4" w:space="0" w:color="C0C0C0"/>
              <w:right w:val="single" w:sz="4" w:space="0" w:color="000000"/>
            </w:tcBorders>
            <w:shd w:val="clear" w:color="auto" w:fill="auto"/>
            <w:noWrap/>
            <w:vAlign w:val="center"/>
            <w:hideMark/>
          </w:tcPr>
          <w:p w:rsidR="006A3F6E" w:rsidRPr="006A3F6E" w:rsidRDefault="006A3F6E" w:rsidP="006A3F6E">
            <w:pPr>
              <w:spacing w:after="0" w:line="240" w:lineRule="auto"/>
              <w:jc w:val="right"/>
              <w:rPr>
                <w:rFonts w:ascii="Arial" w:eastAsia="Times New Roman" w:hAnsi="Arial" w:cs="Arial"/>
                <w:b/>
                <w:bCs/>
                <w:color w:val="000080"/>
                <w:sz w:val="16"/>
                <w:szCs w:val="16"/>
                <w:lang w:eastAsia="hr-HR"/>
              </w:rPr>
            </w:pPr>
            <w:r w:rsidRPr="006A3F6E">
              <w:rPr>
                <w:rFonts w:ascii="Arial" w:eastAsia="Times New Roman" w:hAnsi="Arial" w:cs="Arial"/>
                <w:b/>
                <w:bCs/>
                <w:color w:val="000080"/>
                <w:sz w:val="16"/>
                <w:szCs w:val="16"/>
                <w:lang w:eastAsia="hr-HR"/>
              </w:rPr>
              <w:t>51.748,81</w:t>
            </w:r>
          </w:p>
        </w:tc>
      </w:tr>
      <w:tr w:rsidR="006A3F6E" w:rsidRPr="006A3F6E" w:rsidTr="006A3F6E">
        <w:trPr>
          <w:trHeight w:val="282"/>
        </w:trPr>
        <w:tc>
          <w:tcPr>
            <w:tcW w:w="1070" w:type="dxa"/>
            <w:tcBorders>
              <w:top w:val="nil"/>
              <w:left w:val="single" w:sz="4" w:space="0" w:color="000000"/>
              <w:bottom w:val="single" w:sz="4" w:space="0" w:color="C0C0C0"/>
              <w:right w:val="single" w:sz="4" w:space="0" w:color="000080"/>
            </w:tcBorders>
            <w:shd w:val="clear" w:color="auto" w:fill="auto"/>
            <w:vAlign w:val="center"/>
            <w:hideMark/>
          </w:tcPr>
          <w:p w:rsidR="006A3F6E" w:rsidRPr="006A3F6E" w:rsidRDefault="006A3F6E" w:rsidP="006A3F6E">
            <w:pPr>
              <w:spacing w:after="0" w:line="240" w:lineRule="auto"/>
              <w:rPr>
                <w:rFonts w:ascii="Arial" w:eastAsia="Times New Roman" w:hAnsi="Arial" w:cs="Arial"/>
                <w:sz w:val="18"/>
                <w:szCs w:val="18"/>
                <w:lang w:eastAsia="hr-HR"/>
              </w:rPr>
            </w:pPr>
            <w:r w:rsidRPr="006A3F6E">
              <w:rPr>
                <w:rFonts w:ascii="Arial" w:eastAsia="Times New Roman" w:hAnsi="Arial" w:cs="Arial"/>
                <w:sz w:val="18"/>
                <w:szCs w:val="18"/>
                <w:lang w:eastAsia="hr-HR"/>
              </w:rPr>
              <w:t xml:space="preserve"> </w:t>
            </w:r>
          </w:p>
        </w:tc>
        <w:tc>
          <w:tcPr>
            <w:tcW w:w="5093" w:type="dxa"/>
            <w:tcBorders>
              <w:top w:val="nil"/>
              <w:left w:val="nil"/>
              <w:bottom w:val="single" w:sz="4" w:space="0" w:color="C0C0C0"/>
              <w:right w:val="single" w:sz="4" w:space="0" w:color="000080"/>
            </w:tcBorders>
            <w:shd w:val="clear" w:color="auto" w:fill="auto"/>
            <w:vAlign w:val="center"/>
            <w:hideMark/>
          </w:tcPr>
          <w:p w:rsidR="006A3F6E" w:rsidRPr="006A3F6E" w:rsidRDefault="006A3F6E" w:rsidP="006A3F6E">
            <w:pPr>
              <w:spacing w:after="0" w:line="240" w:lineRule="auto"/>
              <w:rPr>
                <w:rFonts w:ascii="Arial" w:eastAsia="Times New Roman" w:hAnsi="Arial" w:cs="Arial"/>
                <w:sz w:val="18"/>
                <w:szCs w:val="18"/>
                <w:lang w:eastAsia="hr-HR"/>
              </w:rPr>
            </w:pPr>
            <w:r w:rsidRPr="006A3F6E">
              <w:rPr>
                <w:rFonts w:ascii="Arial" w:eastAsia="Times New Roman" w:hAnsi="Arial" w:cs="Arial"/>
                <w:sz w:val="18"/>
                <w:szCs w:val="18"/>
                <w:lang w:eastAsia="hr-HR"/>
              </w:rPr>
              <w:t>Proizvedena dugotrajna imovina</w:t>
            </w:r>
          </w:p>
        </w:tc>
        <w:tc>
          <w:tcPr>
            <w:tcW w:w="1070" w:type="dxa"/>
            <w:tcBorders>
              <w:top w:val="nil"/>
              <w:left w:val="nil"/>
              <w:bottom w:val="single" w:sz="4" w:space="0" w:color="C0C0C0"/>
              <w:right w:val="single" w:sz="4" w:space="0" w:color="000080"/>
            </w:tcBorders>
            <w:shd w:val="clear" w:color="auto" w:fill="auto"/>
            <w:hideMark/>
          </w:tcPr>
          <w:p w:rsidR="006A3F6E" w:rsidRPr="006A3F6E" w:rsidRDefault="006A3F6E" w:rsidP="006A3F6E">
            <w:pPr>
              <w:spacing w:after="0" w:line="240" w:lineRule="auto"/>
              <w:rPr>
                <w:rFonts w:ascii="Arial" w:eastAsia="Times New Roman" w:hAnsi="Arial" w:cs="Arial"/>
                <w:b/>
                <w:bCs/>
                <w:sz w:val="18"/>
                <w:szCs w:val="18"/>
                <w:lang w:eastAsia="hr-HR"/>
              </w:rPr>
            </w:pPr>
            <w:r w:rsidRPr="006A3F6E">
              <w:rPr>
                <w:rFonts w:ascii="Arial" w:eastAsia="Times New Roman" w:hAnsi="Arial" w:cs="Arial"/>
                <w:b/>
                <w:bCs/>
                <w:sz w:val="18"/>
                <w:szCs w:val="18"/>
                <w:lang w:eastAsia="hr-HR"/>
              </w:rPr>
              <w:t>P018</w:t>
            </w:r>
          </w:p>
        </w:tc>
        <w:tc>
          <w:tcPr>
            <w:tcW w:w="1229" w:type="dxa"/>
            <w:tcBorders>
              <w:top w:val="nil"/>
              <w:left w:val="nil"/>
              <w:bottom w:val="single" w:sz="4" w:space="0" w:color="C0C0C0"/>
              <w:right w:val="single" w:sz="4" w:space="0" w:color="000080"/>
            </w:tcBorders>
            <w:shd w:val="clear" w:color="auto" w:fill="auto"/>
            <w:noWrap/>
            <w:vAlign w:val="center"/>
            <w:hideMark/>
          </w:tcPr>
          <w:p w:rsidR="006A3F6E" w:rsidRPr="006A3F6E" w:rsidRDefault="006A3F6E" w:rsidP="006A3F6E">
            <w:pPr>
              <w:spacing w:after="0" w:line="240" w:lineRule="auto"/>
              <w:jc w:val="right"/>
              <w:rPr>
                <w:rFonts w:ascii="Arial" w:eastAsia="Times New Roman" w:hAnsi="Arial" w:cs="Arial"/>
                <w:color w:val="000000"/>
                <w:sz w:val="16"/>
                <w:szCs w:val="16"/>
                <w:lang w:eastAsia="hr-HR"/>
              </w:rPr>
            </w:pPr>
            <w:r w:rsidRPr="006A3F6E">
              <w:rPr>
                <w:rFonts w:ascii="Arial" w:eastAsia="Times New Roman" w:hAnsi="Arial" w:cs="Arial"/>
                <w:color w:val="000000"/>
                <w:sz w:val="16"/>
                <w:szCs w:val="16"/>
                <w:lang w:eastAsia="hr-HR"/>
              </w:rPr>
              <w:t> </w:t>
            </w:r>
          </w:p>
        </w:tc>
        <w:tc>
          <w:tcPr>
            <w:tcW w:w="1229" w:type="dxa"/>
            <w:tcBorders>
              <w:top w:val="nil"/>
              <w:left w:val="nil"/>
              <w:bottom w:val="single" w:sz="4" w:space="0" w:color="C0C0C0"/>
              <w:right w:val="single" w:sz="4" w:space="0" w:color="000000"/>
            </w:tcBorders>
            <w:shd w:val="clear" w:color="auto" w:fill="auto"/>
            <w:noWrap/>
            <w:vAlign w:val="center"/>
            <w:hideMark/>
          </w:tcPr>
          <w:p w:rsidR="006A3F6E" w:rsidRPr="006A3F6E" w:rsidRDefault="006A3F6E" w:rsidP="006A3F6E">
            <w:pPr>
              <w:spacing w:after="0" w:line="240" w:lineRule="auto"/>
              <w:jc w:val="right"/>
              <w:rPr>
                <w:rFonts w:ascii="Arial" w:eastAsia="Times New Roman" w:hAnsi="Arial" w:cs="Arial"/>
                <w:color w:val="000000"/>
                <w:sz w:val="16"/>
                <w:szCs w:val="16"/>
                <w:lang w:eastAsia="hr-HR"/>
              </w:rPr>
            </w:pPr>
            <w:r w:rsidRPr="006A3F6E">
              <w:rPr>
                <w:rFonts w:ascii="Arial" w:eastAsia="Times New Roman" w:hAnsi="Arial" w:cs="Arial"/>
                <w:color w:val="000000"/>
                <w:sz w:val="16"/>
                <w:szCs w:val="16"/>
                <w:lang w:eastAsia="hr-HR"/>
              </w:rPr>
              <w:t>51.748,81</w:t>
            </w:r>
          </w:p>
        </w:tc>
      </w:tr>
      <w:tr w:rsidR="006A3F6E" w:rsidRPr="006A3F6E" w:rsidTr="006A3F6E">
        <w:trPr>
          <w:trHeight w:val="282"/>
        </w:trPr>
        <w:tc>
          <w:tcPr>
            <w:tcW w:w="1070" w:type="dxa"/>
            <w:tcBorders>
              <w:top w:val="nil"/>
              <w:left w:val="single" w:sz="4" w:space="0" w:color="000000"/>
              <w:bottom w:val="single" w:sz="4" w:space="0" w:color="C0C0C0"/>
              <w:right w:val="single" w:sz="4" w:space="0" w:color="000080"/>
            </w:tcBorders>
            <w:shd w:val="clear" w:color="auto" w:fill="auto"/>
            <w:vAlign w:val="center"/>
            <w:hideMark/>
          </w:tcPr>
          <w:p w:rsidR="006A3F6E" w:rsidRPr="006A3F6E" w:rsidRDefault="006A3F6E" w:rsidP="006A3F6E">
            <w:pPr>
              <w:spacing w:after="0" w:line="240" w:lineRule="auto"/>
              <w:rPr>
                <w:rFonts w:ascii="Arial" w:eastAsia="Times New Roman" w:hAnsi="Arial" w:cs="Arial"/>
                <w:sz w:val="18"/>
                <w:szCs w:val="18"/>
                <w:lang w:eastAsia="hr-HR"/>
              </w:rPr>
            </w:pPr>
            <w:r w:rsidRPr="006A3F6E">
              <w:rPr>
                <w:rFonts w:ascii="Arial" w:eastAsia="Times New Roman" w:hAnsi="Arial" w:cs="Arial"/>
                <w:sz w:val="18"/>
                <w:szCs w:val="18"/>
                <w:lang w:eastAsia="hr-HR"/>
              </w:rPr>
              <w:t xml:space="preserve"> </w:t>
            </w:r>
          </w:p>
        </w:tc>
        <w:tc>
          <w:tcPr>
            <w:tcW w:w="5093" w:type="dxa"/>
            <w:tcBorders>
              <w:top w:val="nil"/>
              <w:left w:val="nil"/>
              <w:bottom w:val="single" w:sz="4" w:space="0" w:color="C0C0C0"/>
              <w:right w:val="single" w:sz="4" w:space="0" w:color="000080"/>
            </w:tcBorders>
            <w:shd w:val="clear" w:color="auto" w:fill="auto"/>
            <w:vAlign w:val="center"/>
            <w:hideMark/>
          </w:tcPr>
          <w:p w:rsidR="006A3F6E" w:rsidRPr="006A3F6E" w:rsidRDefault="006A3F6E" w:rsidP="006A3F6E">
            <w:pPr>
              <w:spacing w:after="0" w:line="240" w:lineRule="auto"/>
              <w:rPr>
                <w:rFonts w:ascii="Arial" w:eastAsia="Times New Roman" w:hAnsi="Arial" w:cs="Arial"/>
                <w:sz w:val="18"/>
                <w:szCs w:val="18"/>
                <w:lang w:eastAsia="hr-HR"/>
              </w:rPr>
            </w:pPr>
            <w:r w:rsidRPr="006A3F6E">
              <w:rPr>
                <w:rFonts w:ascii="Arial" w:eastAsia="Times New Roman" w:hAnsi="Arial" w:cs="Arial"/>
                <w:sz w:val="18"/>
                <w:szCs w:val="18"/>
                <w:lang w:eastAsia="hr-HR"/>
              </w:rPr>
              <w:t>Proizvedena kratkotrajna imovina</w:t>
            </w:r>
          </w:p>
        </w:tc>
        <w:tc>
          <w:tcPr>
            <w:tcW w:w="1070" w:type="dxa"/>
            <w:tcBorders>
              <w:top w:val="nil"/>
              <w:left w:val="nil"/>
              <w:bottom w:val="single" w:sz="4" w:space="0" w:color="C0C0C0"/>
              <w:right w:val="single" w:sz="4" w:space="0" w:color="000080"/>
            </w:tcBorders>
            <w:shd w:val="clear" w:color="auto" w:fill="auto"/>
            <w:hideMark/>
          </w:tcPr>
          <w:p w:rsidR="006A3F6E" w:rsidRPr="006A3F6E" w:rsidRDefault="006A3F6E" w:rsidP="006A3F6E">
            <w:pPr>
              <w:spacing w:after="0" w:line="240" w:lineRule="auto"/>
              <w:rPr>
                <w:rFonts w:ascii="Arial" w:eastAsia="Times New Roman" w:hAnsi="Arial" w:cs="Arial"/>
                <w:b/>
                <w:bCs/>
                <w:sz w:val="18"/>
                <w:szCs w:val="18"/>
                <w:lang w:eastAsia="hr-HR"/>
              </w:rPr>
            </w:pPr>
            <w:r w:rsidRPr="006A3F6E">
              <w:rPr>
                <w:rFonts w:ascii="Arial" w:eastAsia="Times New Roman" w:hAnsi="Arial" w:cs="Arial"/>
                <w:b/>
                <w:bCs/>
                <w:sz w:val="18"/>
                <w:szCs w:val="18"/>
                <w:lang w:eastAsia="hr-HR"/>
              </w:rPr>
              <w:t>P022</w:t>
            </w:r>
          </w:p>
        </w:tc>
        <w:tc>
          <w:tcPr>
            <w:tcW w:w="1229" w:type="dxa"/>
            <w:tcBorders>
              <w:top w:val="nil"/>
              <w:left w:val="nil"/>
              <w:bottom w:val="single" w:sz="4" w:space="0" w:color="C0C0C0"/>
              <w:right w:val="single" w:sz="4" w:space="0" w:color="000080"/>
            </w:tcBorders>
            <w:shd w:val="clear" w:color="auto" w:fill="auto"/>
            <w:noWrap/>
            <w:vAlign w:val="center"/>
            <w:hideMark/>
          </w:tcPr>
          <w:p w:rsidR="006A3F6E" w:rsidRPr="006A3F6E" w:rsidRDefault="006A3F6E" w:rsidP="006A3F6E">
            <w:pPr>
              <w:spacing w:after="0" w:line="240" w:lineRule="auto"/>
              <w:jc w:val="right"/>
              <w:rPr>
                <w:rFonts w:ascii="Arial" w:eastAsia="Times New Roman" w:hAnsi="Arial" w:cs="Arial"/>
                <w:color w:val="000000"/>
                <w:sz w:val="16"/>
                <w:szCs w:val="16"/>
                <w:lang w:eastAsia="hr-HR"/>
              </w:rPr>
            </w:pPr>
            <w:r w:rsidRPr="006A3F6E">
              <w:rPr>
                <w:rFonts w:ascii="Arial" w:eastAsia="Times New Roman" w:hAnsi="Arial" w:cs="Arial"/>
                <w:color w:val="000000"/>
                <w:sz w:val="16"/>
                <w:szCs w:val="16"/>
                <w:lang w:eastAsia="hr-HR"/>
              </w:rPr>
              <w:t>328.401,21</w:t>
            </w:r>
          </w:p>
        </w:tc>
        <w:tc>
          <w:tcPr>
            <w:tcW w:w="1229" w:type="dxa"/>
            <w:tcBorders>
              <w:top w:val="nil"/>
              <w:left w:val="nil"/>
              <w:bottom w:val="single" w:sz="4" w:space="0" w:color="C0C0C0"/>
              <w:right w:val="single" w:sz="4" w:space="0" w:color="000000"/>
            </w:tcBorders>
            <w:shd w:val="clear" w:color="auto" w:fill="auto"/>
            <w:noWrap/>
            <w:vAlign w:val="center"/>
            <w:hideMark/>
          </w:tcPr>
          <w:p w:rsidR="006A3F6E" w:rsidRPr="006A3F6E" w:rsidRDefault="006A3F6E" w:rsidP="006A3F6E">
            <w:pPr>
              <w:spacing w:after="0" w:line="240" w:lineRule="auto"/>
              <w:jc w:val="right"/>
              <w:rPr>
                <w:rFonts w:ascii="Arial" w:eastAsia="Times New Roman" w:hAnsi="Arial" w:cs="Arial"/>
                <w:color w:val="000000"/>
                <w:sz w:val="16"/>
                <w:szCs w:val="16"/>
                <w:lang w:eastAsia="hr-HR"/>
              </w:rPr>
            </w:pPr>
            <w:r w:rsidRPr="006A3F6E">
              <w:rPr>
                <w:rFonts w:ascii="Arial" w:eastAsia="Times New Roman" w:hAnsi="Arial" w:cs="Arial"/>
                <w:color w:val="000000"/>
                <w:sz w:val="16"/>
                <w:szCs w:val="16"/>
                <w:lang w:eastAsia="hr-HR"/>
              </w:rPr>
              <w:t> </w:t>
            </w:r>
          </w:p>
        </w:tc>
      </w:tr>
      <w:tr w:rsidR="006A3F6E" w:rsidRPr="006A3F6E" w:rsidTr="006A3F6E">
        <w:trPr>
          <w:trHeight w:val="282"/>
        </w:trPr>
        <w:tc>
          <w:tcPr>
            <w:tcW w:w="1070" w:type="dxa"/>
            <w:tcBorders>
              <w:top w:val="nil"/>
              <w:left w:val="single" w:sz="4" w:space="0" w:color="000000"/>
              <w:bottom w:val="single" w:sz="4" w:space="0" w:color="C0C0C0"/>
              <w:right w:val="single" w:sz="4" w:space="0" w:color="000080"/>
            </w:tcBorders>
            <w:shd w:val="clear" w:color="auto" w:fill="auto"/>
            <w:vAlign w:val="center"/>
            <w:hideMark/>
          </w:tcPr>
          <w:p w:rsidR="006A3F6E" w:rsidRPr="006A3F6E" w:rsidRDefault="006A3F6E" w:rsidP="006A3F6E">
            <w:pPr>
              <w:spacing w:after="0" w:line="240" w:lineRule="auto"/>
              <w:rPr>
                <w:rFonts w:ascii="Arial" w:eastAsia="Times New Roman" w:hAnsi="Arial" w:cs="Arial"/>
                <w:sz w:val="18"/>
                <w:szCs w:val="18"/>
                <w:lang w:eastAsia="hr-HR"/>
              </w:rPr>
            </w:pPr>
            <w:r w:rsidRPr="006A3F6E">
              <w:rPr>
                <w:rFonts w:ascii="Arial" w:eastAsia="Times New Roman" w:hAnsi="Arial" w:cs="Arial"/>
                <w:sz w:val="18"/>
                <w:szCs w:val="18"/>
                <w:lang w:eastAsia="hr-HR"/>
              </w:rPr>
              <w:t>9152</w:t>
            </w:r>
          </w:p>
        </w:tc>
        <w:tc>
          <w:tcPr>
            <w:tcW w:w="5093" w:type="dxa"/>
            <w:tcBorders>
              <w:top w:val="nil"/>
              <w:left w:val="nil"/>
              <w:bottom w:val="single" w:sz="4" w:space="0" w:color="C0C0C0"/>
              <w:right w:val="single" w:sz="4" w:space="0" w:color="000080"/>
            </w:tcBorders>
            <w:shd w:val="clear" w:color="auto" w:fill="auto"/>
            <w:vAlign w:val="center"/>
            <w:hideMark/>
          </w:tcPr>
          <w:p w:rsidR="006A3F6E" w:rsidRPr="006A3F6E" w:rsidRDefault="006A3F6E" w:rsidP="006A3F6E">
            <w:pPr>
              <w:spacing w:after="0" w:line="240" w:lineRule="auto"/>
              <w:rPr>
                <w:rFonts w:ascii="Arial" w:eastAsia="Times New Roman" w:hAnsi="Arial" w:cs="Arial"/>
                <w:sz w:val="18"/>
                <w:szCs w:val="18"/>
                <w:lang w:eastAsia="hr-HR"/>
              </w:rPr>
            </w:pPr>
            <w:r w:rsidRPr="006A3F6E">
              <w:rPr>
                <w:rFonts w:ascii="Arial" w:eastAsia="Times New Roman" w:hAnsi="Arial" w:cs="Arial"/>
                <w:sz w:val="18"/>
                <w:szCs w:val="18"/>
                <w:lang w:eastAsia="hr-HR"/>
              </w:rPr>
              <w:t>Promjene u vrijednosti (revalorizacija) i obujmu obveza (šifre 91521+91522)</w:t>
            </w:r>
          </w:p>
        </w:tc>
        <w:tc>
          <w:tcPr>
            <w:tcW w:w="1070" w:type="dxa"/>
            <w:tcBorders>
              <w:top w:val="nil"/>
              <w:left w:val="nil"/>
              <w:bottom w:val="single" w:sz="4" w:space="0" w:color="C0C0C0"/>
              <w:right w:val="single" w:sz="4" w:space="0" w:color="000080"/>
            </w:tcBorders>
            <w:shd w:val="clear" w:color="auto" w:fill="auto"/>
            <w:hideMark/>
          </w:tcPr>
          <w:p w:rsidR="006A3F6E" w:rsidRPr="006A3F6E" w:rsidRDefault="006A3F6E" w:rsidP="006A3F6E">
            <w:pPr>
              <w:spacing w:after="0" w:line="240" w:lineRule="auto"/>
              <w:rPr>
                <w:rFonts w:ascii="Arial" w:eastAsia="Times New Roman" w:hAnsi="Arial" w:cs="Arial"/>
                <w:b/>
                <w:bCs/>
                <w:sz w:val="18"/>
                <w:szCs w:val="18"/>
                <w:lang w:eastAsia="hr-HR"/>
              </w:rPr>
            </w:pPr>
            <w:r w:rsidRPr="006A3F6E">
              <w:rPr>
                <w:rFonts w:ascii="Arial" w:eastAsia="Times New Roman" w:hAnsi="Arial" w:cs="Arial"/>
                <w:b/>
                <w:bCs/>
                <w:sz w:val="18"/>
                <w:szCs w:val="18"/>
                <w:lang w:eastAsia="hr-HR"/>
              </w:rPr>
              <w:t>9152</w:t>
            </w:r>
          </w:p>
        </w:tc>
        <w:tc>
          <w:tcPr>
            <w:tcW w:w="1229" w:type="dxa"/>
            <w:tcBorders>
              <w:top w:val="nil"/>
              <w:left w:val="nil"/>
              <w:bottom w:val="single" w:sz="4" w:space="0" w:color="C0C0C0"/>
              <w:right w:val="single" w:sz="4" w:space="0" w:color="000080"/>
            </w:tcBorders>
            <w:shd w:val="clear" w:color="auto" w:fill="auto"/>
            <w:noWrap/>
            <w:vAlign w:val="center"/>
            <w:hideMark/>
          </w:tcPr>
          <w:p w:rsidR="006A3F6E" w:rsidRPr="006A3F6E" w:rsidRDefault="006A3F6E" w:rsidP="006A3F6E">
            <w:pPr>
              <w:spacing w:after="0" w:line="240" w:lineRule="auto"/>
              <w:jc w:val="right"/>
              <w:rPr>
                <w:rFonts w:ascii="Arial" w:eastAsia="Times New Roman" w:hAnsi="Arial" w:cs="Arial"/>
                <w:b/>
                <w:bCs/>
                <w:color w:val="000080"/>
                <w:sz w:val="16"/>
                <w:szCs w:val="16"/>
                <w:lang w:eastAsia="hr-HR"/>
              </w:rPr>
            </w:pPr>
            <w:r w:rsidRPr="006A3F6E">
              <w:rPr>
                <w:rFonts w:ascii="Arial" w:eastAsia="Times New Roman" w:hAnsi="Arial" w:cs="Arial"/>
                <w:b/>
                <w:bCs/>
                <w:color w:val="000080"/>
                <w:sz w:val="16"/>
                <w:szCs w:val="16"/>
                <w:lang w:eastAsia="hr-HR"/>
              </w:rPr>
              <w:t>0,00</w:t>
            </w:r>
          </w:p>
        </w:tc>
        <w:tc>
          <w:tcPr>
            <w:tcW w:w="1229" w:type="dxa"/>
            <w:tcBorders>
              <w:top w:val="nil"/>
              <w:left w:val="nil"/>
              <w:bottom w:val="single" w:sz="4" w:space="0" w:color="C0C0C0"/>
              <w:right w:val="single" w:sz="4" w:space="0" w:color="000000"/>
            </w:tcBorders>
            <w:shd w:val="clear" w:color="auto" w:fill="auto"/>
            <w:noWrap/>
            <w:vAlign w:val="center"/>
            <w:hideMark/>
          </w:tcPr>
          <w:p w:rsidR="006A3F6E" w:rsidRPr="006A3F6E" w:rsidRDefault="006A3F6E" w:rsidP="006A3F6E">
            <w:pPr>
              <w:spacing w:after="0" w:line="240" w:lineRule="auto"/>
              <w:jc w:val="right"/>
              <w:rPr>
                <w:rFonts w:ascii="Arial" w:eastAsia="Times New Roman" w:hAnsi="Arial" w:cs="Arial"/>
                <w:b/>
                <w:bCs/>
                <w:color w:val="000080"/>
                <w:sz w:val="16"/>
                <w:szCs w:val="16"/>
                <w:lang w:eastAsia="hr-HR"/>
              </w:rPr>
            </w:pPr>
            <w:r w:rsidRPr="006A3F6E">
              <w:rPr>
                <w:rFonts w:ascii="Arial" w:eastAsia="Times New Roman" w:hAnsi="Arial" w:cs="Arial"/>
                <w:b/>
                <w:bCs/>
                <w:color w:val="000080"/>
                <w:sz w:val="16"/>
                <w:szCs w:val="16"/>
                <w:lang w:eastAsia="hr-HR"/>
              </w:rPr>
              <w:t>9.550,00</w:t>
            </w:r>
          </w:p>
        </w:tc>
      </w:tr>
      <w:tr w:rsidR="006A3F6E" w:rsidRPr="006A3F6E" w:rsidTr="006A3F6E">
        <w:trPr>
          <w:trHeight w:val="282"/>
        </w:trPr>
        <w:tc>
          <w:tcPr>
            <w:tcW w:w="1070" w:type="dxa"/>
            <w:tcBorders>
              <w:top w:val="nil"/>
              <w:left w:val="single" w:sz="4" w:space="0" w:color="000000"/>
              <w:bottom w:val="single" w:sz="4" w:space="0" w:color="C0C0C0"/>
              <w:right w:val="single" w:sz="4" w:space="0" w:color="000080"/>
            </w:tcBorders>
            <w:shd w:val="clear" w:color="auto" w:fill="auto"/>
            <w:vAlign w:val="center"/>
            <w:hideMark/>
          </w:tcPr>
          <w:p w:rsidR="006A3F6E" w:rsidRPr="006A3F6E" w:rsidRDefault="006A3F6E" w:rsidP="006A3F6E">
            <w:pPr>
              <w:spacing w:after="0" w:line="240" w:lineRule="auto"/>
              <w:rPr>
                <w:rFonts w:ascii="Arial" w:eastAsia="Times New Roman" w:hAnsi="Arial" w:cs="Arial"/>
                <w:sz w:val="18"/>
                <w:szCs w:val="18"/>
                <w:lang w:eastAsia="hr-HR"/>
              </w:rPr>
            </w:pPr>
            <w:r w:rsidRPr="006A3F6E">
              <w:rPr>
                <w:rFonts w:ascii="Arial" w:eastAsia="Times New Roman" w:hAnsi="Arial" w:cs="Arial"/>
                <w:sz w:val="18"/>
                <w:szCs w:val="18"/>
                <w:lang w:eastAsia="hr-HR"/>
              </w:rPr>
              <w:t>91522</w:t>
            </w:r>
          </w:p>
        </w:tc>
        <w:tc>
          <w:tcPr>
            <w:tcW w:w="5093" w:type="dxa"/>
            <w:tcBorders>
              <w:top w:val="nil"/>
              <w:left w:val="nil"/>
              <w:bottom w:val="single" w:sz="4" w:space="0" w:color="C0C0C0"/>
              <w:right w:val="single" w:sz="4" w:space="0" w:color="000080"/>
            </w:tcBorders>
            <w:shd w:val="clear" w:color="auto" w:fill="auto"/>
            <w:vAlign w:val="center"/>
            <w:hideMark/>
          </w:tcPr>
          <w:p w:rsidR="006A3F6E" w:rsidRPr="006A3F6E" w:rsidRDefault="006A3F6E" w:rsidP="006A3F6E">
            <w:pPr>
              <w:spacing w:after="0" w:line="240" w:lineRule="auto"/>
              <w:rPr>
                <w:rFonts w:ascii="Arial" w:eastAsia="Times New Roman" w:hAnsi="Arial" w:cs="Arial"/>
                <w:sz w:val="18"/>
                <w:szCs w:val="18"/>
                <w:lang w:eastAsia="hr-HR"/>
              </w:rPr>
            </w:pPr>
            <w:r w:rsidRPr="006A3F6E">
              <w:rPr>
                <w:rFonts w:ascii="Arial" w:eastAsia="Times New Roman" w:hAnsi="Arial" w:cs="Arial"/>
                <w:sz w:val="18"/>
                <w:szCs w:val="18"/>
                <w:lang w:eastAsia="hr-HR"/>
              </w:rPr>
              <w:t>Promjene u obujmu obveza (šifre P035 do P038)</w:t>
            </w:r>
          </w:p>
        </w:tc>
        <w:tc>
          <w:tcPr>
            <w:tcW w:w="1070" w:type="dxa"/>
            <w:tcBorders>
              <w:top w:val="nil"/>
              <w:left w:val="nil"/>
              <w:bottom w:val="single" w:sz="4" w:space="0" w:color="C0C0C0"/>
              <w:right w:val="single" w:sz="4" w:space="0" w:color="000080"/>
            </w:tcBorders>
            <w:shd w:val="clear" w:color="auto" w:fill="auto"/>
            <w:hideMark/>
          </w:tcPr>
          <w:p w:rsidR="006A3F6E" w:rsidRPr="006A3F6E" w:rsidRDefault="006A3F6E" w:rsidP="006A3F6E">
            <w:pPr>
              <w:spacing w:after="0" w:line="240" w:lineRule="auto"/>
              <w:rPr>
                <w:rFonts w:ascii="Arial" w:eastAsia="Times New Roman" w:hAnsi="Arial" w:cs="Arial"/>
                <w:b/>
                <w:bCs/>
                <w:sz w:val="18"/>
                <w:szCs w:val="18"/>
                <w:lang w:eastAsia="hr-HR"/>
              </w:rPr>
            </w:pPr>
            <w:r w:rsidRPr="006A3F6E">
              <w:rPr>
                <w:rFonts w:ascii="Arial" w:eastAsia="Times New Roman" w:hAnsi="Arial" w:cs="Arial"/>
                <w:b/>
                <w:bCs/>
                <w:sz w:val="18"/>
                <w:szCs w:val="18"/>
                <w:lang w:eastAsia="hr-HR"/>
              </w:rPr>
              <w:t>91522</w:t>
            </w:r>
          </w:p>
        </w:tc>
        <w:tc>
          <w:tcPr>
            <w:tcW w:w="1229" w:type="dxa"/>
            <w:tcBorders>
              <w:top w:val="nil"/>
              <w:left w:val="nil"/>
              <w:bottom w:val="single" w:sz="4" w:space="0" w:color="C0C0C0"/>
              <w:right w:val="single" w:sz="4" w:space="0" w:color="000080"/>
            </w:tcBorders>
            <w:shd w:val="clear" w:color="auto" w:fill="auto"/>
            <w:noWrap/>
            <w:vAlign w:val="center"/>
            <w:hideMark/>
          </w:tcPr>
          <w:p w:rsidR="006A3F6E" w:rsidRPr="006A3F6E" w:rsidRDefault="006A3F6E" w:rsidP="006A3F6E">
            <w:pPr>
              <w:spacing w:after="0" w:line="240" w:lineRule="auto"/>
              <w:jc w:val="right"/>
              <w:rPr>
                <w:rFonts w:ascii="Arial" w:eastAsia="Times New Roman" w:hAnsi="Arial" w:cs="Arial"/>
                <w:b/>
                <w:bCs/>
                <w:color w:val="000080"/>
                <w:sz w:val="16"/>
                <w:szCs w:val="16"/>
                <w:lang w:eastAsia="hr-HR"/>
              </w:rPr>
            </w:pPr>
            <w:r w:rsidRPr="006A3F6E">
              <w:rPr>
                <w:rFonts w:ascii="Arial" w:eastAsia="Times New Roman" w:hAnsi="Arial" w:cs="Arial"/>
                <w:b/>
                <w:bCs/>
                <w:color w:val="000080"/>
                <w:sz w:val="16"/>
                <w:szCs w:val="16"/>
                <w:lang w:eastAsia="hr-HR"/>
              </w:rPr>
              <w:t>0,00</w:t>
            </w:r>
          </w:p>
        </w:tc>
        <w:tc>
          <w:tcPr>
            <w:tcW w:w="1229" w:type="dxa"/>
            <w:tcBorders>
              <w:top w:val="nil"/>
              <w:left w:val="nil"/>
              <w:bottom w:val="single" w:sz="4" w:space="0" w:color="C0C0C0"/>
              <w:right w:val="single" w:sz="4" w:space="0" w:color="000000"/>
            </w:tcBorders>
            <w:shd w:val="clear" w:color="auto" w:fill="auto"/>
            <w:noWrap/>
            <w:vAlign w:val="center"/>
            <w:hideMark/>
          </w:tcPr>
          <w:p w:rsidR="006A3F6E" w:rsidRPr="006A3F6E" w:rsidRDefault="006A3F6E" w:rsidP="006A3F6E">
            <w:pPr>
              <w:spacing w:after="0" w:line="240" w:lineRule="auto"/>
              <w:jc w:val="right"/>
              <w:rPr>
                <w:rFonts w:ascii="Arial" w:eastAsia="Times New Roman" w:hAnsi="Arial" w:cs="Arial"/>
                <w:b/>
                <w:bCs/>
                <w:color w:val="000080"/>
                <w:sz w:val="16"/>
                <w:szCs w:val="16"/>
                <w:lang w:eastAsia="hr-HR"/>
              </w:rPr>
            </w:pPr>
            <w:r w:rsidRPr="006A3F6E">
              <w:rPr>
                <w:rFonts w:ascii="Arial" w:eastAsia="Times New Roman" w:hAnsi="Arial" w:cs="Arial"/>
                <w:b/>
                <w:bCs/>
                <w:color w:val="000080"/>
                <w:sz w:val="16"/>
                <w:szCs w:val="16"/>
                <w:lang w:eastAsia="hr-HR"/>
              </w:rPr>
              <w:t>9.550,00</w:t>
            </w:r>
          </w:p>
        </w:tc>
      </w:tr>
      <w:tr w:rsidR="006A3F6E" w:rsidRPr="006A3F6E" w:rsidTr="006A3F6E">
        <w:trPr>
          <w:trHeight w:val="282"/>
        </w:trPr>
        <w:tc>
          <w:tcPr>
            <w:tcW w:w="1070" w:type="dxa"/>
            <w:tcBorders>
              <w:top w:val="nil"/>
              <w:left w:val="single" w:sz="4" w:space="0" w:color="000000"/>
              <w:bottom w:val="single" w:sz="4" w:space="0" w:color="C0C0C0"/>
              <w:right w:val="single" w:sz="4" w:space="0" w:color="000080"/>
            </w:tcBorders>
            <w:shd w:val="clear" w:color="auto" w:fill="auto"/>
            <w:vAlign w:val="center"/>
            <w:hideMark/>
          </w:tcPr>
          <w:p w:rsidR="006A3F6E" w:rsidRPr="006A3F6E" w:rsidRDefault="006A3F6E" w:rsidP="006A3F6E">
            <w:pPr>
              <w:spacing w:after="0" w:line="240" w:lineRule="auto"/>
              <w:rPr>
                <w:rFonts w:ascii="Arial" w:eastAsia="Times New Roman" w:hAnsi="Arial" w:cs="Arial"/>
                <w:sz w:val="18"/>
                <w:szCs w:val="18"/>
                <w:lang w:eastAsia="hr-HR"/>
              </w:rPr>
            </w:pPr>
            <w:r w:rsidRPr="006A3F6E">
              <w:rPr>
                <w:rFonts w:ascii="Arial" w:eastAsia="Times New Roman" w:hAnsi="Arial" w:cs="Arial"/>
                <w:sz w:val="18"/>
                <w:szCs w:val="18"/>
                <w:lang w:eastAsia="hr-HR"/>
              </w:rPr>
              <w:t xml:space="preserve"> </w:t>
            </w:r>
          </w:p>
        </w:tc>
        <w:tc>
          <w:tcPr>
            <w:tcW w:w="5093" w:type="dxa"/>
            <w:tcBorders>
              <w:top w:val="nil"/>
              <w:left w:val="nil"/>
              <w:bottom w:val="single" w:sz="4" w:space="0" w:color="C0C0C0"/>
              <w:right w:val="single" w:sz="4" w:space="0" w:color="000080"/>
            </w:tcBorders>
            <w:shd w:val="clear" w:color="auto" w:fill="auto"/>
            <w:vAlign w:val="center"/>
            <w:hideMark/>
          </w:tcPr>
          <w:p w:rsidR="006A3F6E" w:rsidRPr="006A3F6E" w:rsidRDefault="006A3F6E" w:rsidP="006A3F6E">
            <w:pPr>
              <w:spacing w:after="0" w:line="240" w:lineRule="auto"/>
              <w:rPr>
                <w:rFonts w:ascii="Arial" w:eastAsia="Times New Roman" w:hAnsi="Arial" w:cs="Arial"/>
                <w:sz w:val="18"/>
                <w:szCs w:val="18"/>
                <w:lang w:eastAsia="hr-HR"/>
              </w:rPr>
            </w:pPr>
            <w:r w:rsidRPr="006A3F6E">
              <w:rPr>
                <w:rFonts w:ascii="Arial" w:eastAsia="Times New Roman" w:hAnsi="Arial" w:cs="Arial"/>
                <w:sz w:val="18"/>
                <w:szCs w:val="18"/>
                <w:lang w:eastAsia="hr-HR"/>
              </w:rPr>
              <w:t>Obveze za rashode poslovanja</w:t>
            </w:r>
          </w:p>
        </w:tc>
        <w:tc>
          <w:tcPr>
            <w:tcW w:w="1070" w:type="dxa"/>
            <w:tcBorders>
              <w:top w:val="nil"/>
              <w:left w:val="nil"/>
              <w:bottom w:val="single" w:sz="4" w:space="0" w:color="C0C0C0"/>
              <w:right w:val="single" w:sz="4" w:space="0" w:color="000080"/>
            </w:tcBorders>
            <w:shd w:val="clear" w:color="auto" w:fill="auto"/>
            <w:hideMark/>
          </w:tcPr>
          <w:p w:rsidR="006A3F6E" w:rsidRPr="006A3F6E" w:rsidRDefault="006A3F6E" w:rsidP="006A3F6E">
            <w:pPr>
              <w:spacing w:after="0" w:line="240" w:lineRule="auto"/>
              <w:rPr>
                <w:rFonts w:ascii="Arial" w:eastAsia="Times New Roman" w:hAnsi="Arial" w:cs="Arial"/>
                <w:b/>
                <w:bCs/>
                <w:sz w:val="18"/>
                <w:szCs w:val="18"/>
                <w:lang w:eastAsia="hr-HR"/>
              </w:rPr>
            </w:pPr>
            <w:r w:rsidRPr="006A3F6E">
              <w:rPr>
                <w:rFonts w:ascii="Arial" w:eastAsia="Times New Roman" w:hAnsi="Arial" w:cs="Arial"/>
                <w:b/>
                <w:bCs/>
                <w:sz w:val="18"/>
                <w:szCs w:val="18"/>
                <w:lang w:eastAsia="hr-HR"/>
              </w:rPr>
              <w:t>P035</w:t>
            </w:r>
          </w:p>
        </w:tc>
        <w:tc>
          <w:tcPr>
            <w:tcW w:w="1229" w:type="dxa"/>
            <w:tcBorders>
              <w:top w:val="nil"/>
              <w:left w:val="nil"/>
              <w:bottom w:val="single" w:sz="4" w:space="0" w:color="C0C0C0"/>
              <w:right w:val="single" w:sz="4" w:space="0" w:color="000080"/>
            </w:tcBorders>
            <w:shd w:val="clear" w:color="auto" w:fill="auto"/>
            <w:noWrap/>
            <w:vAlign w:val="center"/>
            <w:hideMark/>
          </w:tcPr>
          <w:p w:rsidR="006A3F6E" w:rsidRPr="006A3F6E" w:rsidRDefault="006A3F6E" w:rsidP="006A3F6E">
            <w:pPr>
              <w:spacing w:after="0" w:line="240" w:lineRule="auto"/>
              <w:jc w:val="right"/>
              <w:rPr>
                <w:rFonts w:ascii="Arial" w:eastAsia="Times New Roman" w:hAnsi="Arial" w:cs="Arial"/>
                <w:color w:val="000000"/>
                <w:sz w:val="16"/>
                <w:szCs w:val="16"/>
                <w:lang w:eastAsia="hr-HR"/>
              </w:rPr>
            </w:pPr>
            <w:r w:rsidRPr="006A3F6E">
              <w:rPr>
                <w:rFonts w:ascii="Arial" w:eastAsia="Times New Roman" w:hAnsi="Arial" w:cs="Arial"/>
                <w:color w:val="000000"/>
                <w:sz w:val="16"/>
                <w:szCs w:val="16"/>
                <w:lang w:eastAsia="hr-HR"/>
              </w:rPr>
              <w:t> </w:t>
            </w:r>
          </w:p>
        </w:tc>
        <w:tc>
          <w:tcPr>
            <w:tcW w:w="1229" w:type="dxa"/>
            <w:tcBorders>
              <w:top w:val="nil"/>
              <w:left w:val="nil"/>
              <w:bottom w:val="single" w:sz="4" w:space="0" w:color="C0C0C0"/>
              <w:right w:val="single" w:sz="4" w:space="0" w:color="000000"/>
            </w:tcBorders>
            <w:shd w:val="clear" w:color="auto" w:fill="auto"/>
            <w:noWrap/>
            <w:vAlign w:val="center"/>
            <w:hideMark/>
          </w:tcPr>
          <w:p w:rsidR="006A3F6E" w:rsidRPr="006A3F6E" w:rsidRDefault="006A3F6E" w:rsidP="006A3F6E">
            <w:pPr>
              <w:spacing w:after="0" w:line="240" w:lineRule="auto"/>
              <w:jc w:val="right"/>
              <w:rPr>
                <w:rFonts w:ascii="Arial" w:eastAsia="Times New Roman" w:hAnsi="Arial" w:cs="Arial"/>
                <w:color w:val="000000"/>
                <w:sz w:val="16"/>
                <w:szCs w:val="16"/>
                <w:lang w:eastAsia="hr-HR"/>
              </w:rPr>
            </w:pPr>
            <w:r w:rsidRPr="006A3F6E">
              <w:rPr>
                <w:rFonts w:ascii="Arial" w:eastAsia="Times New Roman" w:hAnsi="Arial" w:cs="Arial"/>
                <w:color w:val="000000"/>
                <w:sz w:val="16"/>
                <w:szCs w:val="16"/>
                <w:lang w:eastAsia="hr-HR"/>
              </w:rPr>
              <w:t>9.550,00</w:t>
            </w:r>
          </w:p>
        </w:tc>
      </w:tr>
    </w:tbl>
    <w:p w:rsidR="00D56145" w:rsidRPr="00327A24" w:rsidRDefault="00D56145" w:rsidP="00D56145">
      <w:pPr>
        <w:rPr>
          <w:sz w:val="20"/>
        </w:rPr>
      </w:pPr>
      <w:r w:rsidRPr="00327A24">
        <w:rPr>
          <w:sz w:val="20"/>
        </w:rPr>
        <w:t>IZVOR: ISJEČAK IZ OBRASCA P-VRIO</w:t>
      </w:r>
    </w:p>
    <w:p w:rsidR="00D56145" w:rsidRDefault="004C731E" w:rsidP="00084E37">
      <w:pPr>
        <w:jc w:val="both"/>
      </w:pPr>
      <w:r>
        <w:t xml:space="preserve">Povećanje u vrijednosti i obujmu imovine u iznosu od </w:t>
      </w:r>
      <w:r w:rsidR="006A3F6E" w:rsidRPr="006A3F6E">
        <w:t>328.401,21</w:t>
      </w:r>
      <w:r w:rsidR="006A3F6E">
        <w:t xml:space="preserve"> kuna </w:t>
      </w:r>
      <w:r>
        <w:t xml:space="preserve">odnosi se na zaštitnu opremu zaprimljenu od ravnateljstva civilne zaštite i Zavoda za javno zdravstvo. </w:t>
      </w:r>
      <w:r w:rsidR="00D56145">
        <w:t xml:space="preserve">Smanjenje proizvedene dugotrajne imovine nastaje zbog rashoda dugotrajne imovine prema popisu inventure, kao i smanjenje sitnog inventara. Smanjenje obujma obveze je nastalo uslijed otpisa obveza iz ranijih godina (nakon provedenog međusobnog usklađenja obveza s dobavljačem, ustanovljeno je da kod njih ne postoji nepodmireno dugovanje u ukupnom iznosu od 9.550,00 kuna). </w:t>
      </w:r>
    </w:p>
    <w:p w:rsidR="00D56145" w:rsidRPr="00D56145" w:rsidRDefault="00D56145" w:rsidP="00D56145">
      <w:pPr>
        <w:pStyle w:val="Odlomakpopisa"/>
        <w:numPr>
          <w:ilvl w:val="0"/>
          <w:numId w:val="1"/>
        </w:numPr>
        <w:rPr>
          <w:b/>
          <w:sz w:val="24"/>
        </w:rPr>
      </w:pPr>
      <w:r w:rsidRPr="00D56145">
        <w:rPr>
          <w:b/>
          <w:sz w:val="24"/>
        </w:rPr>
        <w:t xml:space="preserve"> IZVJEŠTAJ O RASHODIMA PREMA FUNKCIJSKOJ KLASIFIKACIJI </w:t>
      </w:r>
    </w:p>
    <w:p w:rsidR="00D56145" w:rsidRPr="00BE6886" w:rsidRDefault="00D56145" w:rsidP="00D56145">
      <w:pPr>
        <w:rPr>
          <w:b/>
          <w:sz w:val="24"/>
        </w:rPr>
      </w:pPr>
      <w:r w:rsidRPr="00BE6886">
        <w:rPr>
          <w:b/>
          <w:sz w:val="24"/>
        </w:rPr>
        <w:t>(OBRAZAC RAS-FUNKCIJSKI)</w:t>
      </w:r>
    </w:p>
    <w:p w:rsidR="00D56145" w:rsidRDefault="00D56145" w:rsidP="00D56145">
      <w:pPr>
        <w:pStyle w:val="Odlomakpopisa"/>
        <w:numPr>
          <w:ilvl w:val="0"/>
          <w:numId w:val="2"/>
        </w:numPr>
        <w:rPr>
          <w:b/>
          <w:sz w:val="24"/>
          <w:szCs w:val="24"/>
        </w:rPr>
      </w:pPr>
      <w:r w:rsidRPr="008D02FB">
        <w:rPr>
          <w:b/>
          <w:sz w:val="24"/>
          <w:szCs w:val="24"/>
        </w:rPr>
        <w:t>USLUGE SPECIJALISTIČKIH BOLNICA</w:t>
      </w:r>
    </w:p>
    <w:tbl>
      <w:tblPr>
        <w:tblW w:w="9994" w:type="dxa"/>
        <w:tblInd w:w="93" w:type="dxa"/>
        <w:tblLook w:val="04A0" w:firstRow="1" w:lastRow="0" w:firstColumn="1" w:lastColumn="0" w:noHBand="0" w:noVBand="1"/>
      </w:tblPr>
      <w:tblGrid>
        <w:gridCol w:w="983"/>
        <w:gridCol w:w="4251"/>
        <w:gridCol w:w="1025"/>
        <w:gridCol w:w="1433"/>
        <w:gridCol w:w="1433"/>
        <w:gridCol w:w="869"/>
      </w:tblGrid>
      <w:tr w:rsidR="00D56145" w:rsidRPr="00AA2A51" w:rsidTr="003C0FE0">
        <w:trPr>
          <w:trHeight w:val="850"/>
        </w:trPr>
        <w:tc>
          <w:tcPr>
            <w:tcW w:w="983" w:type="dxa"/>
            <w:tcBorders>
              <w:top w:val="single" w:sz="4" w:space="0" w:color="000000"/>
              <w:left w:val="single" w:sz="4" w:space="0" w:color="000000"/>
              <w:bottom w:val="single" w:sz="4" w:space="0" w:color="000000"/>
              <w:right w:val="single" w:sz="4" w:space="0" w:color="000080"/>
            </w:tcBorders>
            <w:shd w:val="clear" w:color="auto" w:fill="auto"/>
            <w:vAlign w:val="center"/>
            <w:hideMark/>
          </w:tcPr>
          <w:p w:rsidR="00D56145" w:rsidRPr="00AA2A51" w:rsidRDefault="00D56145" w:rsidP="003C0FE0">
            <w:pPr>
              <w:spacing w:after="0" w:line="240" w:lineRule="auto"/>
              <w:jc w:val="center"/>
              <w:rPr>
                <w:rFonts w:ascii="Arial" w:eastAsia="Times New Roman" w:hAnsi="Arial" w:cs="Arial"/>
                <w:b/>
                <w:bCs/>
                <w:color w:val="000000"/>
                <w:sz w:val="18"/>
                <w:szCs w:val="18"/>
                <w:lang w:eastAsia="hr-HR"/>
              </w:rPr>
            </w:pPr>
            <w:proofErr w:type="spellStart"/>
            <w:r w:rsidRPr="00AA2A51">
              <w:rPr>
                <w:rFonts w:ascii="Arial" w:eastAsia="Times New Roman" w:hAnsi="Arial" w:cs="Arial"/>
                <w:b/>
                <w:bCs/>
                <w:color w:val="000000"/>
                <w:sz w:val="18"/>
                <w:szCs w:val="18"/>
                <w:lang w:eastAsia="hr-HR"/>
              </w:rPr>
              <w:t>Brojč</w:t>
            </w:r>
            <w:proofErr w:type="spellEnd"/>
            <w:r w:rsidRPr="00AA2A51">
              <w:rPr>
                <w:rFonts w:ascii="Arial" w:eastAsia="Times New Roman" w:hAnsi="Arial" w:cs="Arial"/>
                <w:b/>
                <w:bCs/>
                <w:color w:val="000000"/>
                <w:sz w:val="18"/>
                <w:szCs w:val="18"/>
                <w:lang w:eastAsia="hr-HR"/>
              </w:rPr>
              <w:t xml:space="preserve">. </w:t>
            </w:r>
            <w:proofErr w:type="spellStart"/>
            <w:r w:rsidRPr="00AA2A51">
              <w:rPr>
                <w:rFonts w:ascii="Arial" w:eastAsia="Times New Roman" w:hAnsi="Arial" w:cs="Arial"/>
                <w:b/>
                <w:bCs/>
                <w:color w:val="000000"/>
                <w:sz w:val="18"/>
                <w:szCs w:val="18"/>
                <w:lang w:eastAsia="hr-HR"/>
              </w:rPr>
              <w:t>ozn</w:t>
            </w:r>
            <w:proofErr w:type="spellEnd"/>
            <w:r w:rsidRPr="00AA2A51">
              <w:rPr>
                <w:rFonts w:ascii="Arial" w:eastAsia="Times New Roman" w:hAnsi="Arial" w:cs="Arial"/>
                <w:b/>
                <w:bCs/>
                <w:color w:val="000000"/>
                <w:sz w:val="18"/>
                <w:szCs w:val="18"/>
                <w:lang w:eastAsia="hr-HR"/>
              </w:rPr>
              <w:t xml:space="preserve">. </w:t>
            </w:r>
            <w:proofErr w:type="spellStart"/>
            <w:r w:rsidRPr="00AA2A51">
              <w:rPr>
                <w:rFonts w:ascii="Arial" w:eastAsia="Times New Roman" w:hAnsi="Arial" w:cs="Arial"/>
                <w:b/>
                <w:bCs/>
                <w:color w:val="000000"/>
                <w:sz w:val="18"/>
                <w:szCs w:val="18"/>
                <w:lang w:eastAsia="hr-HR"/>
              </w:rPr>
              <w:t>funk</w:t>
            </w:r>
            <w:proofErr w:type="spellEnd"/>
            <w:r w:rsidRPr="00AA2A51">
              <w:rPr>
                <w:rFonts w:ascii="Arial" w:eastAsia="Times New Roman" w:hAnsi="Arial" w:cs="Arial"/>
                <w:b/>
                <w:bCs/>
                <w:color w:val="000000"/>
                <w:sz w:val="18"/>
                <w:szCs w:val="18"/>
                <w:lang w:eastAsia="hr-HR"/>
              </w:rPr>
              <w:t>. klas.</w:t>
            </w:r>
          </w:p>
        </w:tc>
        <w:tc>
          <w:tcPr>
            <w:tcW w:w="4251" w:type="dxa"/>
            <w:tcBorders>
              <w:top w:val="single" w:sz="4" w:space="0" w:color="000000"/>
              <w:left w:val="nil"/>
              <w:bottom w:val="single" w:sz="4" w:space="0" w:color="000000"/>
              <w:right w:val="single" w:sz="4" w:space="0" w:color="000080"/>
            </w:tcBorders>
            <w:shd w:val="clear" w:color="auto" w:fill="auto"/>
            <w:vAlign w:val="center"/>
            <w:hideMark/>
          </w:tcPr>
          <w:p w:rsidR="00D56145" w:rsidRPr="00AA2A51" w:rsidRDefault="00D56145" w:rsidP="003C0FE0">
            <w:pPr>
              <w:spacing w:after="0" w:line="240" w:lineRule="auto"/>
              <w:jc w:val="center"/>
              <w:rPr>
                <w:rFonts w:ascii="Arial" w:eastAsia="Times New Roman" w:hAnsi="Arial" w:cs="Arial"/>
                <w:b/>
                <w:bCs/>
                <w:color w:val="000000"/>
                <w:sz w:val="18"/>
                <w:szCs w:val="18"/>
                <w:lang w:eastAsia="hr-HR"/>
              </w:rPr>
            </w:pPr>
            <w:r w:rsidRPr="00AA2A51">
              <w:rPr>
                <w:rFonts w:ascii="Arial" w:eastAsia="Times New Roman" w:hAnsi="Arial" w:cs="Arial"/>
                <w:b/>
                <w:bCs/>
                <w:color w:val="000000"/>
                <w:sz w:val="18"/>
                <w:szCs w:val="18"/>
                <w:lang w:eastAsia="hr-HR"/>
              </w:rPr>
              <w:t>Opis stavke</w:t>
            </w:r>
          </w:p>
        </w:tc>
        <w:tc>
          <w:tcPr>
            <w:tcW w:w="1025" w:type="dxa"/>
            <w:tcBorders>
              <w:top w:val="single" w:sz="4" w:space="0" w:color="000000"/>
              <w:left w:val="nil"/>
              <w:bottom w:val="nil"/>
              <w:right w:val="single" w:sz="4" w:space="0" w:color="000080"/>
            </w:tcBorders>
            <w:shd w:val="clear" w:color="auto" w:fill="auto"/>
            <w:vAlign w:val="center"/>
            <w:hideMark/>
          </w:tcPr>
          <w:p w:rsidR="00D56145" w:rsidRPr="00AA2A51" w:rsidRDefault="00D56145" w:rsidP="003C0FE0">
            <w:pPr>
              <w:spacing w:after="0" w:line="240" w:lineRule="auto"/>
              <w:jc w:val="center"/>
              <w:rPr>
                <w:rFonts w:ascii="Arial" w:eastAsia="Times New Roman" w:hAnsi="Arial" w:cs="Arial"/>
                <w:b/>
                <w:bCs/>
                <w:color w:val="0C0C0C"/>
                <w:sz w:val="18"/>
                <w:szCs w:val="18"/>
                <w:lang w:eastAsia="hr-HR"/>
              </w:rPr>
            </w:pPr>
            <w:r w:rsidRPr="00AA2A51">
              <w:rPr>
                <w:rFonts w:ascii="Arial" w:eastAsia="Times New Roman" w:hAnsi="Arial" w:cs="Arial"/>
                <w:b/>
                <w:bCs/>
                <w:color w:val="0C0C0C"/>
                <w:sz w:val="18"/>
                <w:szCs w:val="18"/>
                <w:lang w:eastAsia="hr-HR"/>
              </w:rPr>
              <w:t>Šifra</w:t>
            </w:r>
          </w:p>
        </w:tc>
        <w:tc>
          <w:tcPr>
            <w:tcW w:w="1433" w:type="dxa"/>
            <w:tcBorders>
              <w:top w:val="single" w:sz="4" w:space="0" w:color="000000"/>
              <w:left w:val="nil"/>
              <w:bottom w:val="single" w:sz="4" w:space="0" w:color="000000"/>
              <w:right w:val="single" w:sz="4" w:space="0" w:color="000080"/>
            </w:tcBorders>
            <w:shd w:val="clear" w:color="auto" w:fill="auto"/>
            <w:vAlign w:val="center"/>
            <w:hideMark/>
          </w:tcPr>
          <w:p w:rsidR="00D56145" w:rsidRPr="00AA2A51" w:rsidRDefault="00D56145" w:rsidP="003C0FE0">
            <w:pPr>
              <w:spacing w:after="0" w:line="240" w:lineRule="auto"/>
              <w:jc w:val="center"/>
              <w:rPr>
                <w:rFonts w:ascii="Arial" w:eastAsia="Times New Roman" w:hAnsi="Arial" w:cs="Arial"/>
                <w:b/>
                <w:bCs/>
                <w:color w:val="000000"/>
                <w:sz w:val="18"/>
                <w:szCs w:val="18"/>
                <w:lang w:eastAsia="hr-HR"/>
              </w:rPr>
            </w:pPr>
            <w:r w:rsidRPr="00AA2A51">
              <w:rPr>
                <w:rFonts w:ascii="Arial" w:eastAsia="Times New Roman" w:hAnsi="Arial" w:cs="Arial"/>
                <w:b/>
                <w:bCs/>
                <w:color w:val="000000"/>
                <w:sz w:val="18"/>
                <w:szCs w:val="18"/>
                <w:lang w:eastAsia="hr-HR"/>
              </w:rPr>
              <w:t xml:space="preserve">Ostvareno u izvještajnom razdoblju </w:t>
            </w:r>
            <w:proofErr w:type="spellStart"/>
            <w:r w:rsidRPr="00AA2A51">
              <w:rPr>
                <w:rFonts w:ascii="Arial" w:eastAsia="Times New Roman" w:hAnsi="Arial" w:cs="Arial"/>
                <w:b/>
                <w:bCs/>
                <w:color w:val="000000"/>
                <w:sz w:val="18"/>
                <w:szCs w:val="18"/>
                <w:lang w:eastAsia="hr-HR"/>
              </w:rPr>
              <w:t>preth</w:t>
            </w:r>
            <w:proofErr w:type="spellEnd"/>
            <w:r w:rsidRPr="00AA2A51">
              <w:rPr>
                <w:rFonts w:ascii="Arial" w:eastAsia="Times New Roman" w:hAnsi="Arial" w:cs="Arial"/>
                <w:b/>
                <w:bCs/>
                <w:color w:val="000000"/>
                <w:sz w:val="18"/>
                <w:szCs w:val="18"/>
                <w:lang w:eastAsia="hr-HR"/>
              </w:rPr>
              <w:t>. godine</w:t>
            </w:r>
          </w:p>
        </w:tc>
        <w:tc>
          <w:tcPr>
            <w:tcW w:w="1433" w:type="dxa"/>
            <w:tcBorders>
              <w:top w:val="single" w:sz="4" w:space="0" w:color="000000"/>
              <w:left w:val="nil"/>
              <w:bottom w:val="single" w:sz="4" w:space="0" w:color="000000"/>
              <w:right w:val="single" w:sz="4" w:space="0" w:color="000080"/>
            </w:tcBorders>
            <w:shd w:val="clear" w:color="auto" w:fill="auto"/>
            <w:vAlign w:val="center"/>
            <w:hideMark/>
          </w:tcPr>
          <w:p w:rsidR="00D56145" w:rsidRPr="00AA2A51" w:rsidRDefault="00D56145" w:rsidP="003C0FE0">
            <w:pPr>
              <w:spacing w:after="0" w:line="240" w:lineRule="auto"/>
              <w:jc w:val="center"/>
              <w:rPr>
                <w:rFonts w:ascii="Arial" w:eastAsia="Times New Roman" w:hAnsi="Arial" w:cs="Arial"/>
                <w:b/>
                <w:bCs/>
                <w:color w:val="000000"/>
                <w:sz w:val="18"/>
                <w:szCs w:val="18"/>
                <w:lang w:eastAsia="hr-HR"/>
              </w:rPr>
            </w:pPr>
            <w:r w:rsidRPr="00AA2A51">
              <w:rPr>
                <w:rFonts w:ascii="Arial" w:eastAsia="Times New Roman" w:hAnsi="Arial" w:cs="Arial"/>
                <w:b/>
                <w:bCs/>
                <w:color w:val="000000"/>
                <w:sz w:val="18"/>
                <w:szCs w:val="18"/>
                <w:lang w:eastAsia="hr-HR"/>
              </w:rPr>
              <w:t xml:space="preserve">Ostvareno u izvještajnom razdoblju </w:t>
            </w:r>
            <w:r w:rsidRPr="00AA2A51">
              <w:rPr>
                <w:rFonts w:ascii="Arial" w:eastAsia="Times New Roman" w:hAnsi="Arial" w:cs="Arial"/>
                <w:b/>
                <w:bCs/>
                <w:color w:val="000000"/>
                <w:sz w:val="18"/>
                <w:szCs w:val="18"/>
                <w:lang w:eastAsia="hr-HR"/>
              </w:rPr>
              <w:br/>
              <w:t>tekuće godine</w:t>
            </w:r>
          </w:p>
        </w:tc>
        <w:tc>
          <w:tcPr>
            <w:tcW w:w="869" w:type="dxa"/>
            <w:tcBorders>
              <w:top w:val="single" w:sz="4" w:space="0" w:color="000000"/>
              <w:left w:val="nil"/>
              <w:bottom w:val="single" w:sz="4" w:space="0" w:color="000000"/>
              <w:right w:val="single" w:sz="4" w:space="0" w:color="000000"/>
            </w:tcBorders>
            <w:shd w:val="clear" w:color="auto" w:fill="auto"/>
            <w:vAlign w:val="center"/>
            <w:hideMark/>
          </w:tcPr>
          <w:p w:rsidR="00D56145" w:rsidRPr="00AA2A51" w:rsidRDefault="00D56145" w:rsidP="003C0FE0">
            <w:pPr>
              <w:spacing w:after="0" w:line="240" w:lineRule="auto"/>
              <w:jc w:val="center"/>
              <w:rPr>
                <w:rFonts w:ascii="Arial" w:eastAsia="Times New Roman" w:hAnsi="Arial" w:cs="Arial"/>
                <w:b/>
                <w:bCs/>
                <w:color w:val="000000"/>
                <w:sz w:val="18"/>
                <w:szCs w:val="18"/>
                <w:lang w:eastAsia="hr-HR"/>
              </w:rPr>
            </w:pPr>
            <w:r w:rsidRPr="00AA2A51">
              <w:rPr>
                <w:rFonts w:ascii="Arial" w:eastAsia="Times New Roman" w:hAnsi="Arial" w:cs="Arial"/>
                <w:b/>
                <w:bCs/>
                <w:color w:val="000000"/>
                <w:sz w:val="18"/>
                <w:szCs w:val="18"/>
                <w:lang w:eastAsia="hr-HR"/>
              </w:rPr>
              <w:t>Indeks</w:t>
            </w:r>
            <w:r w:rsidRPr="00AA2A51">
              <w:rPr>
                <w:rFonts w:ascii="Arial" w:eastAsia="Times New Roman" w:hAnsi="Arial" w:cs="Arial"/>
                <w:b/>
                <w:bCs/>
                <w:color w:val="000000"/>
                <w:sz w:val="18"/>
                <w:szCs w:val="18"/>
                <w:lang w:eastAsia="hr-HR"/>
              </w:rPr>
              <w:br/>
              <w:t>(5/4)</w:t>
            </w:r>
          </w:p>
        </w:tc>
      </w:tr>
      <w:tr w:rsidR="00D56145" w:rsidRPr="00AA2A51" w:rsidTr="003C0FE0">
        <w:trPr>
          <w:trHeight w:val="213"/>
        </w:trPr>
        <w:tc>
          <w:tcPr>
            <w:tcW w:w="983" w:type="dxa"/>
            <w:tcBorders>
              <w:top w:val="nil"/>
              <w:left w:val="single" w:sz="4" w:space="0" w:color="000000"/>
              <w:bottom w:val="nil"/>
              <w:right w:val="single" w:sz="4" w:space="0" w:color="000080"/>
            </w:tcBorders>
            <w:shd w:val="clear" w:color="000000" w:fill="FFFFCC"/>
            <w:vAlign w:val="center"/>
            <w:hideMark/>
          </w:tcPr>
          <w:p w:rsidR="00D56145" w:rsidRPr="00AA2A51" w:rsidRDefault="00D56145" w:rsidP="003C0FE0">
            <w:pPr>
              <w:spacing w:after="0" w:line="240" w:lineRule="auto"/>
              <w:jc w:val="center"/>
              <w:rPr>
                <w:rFonts w:ascii="Arial" w:eastAsia="Times New Roman" w:hAnsi="Arial" w:cs="Arial"/>
                <w:b/>
                <w:bCs/>
                <w:color w:val="000080"/>
                <w:sz w:val="18"/>
                <w:szCs w:val="18"/>
                <w:lang w:eastAsia="hr-HR"/>
              </w:rPr>
            </w:pPr>
            <w:r w:rsidRPr="00AA2A51">
              <w:rPr>
                <w:rFonts w:ascii="Arial" w:eastAsia="Times New Roman" w:hAnsi="Arial" w:cs="Arial"/>
                <w:b/>
                <w:bCs/>
                <w:color w:val="000080"/>
                <w:sz w:val="18"/>
                <w:szCs w:val="18"/>
                <w:lang w:eastAsia="hr-HR"/>
              </w:rPr>
              <w:t>1</w:t>
            </w:r>
          </w:p>
        </w:tc>
        <w:tc>
          <w:tcPr>
            <w:tcW w:w="4251" w:type="dxa"/>
            <w:tcBorders>
              <w:top w:val="nil"/>
              <w:left w:val="nil"/>
              <w:bottom w:val="nil"/>
              <w:right w:val="single" w:sz="4" w:space="0" w:color="000080"/>
            </w:tcBorders>
            <w:shd w:val="clear" w:color="000000" w:fill="FFFFCC"/>
            <w:vAlign w:val="center"/>
            <w:hideMark/>
          </w:tcPr>
          <w:p w:rsidR="00D56145" w:rsidRPr="00AA2A51" w:rsidRDefault="00D56145" w:rsidP="003C0FE0">
            <w:pPr>
              <w:spacing w:after="0" w:line="240" w:lineRule="auto"/>
              <w:jc w:val="center"/>
              <w:rPr>
                <w:rFonts w:ascii="Arial" w:eastAsia="Times New Roman" w:hAnsi="Arial" w:cs="Arial"/>
                <w:b/>
                <w:bCs/>
                <w:color w:val="000080"/>
                <w:sz w:val="18"/>
                <w:szCs w:val="18"/>
                <w:lang w:eastAsia="hr-HR"/>
              </w:rPr>
            </w:pPr>
            <w:r w:rsidRPr="00AA2A51">
              <w:rPr>
                <w:rFonts w:ascii="Arial" w:eastAsia="Times New Roman" w:hAnsi="Arial" w:cs="Arial"/>
                <w:b/>
                <w:bCs/>
                <w:color w:val="000080"/>
                <w:sz w:val="18"/>
                <w:szCs w:val="18"/>
                <w:lang w:eastAsia="hr-HR"/>
              </w:rPr>
              <w:t>2</w:t>
            </w:r>
          </w:p>
        </w:tc>
        <w:tc>
          <w:tcPr>
            <w:tcW w:w="1025" w:type="dxa"/>
            <w:tcBorders>
              <w:top w:val="single" w:sz="4" w:space="0" w:color="000000"/>
              <w:left w:val="nil"/>
              <w:bottom w:val="nil"/>
              <w:right w:val="single" w:sz="4" w:space="0" w:color="000080"/>
            </w:tcBorders>
            <w:shd w:val="clear" w:color="000000" w:fill="FFFFCC"/>
            <w:noWrap/>
            <w:vAlign w:val="center"/>
            <w:hideMark/>
          </w:tcPr>
          <w:p w:rsidR="00D56145" w:rsidRPr="00AA2A51" w:rsidRDefault="00D56145" w:rsidP="003C0FE0">
            <w:pPr>
              <w:spacing w:after="0" w:line="240" w:lineRule="auto"/>
              <w:jc w:val="center"/>
              <w:rPr>
                <w:rFonts w:ascii="Arial" w:eastAsia="Times New Roman" w:hAnsi="Arial" w:cs="Arial"/>
                <w:b/>
                <w:bCs/>
                <w:color w:val="000080"/>
                <w:sz w:val="18"/>
                <w:szCs w:val="18"/>
                <w:lang w:eastAsia="hr-HR"/>
              </w:rPr>
            </w:pPr>
            <w:r w:rsidRPr="00AA2A51">
              <w:rPr>
                <w:rFonts w:ascii="Arial" w:eastAsia="Times New Roman" w:hAnsi="Arial" w:cs="Arial"/>
                <w:b/>
                <w:bCs/>
                <w:color w:val="000080"/>
                <w:sz w:val="18"/>
                <w:szCs w:val="18"/>
                <w:lang w:eastAsia="hr-HR"/>
              </w:rPr>
              <w:t>3</w:t>
            </w:r>
          </w:p>
        </w:tc>
        <w:tc>
          <w:tcPr>
            <w:tcW w:w="1433" w:type="dxa"/>
            <w:tcBorders>
              <w:top w:val="nil"/>
              <w:left w:val="nil"/>
              <w:bottom w:val="nil"/>
              <w:right w:val="single" w:sz="4" w:space="0" w:color="000080"/>
            </w:tcBorders>
            <w:shd w:val="clear" w:color="000000" w:fill="FFFFCC"/>
            <w:noWrap/>
            <w:vAlign w:val="center"/>
            <w:hideMark/>
          </w:tcPr>
          <w:p w:rsidR="00D56145" w:rsidRPr="00AA2A51" w:rsidRDefault="00D56145" w:rsidP="003C0FE0">
            <w:pPr>
              <w:spacing w:after="0" w:line="240" w:lineRule="auto"/>
              <w:jc w:val="center"/>
              <w:rPr>
                <w:rFonts w:ascii="Arial" w:eastAsia="Times New Roman" w:hAnsi="Arial" w:cs="Arial"/>
                <w:b/>
                <w:bCs/>
                <w:color w:val="000080"/>
                <w:sz w:val="18"/>
                <w:szCs w:val="18"/>
                <w:lang w:eastAsia="hr-HR"/>
              </w:rPr>
            </w:pPr>
            <w:r w:rsidRPr="00AA2A51">
              <w:rPr>
                <w:rFonts w:ascii="Arial" w:eastAsia="Times New Roman" w:hAnsi="Arial" w:cs="Arial"/>
                <w:b/>
                <w:bCs/>
                <w:color w:val="000080"/>
                <w:sz w:val="18"/>
                <w:szCs w:val="18"/>
                <w:lang w:eastAsia="hr-HR"/>
              </w:rPr>
              <w:t>4</w:t>
            </w:r>
          </w:p>
        </w:tc>
        <w:tc>
          <w:tcPr>
            <w:tcW w:w="1433" w:type="dxa"/>
            <w:tcBorders>
              <w:top w:val="nil"/>
              <w:left w:val="nil"/>
              <w:bottom w:val="nil"/>
              <w:right w:val="single" w:sz="4" w:space="0" w:color="000080"/>
            </w:tcBorders>
            <w:shd w:val="clear" w:color="000000" w:fill="FFFFCC"/>
            <w:vAlign w:val="center"/>
            <w:hideMark/>
          </w:tcPr>
          <w:p w:rsidR="00D56145" w:rsidRPr="00AA2A51" w:rsidRDefault="00D56145" w:rsidP="003C0FE0">
            <w:pPr>
              <w:spacing w:after="0" w:line="240" w:lineRule="auto"/>
              <w:jc w:val="center"/>
              <w:rPr>
                <w:rFonts w:ascii="Arial" w:eastAsia="Times New Roman" w:hAnsi="Arial" w:cs="Arial"/>
                <w:b/>
                <w:bCs/>
                <w:color w:val="000080"/>
                <w:sz w:val="18"/>
                <w:szCs w:val="18"/>
                <w:lang w:eastAsia="hr-HR"/>
              </w:rPr>
            </w:pPr>
            <w:r w:rsidRPr="00AA2A51">
              <w:rPr>
                <w:rFonts w:ascii="Arial" w:eastAsia="Times New Roman" w:hAnsi="Arial" w:cs="Arial"/>
                <w:b/>
                <w:bCs/>
                <w:color w:val="000080"/>
                <w:sz w:val="18"/>
                <w:szCs w:val="18"/>
                <w:lang w:eastAsia="hr-HR"/>
              </w:rPr>
              <w:t>5</w:t>
            </w:r>
          </w:p>
        </w:tc>
        <w:tc>
          <w:tcPr>
            <w:tcW w:w="869" w:type="dxa"/>
            <w:tcBorders>
              <w:top w:val="nil"/>
              <w:left w:val="nil"/>
              <w:bottom w:val="nil"/>
              <w:right w:val="single" w:sz="4" w:space="0" w:color="000000"/>
            </w:tcBorders>
            <w:shd w:val="clear" w:color="000000" w:fill="FFFFCC"/>
            <w:vAlign w:val="center"/>
            <w:hideMark/>
          </w:tcPr>
          <w:p w:rsidR="00D56145" w:rsidRPr="00AA2A51" w:rsidRDefault="00D56145" w:rsidP="003C0FE0">
            <w:pPr>
              <w:spacing w:after="0" w:line="240" w:lineRule="auto"/>
              <w:jc w:val="center"/>
              <w:rPr>
                <w:rFonts w:ascii="Arial" w:eastAsia="Times New Roman" w:hAnsi="Arial" w:cs="Arial"/>
                <w:b/>
                <w:bCs/>
                <w:color w:val="000080"/>
                <w:sz w:val="18"/>
                <w:szCs w:val="18"/>
                <w:lang w:eastAsia="hr-HR"/>
              </w:rPr>
            </w:pPr>
            <w:r w:rsidRPr="00AA2A51">
              <w:rPr>
                <w:rFonts w:ascii="Arial" w:eastAsia="Times New Roman" w:hAnsi="Arial" w:cs="Arial"/>
                <w:b/>
                <w:bCs/>
                <w:color w:val="000080"/>
                <w:sz w:val="18"/>
                <w:szCs w:val="18"/>
                <w:lang w:eastAsia="hr-HR"/>
              </w:rPr>
              <w:t>6</w:t>
            </w:r>
          </w:p>
        </w:tc>
      </w:tr>
      <w:tr w:rsidR="00D56145" w:rsidRPr="00AA2A51" w:rsidTr="003C0FE0">
        <w:trPr>
          <w:trHeight w:val="226"/>
        </w:trPr>
        <w:tc>
          <w:tcPr>
            <w:tcW w:w="983" w:type="dxa"/>
            <w:tcBorders>
              <w:top w:val="nil"/>
              <w:left w:val="single" w:sz="4" w:space="0" w:color="000000"/>
              <w:bottom w:val="single" w:sz="4" w:space="0" w:color="C0C0C0"/>
              <w:right w:val="single" w:sz="4" w:space="0" w:color="000080"/>
            </w:tcBorders>
            <w:shd w:val="clear" w:color="auto" w:fill="auto"/>
            <w:vAlign w:val="center"/>
            <w:hideMark/>
          </w:tcPr>
          <w:p w:rsidR="00D56145" w:rsidRPr="00AA2A51" w:rsidRDefault="00D56145" w:rsidP="003C0FE0">
            <w:pPr>
              <w:spacing w:after="0" w:line="240" w:lineRule="auto"/>
              <w:rPr>
                <w:rFonts w:ascii="Arial" w:eastAsia="Times New Roman" w:hAnsi="Arial" w:cs="Arial"/>
                <w:color w:val="000000"/>
                <w:sz w:val="18"/>
                <w:szCs w:val="18"/>
                <w:lang w:eastAsia="hr-HR"/>
              </w:rPr>
            </w:pPr>
            <w:r w:rsidRPr="00AA2A51">
              <w:rPr>
                <w:rFonts w:ascii="Arial" w:eastAsia="Times New Roman" w:hAnsi="Arial" w:cs="Arial"/>
                <w:color w:val="000000"/>
                <w:sz w:val="18"/>
                <w:szCs w:val="18"/>
                <w:lang w:eastAsia="hr-HR"/>
              </w:rPr>
              <w:t>073</w:t>
            </w:r>
          </w:p>
        </w:tc>
        <w:tc>
          <w:tcPr>
            <w:tcW w:w="4251" w:type="dxa"/>
            <w:tcBorders>
              <w:top w:val="nil"/>
              <w:left w:val="nil"/>
              <w:bottom w:val="single" w:sz="4" w:space="0" w:color="C0C0C0"/>
              <w:right w:val="single" w:sz="4" w:space="0" w:color="000080"/>
            </w:tcBorders>
            <w:shd w:val="clear" w:color="auto" w:fill="auto"/>
            <w:vAlign w:val="center"/>
            <w:hideMark/>
          </w:tcPr>
          <w:p w:rsidR="00D56145" w:rsidRPr="00AA2A51" w:rsidRDefault="00D56145" w:rsidP="003C0FE0">
            <w:pPr>
              <w:spacing w:after="0" w:line="240" w:lineRule="auto"/>
              <w:rPr>
                <w:rFonts w:ascii="Arial" w:eastAsia="Times New Roman" w:hAnsi="Arial" w:cs="Arial"/>
                <w:color w:val="000000"/>
                <w:sz w:val="18"/>
                <w:szCs w:val="18"/>
                <w:lang w:eastAsia="hr-HR"/>
              </w:rPr>
            </w:pPr>
            <w:r w:rsidRPr="00AA2A51">
              <w:rPr>
                <w:rFonts w:ascii="Arial" w:eastAsia="Times New Roman" w:hAnsi="Arial" w:cs="Arial"/>
                <w:color w:val="000000"/>
                <w:sz w:val="18"/>
                <w:szCs w:val="18"/>
                <w:lang w:eastAsia="hr-HR"/>
              </w:rPr>
              <w:t>Bolničke službe (šifre 0731 do 0734)</w:t>
            </w:r>
          </w:p>
        </w:tc>
        <w:tc>
          <w:tcPr>
            <w:tcW w:w="1025" w:type="dxa"/>
            <w:tcBorders>
              <w:top w:val="nil"/>
              <w:left w:val="nil"/>
              <w:bottom w:val="single" w:sz="4" w:space="0" w:color="C0C0C0"/>
              <w:right w:val="single" w:sz="4" w:space="0" w:color="000080"/>
            </w:tcBorders>
            <w:shd w:val="clear" w:color="auto" w:fill="auto"/>
            <w:vAlign w:val="bottom"/>
            <w:hideMark/>
          </w:tcPr>
          <w:p w:rsidR="00D56145" w:rsidRPr="00AA2A51" w:rsidRDefault="00D56145" w:rsidP="003C0FE0">
            <w:pPr>
              <w:spacing w:after="0" w:line="240" w:lineRule="auto"/>
              <w:rPr>
                <w:rFonts w:ascii="Arial" w:eastAsia="Times New Roman" w:hAnsi="Arial" w:cs="Arial"/>
                <w:b/>
                <w:bCs/>
                <w:color w:val="0C0C0C"/>
                <w:sz w:val="18"/>
                <w:szCs w:val="18"/>
                <w:lang w:eastAsia="hr-HR"/>
              </w:rPr>
            </w:pPr>
            <w:r w:rsidRPr="00AA2A51">
              <w:rPr>
                <w:rFonts w:ascii="Arial" w:eastAsia="Times New Roman" w:hAnsi="Arial" w:cs="Arial"/>
                <w:b/>
                <w:bCs/>
                <w:color w:val="0C0C0C"/>
                <w:sz w:val="18"/>
                <w:szCs w:val="18"/>
                <w:lang w:eastAsia="hr-HR"/>
              </w:rPr>
              <w:t>073</w:t>
            </w:r>
          </w:p>
        </w:tc>
        <w:tc>
          <w:tcPr>
            <w:tcW w:w="1433" w:type="dxa"/>
            <w:tcBorders>
              <w:top w:val="nil"/>
              <w:left w:val="nil"/>
              <w:bottom w:val="single" w:sz="4" w:space="0" w:color="C0C0C0"/>
              <w:right w:val="single" w:sz="4" w:space="0" w:color="000080"/>
            </w:tcBorders>
            <w:shd w:val="clear" w:color="auto" w:fill="auto"/>
            <w:noWrap/>
            <w:vAlign w:val="center"/>
            <w:hideMark/>
          </w:tcPr>
          <w:p w:rsidR="00D56145" w:rsidRPr="00AA2A51" w:rsidRDefault="00D56145" w:rsidP="003C0FE0">
            <w:pPr>
              <w:spacing w:after="0" w:line="240" w:lineRule="auto"/>
              <w:jc w:val="right"/>
              <w:rPr>
                <w:rFonts w:ascii="Arial" w:eastAsia="Times New Roman" w:hAnsi="Arial" w:cs="Arial"/>
                <w:b/>
                <w:bCs/>
                <w:color w:val="000080"/>
                <w:sz w:val="16"/>
                <w:szCs w:val="16"/>
                <w:lang w:eastAsia="hr-HR"/>
              </w:rPr>
            </w:pPr>
            <w:r w:rsidRPr="00AA2A51">
              <w:rPr>
                <w:rFonts w:ascii="Arial" w:eastAsia="Times New Roman" w:hAnsi="Arial" w:cs="Arial"/>
                <w:b/>
                <w:bCs/>
                <w:color w:val="000080"/>
                <w:sz w:val="16"/>
                <w:szCs w:val="16"/>
                <w:lang w:eastAsia="hr-HR"/>
              </w:rPr>
              <w:t>54.863.503,00</w:t>
            </w:r>
          </w:p>
        </w:tc>
        <w:tc>
          <w:tcPr>
            <w:tcW w:w="1433" w:type="dxa"/>
            <w:tcBorders>
              <w:top w:val="nil"/>
              <w:left w:val="nil"/>
              <w:bottom w:val="single" w:sz="4" w:space="0" w:color="C0C0C0"/>
              <w:right w:val="single" w:sz="4" w:space="0" w:color="000080"/>
            </w:tcBorders>
            <w:shd w:val="clear" w:color="auto" w:fill="auto"/>
            <w:noWrap/>
            <w:vAlign w:val="center"/>
            <w:hideMark/>
          </w:tcPr>
          <w:p w:rsidR="00D56145" w:rsidRPr="00AA2A51" w:rsidRDefault="00D56145" w:rsidP="003C0FE0">
            <w:pPr>
              <w:spacing w:after="0" w:line="240" w:lineRule="auto"/>
              <w:jc w:val="right"/>
              <w:rPr>
                <w:rFonts w:ascii="Arial" w:eastAsia="Times New Roman" w:hAnsi="Arial" w:cs="Arial"/>
                <w:b/>
                <w:bCs/>
                <w:color w:val="000080"/>
                <w:sz w:val="16"/>
                <w:szCs w:val="16"/>
                <w:lang w:eastAsia="hr-HR"/>
              </w:rPr>
            </w:pPr>
            <w:r w:rsidRPr="00AA2A51">
              <w:rPr>
                <w:rFonts w:ascii="Arial" w:eastAsia="Times New Roman" w:hAnsi="Arial" w:cs="Arial"/>
                <w:b/>
                <w:bCs/>
                <w:color w:val="000080"/>
                <w:sz w:val="16"/>
                <w:szCs w:val="16"/>
                <w:lang w:eastAsia="hr-HR"/>
              </w:rPr>
              <w:t>62.889.047,98</w:t>
            </w:r>
          </w:p>
        </w:tc>
        <w:tc>
          <w:tcPr>
            <w:tcW w:w="869" w:type="dxa"/>
            <w:tcBorders>
              <w:top w:val="nil"/>
              <w:left w:val="nil"/>
              <w:bottom w:val="single" w:sz="4" w:space="0" w:color="C0C0C0"/>
              <w:right w:val="single" w:sz="4" w:space="0" w:color="000000"/>
            </w:tcBorders>
            <w:shd w:val="clear" w:color="auto" w:fill="auto"/>
            <w:noWrap/>
            <w:vAlign w:val="center"/>
            <w:hideMark/>
          </w:tcPr>
          <w:p w:rsidR="00D56145" w:rsidRPr="00AA2A51" w:rsidRDefault="00D56145" w:rsidP="003C0FE0">
            <w:pPr>
              <w:spacing w:after="0" w:line="240" w:lineRule="auto"/>
              <w:jc w:val="right"/>
              <w:rPr>
                <w:rFonts w:ascii="Arial" w:eastAsia="Times New Roman" w:hAnsi="Arial" w:cs="Arial"/>
                <w:color w:val="000000"/>
                <w:sz w:val="16"/>
                <w:szCs w:val="16"/>
                <w:lang w:eastAsia="hr-HR"/>
              </w:rPr>
            </w:pPr>
            <w:r w:rsidRPr="00AA2A51">
              <w:rPr>
                <w:rFonts w:ascii="Arial" w:eastAsia="Times New Roman" w:hAnsi="Arial" w:cs="Arial"/>
                <w:color w:val="000000"/>
                <w:sz w:val="16"/>
                <w:szCs w:val="16"/>
                <w:lang w:eastAsia="hr-HR"/>
              </w:rPr>
              <w:t>114,6</w:t>
            </w:r>
          </w:p>
        </w:tc>
      </w:tr>
      <w:tr w:rsidR="00D56145" w:rsidRPr="00AA2A51" w:rsidTr="003C0FE0">
        <w:trPr>
          <w:trHeight w:val="226"/>
        </w:trPr>
        <w:tc>
          <w:tcPr>
            <w:tcW w:w="983" w:type="dxa"/>
            <w:tcBorders>
              <w:top w:val="nil"/>
              <w:left w:val="single" w:sz="4" w:space="0" w:color="000000"/>
              <w:bottom w:val="single" w:sz="4" w:space="0" w:color="C0C0C0"/>
              <w:right w:val="single" w:sz="4" w:space="0" w:color="000080"/>
            </w:tcBorders>
            <w:shd w:val="clear" w:color="auto" w:fill="auto"/>
            <w:vAlign w:val="center"/>
            <w:hideMark/>
          </w:tcPr>
          <w:p w:rsidR="00D56145" w:rsidRPr="00AA2A51" w:rsidRDefault="00D56145" w:rsidP="003C0FE0">
            <w:pPr>
              <w:spacing w:after="0" w:line="240" w:lineRule="auto"/>
              <w:rPr>
                <w:rFonts w:ascii="Arial" w:eastAsia="Times New Roman" w:hAnsi="Arial" w:cs="Arial"/>
                <w:color w:val="000000"/>
                <w:sz w:val="18"/>
                <w:szCs w:val="18"/>
                <w:lang w:eastAsia="hr-HR"/>
              </w:rPr>
            </w:pPr>
            <w:r w:rsidRPr="00AA2A51">
              <w:rPr>
                <w:rFonts w:ascii="Arial" w:eastAsia="Times New Roman" w:hAnsi="Arial" w:cs="Arial"/>
                <w:color w:val="000000"/>
                <w:sz w:val="18"/>
                <w:szCs w:val="18"/>
                <w:lang w:eastAsia="hr-HR"/>
              </w:rPr>
              <w:t>0731</w:t>
            </w:r>
          </w:p>
        </w:tc>
        <w:tc>
          <w:tcPr>
            <w:tcW w:w="4251" w:type="dxa"/>
            <w:tcBorders>
              <w:top w:val="nil"/>
              <w:left w:val="nil"/>
              <w:bottom w:val="single" w:sz="4" w:space="0" w:color="C0C0C0"/>
              <w:right w:val="single" w:sz="4" w:space="0" w:color="000080"/>
            </w:tcBorders>
            <w:shd w:val="clear" w:color="auto" w:fill="auto"/>
            <w:vAlign w:val="center"/>
            <w:hideMark/>
          </w:tcPr>
          <w:p w:rsidR="00D56145" w:rsidRPr="00AA2A51" w:rsidRDefault="00D56145" w:rsidP="003C0FE0">
            <w:pPr>
              <w:spacing w:after="0" w:line="240" w:lineRule="auto"/>
              <w:rPr>
                <w:rFonts w:ascii="Arial" w:eastAsia="Times New Roman" w:hAnsi="Arial" w:cs="Arial"/>
                <w:color w:val="000000"/>
                <w:sz w:val="18"/>
                <w:szCs w:val="18"/>
                <w:lang w:eastAsia="hr-HR"/>
              </w:rPr>
            </w:pPr>
            <w:r w:rsidRPr="00AA2A51">
              <w:rPr>
                <w:rFonts w:ascii="Arial" w:eastAsia="Times New Roman" w:hAnsi="Arial" w:cs="Arial"/>
                <w:color w:val="000000"/>
                <w:sz w:val="18"/>
                <w:szCs w:val="18"/>
                <w:lang w:eastAsia="hr-HR"/>
              </w:rPr>
              <w:t>Usluge općih bolnica</w:t>
            </w:r>
          </w:p>
        </w:tc>
        <w:tc>
          <w:tcPr>
            <w:tcW w:w="1025" w:type="dxa"/>
            <w:tcBorders>
              <w:top w:val="nil"/>
              <w:left w:val="nil"/>
              <w:bottom w:val="single" w:sz="4" w:space="0" w:color="C0C0C0"/>
              <w:right w:val="single" w:sz="4" w:space="0" w:color="000080"/>
            </w:tcBorders>
            <w:shd w:val="clear" w:color="auto" w:fill="auto"/>
            <w:vAlign w:val="bottom"/>
            <w:hideMark/>
          </w:tcPr>
          <w:p w:rsidR="00D56145" w:rsidRPr="00AA2A51" w:rsidRDefault="00D56145" w:rsidP="003C0FE0">
            <w:pPr>
              <w:spacing w:after="0" w:line="240" w:lineRule="auto"/>
              <w:rPr>
                <w:rFonts w:ascii="Arial" w:eastAsia="Times New Roman" w:hAnsi="Arial" w:cs="Arial"/>
                <w:b/>
                <w:bCs/>
                <w:color w:val="0C0C0C"/>
                <w:sz w:val="18"/>
                <w:szCs w:val="18"/>
                <w:lang w:eastAsia="hr-HR"/>
              </w:rPr>
            </w:pPr>
            <w:r w:rsidRPr="00AA2A51">
              <w:rPr>
                <w:rFonts w:ascii="Arial" w:eastAsia="Times New Roman" w:hAnsi="Arial" w:cs="Arial"/>
                <w:b/>
                <w:bCs/>
                <w:color w:val="0C0C0C"/>
                <w:sz w:val="18"/>
                <w:szCs w:val="18"/>
                <w:lang w:eastAsia="hr-HR"/>
              </w:rPr>
              <w:t>0731</w:t>
            </w:r>
          </w:p>
        </w:tc>
        <w:tc>
          <w:tcPr>
            <w:tcW w:w="1433" w:type="dxa"/>
            <w:tcBorders>
              <w:top w:val="nil"/>
              <w:left w:val="nil"/>
              <w:bottom w:val="single" w:sz="4" w:space="0" w:color="C0C0C0"/>
              <w:right w:val="single" w:sz="4" w:space="0" w:color="000080"/>
            </w:tcBorders>
            <w:shd w:val="clear" w:color="auto" w:fill="auto"/>
            <w:noWrap/>
            <w:vAlign w:val="center"/>
            <w:hideMark/>
          </w:tcPr>
          <w:p w:rsidR="00D56145" w:rsidRPr="00AA2A51" w:rsidRDefault="00D56145" w:rsidP="003C0FE0">
            <w:pPr>
              <w:spacing w:after="0" w:line="240" w:lineRule="auto"/>
              <w:jc w:val="right"/>
              <w:rPr>
                <w:rFonts w:ascii="Arial" w:eastAsia="Times New Roman" w:hAnsi="Arial" w:cs="Arial"/>
                <w:color w:val="000000"/>
                <w:sz w:val="16"/>
                <w:szCs w:val="16"/>
                <w:lang w:eastAsia="hr-HR"/>
              </w:rPr>
            </w:pPr>
            <w:r w:rsidRPr="00AA2A51">
              <w:rPr>
                <w:rFonts w:ascii="Arial" w:eastAsia="Times New Roman" w:hAnsi="Arial" w:cs="Arial"/>
                <w:color w:val="000000"/>
                <w:sz w:val="16"/>
                <w:szCs w:val="16"/>
                <w:lang w:eastAsia="hr-HR"/>
              </w:rPr>
              <w:t> </w:t>
            </w:r>
          </w:p>
        </w:tc>
        <w:tc>
          <w:tcPr>
            <w:tcW w:w="1433" w:type="dxa"/>
            <w:tcBorders>
              <w:top w:val="nil"/>
              <w:left w:val="nil"/>
              <w:bottom w:val="single" w:sz="4" w:space="0" w:color="C0C0C0"/>
              <w:right w:val="single" w:sz="4" w:space="0" w:color="000080"/>
            </w:tcBorders>
            <w:shd w:val="clear" w:color="auto" w:fill="auto"/>
            <w:noWrap/>
            <w:vAlign w:val="center"/>
            <w:hideMark/>
          </w:tcPr>
          <w:p w:rsidR="00D56145" w:rsidRPr="00AA2A51" w:rsidRDefault="00D56145" w:rsidP="003C0FE0">
            <w:pPr>
              <w:spacing w:after="0" w:line="240" w:lineRule="auto"/>
              <w:jc w:val="right"/>
              <w:rPr>
                <w:rFonts w:ascii="Arial" w:eastAsia="Times New Roman" w:hAnsi="Arial" w:cs="Arial"/>
                <w:color w:val="000000"/>
                <w:sz w:val="16"/>
                <w:szCs w:val="16"/>
                <w:lang w:eastAsia="hr-HR"/>
              </w:rPr>
            </w:pPr>
            <w:r w:rsidRPr="00AA2A51">
              <w:rPr>
                <w:rFonts w:ascii="Arial" w:eastAsia="Times New Roman" w:hAnsi="Arial" w:cs="Arial"/>
                <w:color w:val="000000"/>
                <w:sz w:val="16"/>
                <w:szCs w:val="16"/>
                <w:lang w:eastAsia="hr-HR"/>
              </w:rPr>
              <w:t> </w:t>
            </w:r>
          </w:p>
        </w:tc>
        <w:tc>
          <w:tcPr>
            <w:tcW w:w="869" w:type="dxa"/>
            <w:tcBorders>
              <w:top w:val="nil"/>
              <w:left w:val="nil"/>
              <w:bottom w:val="single" w:sz="4" w:space="0" w:color="C0C0C0"/>
              <w:right w:val="single" w:sz="4" w:space="0" w:color="000000"/>
            </w:tcBorders>
            <w:shd w:val="clear" w:color="auto" w:fill="auto"/>
            <w:noWrap/>
            <w:vAlign w:val="center"/>
            <w:hideMark/>
          </w:tcPr>
          <w:p w:rsidR="00D56145" w:rsidRPr="00AA2A51" w:rsidRDefault="00D56145" w:rsidP="003C0FE0">
            <w:pPr>
              <w:spacing w:after="0" w:line="240" w:lineRule="auto"/>
              <w:jc w:val="right"/>
              <w:rPr>
                <w:rFonts w:ascii="Arial" w:eastAsia="Times New Roman" w:hAnsi="Arial" w:cs="Arial"/>
                <w:color w:val="000000"/>
                <w:sz w:val="16"/>
                <w:szCs w:val="16"/>
                <w:lang w:eastAsia="hr-HR"/>
              </w:rPr>
            </w:pPr>
            <w:r w:rsidRPr="00AA2A51">
              <w:rPr>
                <w:rFonts w:ascii="Arial" w:eastAsia="Times New Roman" w:hAnsi="Arial" w:cs="Arial"/>
                <w:color w:val="000000"/>
                <w:sz w:val="16"/>
                <w:szCs w:val="16"/>
                <w:lang w:eastAsia="hr-HR"/>
              </w:rPr>
              <w:t>-</w:t>
            </w:r>
          </w:p>
        </w:tc>
      </w:tr>
      <w:tr w:rsidR="00D56145" w:rsidRPr="00AA2A51" w:rsidTr="003C0FE0">
        <w:trPr>
          <w:trHeight w:val="226"/>
        </w:trPr>
        <w:tc>
          <w:tcPr>
            <w:tcW w:w="983" w:type="dxa"/>
            <w:tcBorders>
              <w:top w:val="nil"/>
              <w:left w:val="single" w:sz="4" w:space="0" w:color="000000"/>
              <w:bottom w:val="single" w:sz="4" w:space="0" w:color="C0C0C0"/>
              <w:right w:val="single" w:sz="4" w:space="0" w:color="000080"/>
            </w:tcBorders>
            <w:shd w:val="clear" w:color="auto" w:fill="auto"/>
            <w:vAlign w:val="center"/>
            <w:hideMark/>
          </w:tcPr>
          <w:p w:rsidR="00D56145" w:rsidRPr="00AA2A51" w:rsidRDefault="00D56145" w:rsidP="003C0FE0">
            <w:pPr>
              <w:spacing w:after="0" w:line="240" w:lineRule="auto"/>
              <w:rPr>
                <w:rFonts w:ascii="Arial" w:eastAsia="Times New Roman" w:hAnsi="Arial" w:cs="Arial"/>
                <w:color w:val="000000"/>
                <w:sz w:val="18"/>
                <w:szCs w:val="18"/>
                <w:lang w:eastAsia="hr-HR"/>
              </w:rPr>
            </w:pPr>
            <w:r w:rsidRPr="00AA2A51">
              <w:rPr>
                <w:rFonts w:ascii="Arial" w:eastAsia="Times New Roman" w:hAnsi="Arial" w:cs="Arial"/>
                <w:color w:val="000000"/>
                <w:sz w:val="18"/>
                <w:szCs w:val="18"/>
                <w:lang w:eastAsia="hr-HR"/>
              </w:rPr>
              <w:t>0732</w:t>
            </w:r>
          </w:p>
        </w:tc>
        <w:tc>
          <w:tcPr>
            <w:tcW w:w="4251" w:type="dxa"/>
            <w:tcBorders>
              <w:top w:val="nil"/>
              <w:left w:val="nil"/>
              <w:bottom w:val="single" w:sz="4" w:space="0" w:color="C0C0C0"/>
              <w:right w:val="single" w:sz="4" w:space="0" w:color="000080"/>
            </w:tcBorders>
            <w:shd w:val="clear" w:color="auto" w:fill="auto"/>
            <w:vAlign w:val="center"/>
            <w:hideMark/>
          </w:tcPr>
          <w:p w:rsidR="00D56145" w:rsidRPr="00AA2A51" w:rsidRDefault="00D56145" w:rsidP="003C0FE0">
            <w:pPr>
              <w:spacing w:after="0" w:line="240" w:lineRule="auto"/>
              <w:rPr>
                <w:rFonts w:ascii="Arial" w:eastAsia="Times New Roman" w:hAnsi="Arial" w:cs="Arial"/>
                <w:color w:val="000000"/>
                <w:sz w:val="18"/>
                <w:szCs w:val="18"/>
                <w:lang w:eastAsia="hr-HR"/>
              </w:rPr>
            </w:pPr>
            <w:r w:rsidRPr="00AA2A51">
              <w:rPr>
                <w:rFonts w:ascii="Arial" w:eastAsia="Times New Roman" w:hAnsi="Arial" w:cs="Arial"/>
                <w:color w:val="000000"/>
                <w:sz w:val="18"/>
                <w:szCs w:val="18"/>
                <w:lang w:eastAsia="hr-HR"/>
              </w:rPr>
              <w:t>Usluge specijalističkih bolnica</w:t>
            </w:r>
          </w:p>
        </w:tc>
        <w:tc>
          <w:tcPr>
            <w:tcW w:w="1025" w:type="dxa"/>
            <w:tcBorders>
              <w:top w:val="nil"/>
              <w:left w:val="nil"/>
              <w:bottom w:val="single" w:sz="4" w:space="0" w:color="C0C0C0"/>
              <w:right w:val="single" w:sz="4" w:space="0" w:color="000080"/>
            </w:tcBorders>
            <w:shd w:val="clear" w:color="auto" w:fill="auto"/>
            <w:vAlign w:val="bottom"/>
            <w:hideMark/>
          </w:tcPr>
          <w:p w:rsidR="00D56145" w:rsidRPr="00AA2A51" w:rsidRDefault="00D56145" w:rsidP="003C0FE0">
            <w:pPr>
              <w:spacing w:after="0" w:line="240" w:lineRule="auto"/>
              <w:rPr>
                <w:rFonts w:ascii="Arial" w:eastAsia="Times New Roman" w:hAnsi="Arial" w:cs="Arial"/>
                <w:b/>
                <w:bCs/>
                <w:color w:val="0C0C0C"/>
                <w:sz w:val="18"/>
                <w:szCs w:val="18"/>
                <w:lang w:eastAsia="hr-HR"/>
              </w:rPr>
            </w:pPr>
            <w:r w:rsidRPr="00AA2A51">
              <w:rPr>
                <w:rFonts w:ascii="Arial" w:eastAsia="Times New Roman" w:hAnsi="Arial" w:cs="Arial"/>
                <w:b/>
                <w:bCs/>
                <w:color w:val="0C0C0C"/>
                <w:sz w:val="18"/>
                <w:szCs w:val="18"/>
                <w:lang w:eastAsia="hr-HR"/>
              </w:rPr>
              <w:t>0732</w:t>
            </w:r>
          </w:p>
        </w:tc>
        <w:tc>
          <w:tcPr>
            <w:tcW w:w="1433" w:type="dxa"/>
            <w:tcBorders>
              <w:top w:val="nil"/>
              <w:left w:val="nil"/>
              <w:bottom w:val="single" w:sz="4" w:space="0" w:color="C0C0C0"/>
              <w:right w:val="single" w:sz="4" w:space="0" w:color="000080"/>
            </w:tcBorders>
            <w:shd w:val="clear" w:color="auto" w:fill="auto"/>
            <w:noWrap/>
            <w:vAlign w:val="center"/>
            <w:hideMark/>
          </w:tcPr>
          <w:p w:rsidR="00D56145" w:rsidRPr="00AA2A51" w:rsidRDefault="00D56145" w:rsidP="003C0FE0">
            <w:pPr>
              <w:spacing w:after="0" w:line="240" w:lineRule="auto"/>
              <w:jc w:val="right"/>
              <w:rPr>
                <w:rFonts w:ascii="Arial" w:eastAsia="Times New Roman" w:hAnsi="Arial" w:cs="Arial"/>
                <w:color w:val="000000"/>
                <w:sz w:val="16"/>
                <w:szCs w:val="16"/>
                <w:lang w:eastAsia="hr-HR"/>
              </w:rPr>
            </w:pPr>
            <w:r w:rsidRPr="00AA2A51">
              <w:rPr>
                <w:rFonts w:ascii="Arial" w:eastAsia="Times New Roman" w:hAnsi="Arial" w:cs="Arial"/>
                <w:color w:val="000000"/>
                <w:sz w:val="16"/>
                <w:szCs w:val="16"/>
                <w:lang w:eastAsia="hr-HR"/>
              </w:rPr>
              <w:t>54.863.503,00</w:t>
            </w:r>
          </w:p>
        </w:tc>
        <w:tc>
          <w:tcPr>
            <w:tcW w:w="1433" w:type="dxa"/>
            <w:tcBorders>
              <w:top w:val="nil"/>
              <w:left w:val="nil"/>
              <w:bottom w:val="single" w:sz="4" w:space="0" w:color="C0C0C0"/>
              <w:right w:val="single" w:sz="4" w:space="0" w:color="000080"/>
            </w:tcBorders>
            <w:shd w:val="clear" w:color="auto" w:fill="auto"/>
            <w:noWrap/>
            <w:vAlign w:val="center"/>
            <w:hideMark/>
          </w:tcPr>
          <w:p w:rsidR="00D56145" w:rsidRPr="00AA2A51" w:rsidRDefault="00D56145" w:rsidP="003C0FE0">
            <w:pPr>
              <w:spacing w:after="0" w:line="240" w:lineRule="auto"/>
              <w:jc w:val="right"/>
              <w:rPr>
                <w:rFonts w:ascii="Arial" w:eastAsia="Times New Roman" w:hAnsi="Arial" w:cs="Arial"/>
                <w:color w:val="000000"/>
                <w:sz w:val="16"/>
                <w:szCs w:val="16"/>
                <w:lang w:eastAsia="hr-HR"/>
              </w:rPr>
            </w:pPr>
            <w:r w:rsidRPr="00AA2A51">
              <w:rPr>
                <w:rFonts w:ascii="Arial" w:eastAsia="Times New Roman" w:hAnsi="Arial" w:cs="Arial"/>
                <w:color w:val="000000"/>
                <w:sz w:val="16"/>
                <w:szCs w:val="16"/>
                <w:lang w:eastAsia="hr-HR"/>
              </w:rPr>
              <w:t>62.889.047,98</w:t>
            </w:r>
          </w:p>
        </w:tc>
        <w:tc>
          <w:tcPr>
            <w:tcW w:w="869" w:type="dxa"/>
            <w:tcBorders>
              <w:top w:val="nil"/>
              <w:left w:val="nil"/>
              <w:bottom w:val="single" w:sz="4" w:space="0" w:color="C0C0C0"/>
              <w:right w:val="single" w:sz="4" w:space="0" w:color="000000"/>
            </w:tcBorders>
            <w:shd w:val="clear" w:color="auto" w:fill="auto"/>
            <w:noWrap/>
            <w:vAlign w:val="center"/>
            <w:hideMark/>
          </w:tcPr>
          <w:p w:rsidR="00D56145" w:rsidRPr="00AA2A51" w:rsidRDefault="00D56145" w:rsidP="003C0FE0">
            <w:pPr>
              <w:spacing w:after="0" w:line="240" w:lineRule="auto"/>
              <w:jc w:val="right"/>
              <w:rPr>
                <w:rFonts w:ascii="Arial" w:eastAsia="Times New Roman" w:hAnsi="Arial" w:cs="Arial"/>
                <w:color w:val="000000"/>
                <w:sz w:val="16"/>
                <w:szCs w:val="16"/>
                <w:lang w:eastAsia="hr-HR"/>
              </w:rPr>
            </w:pPr>
            <w:r w:rsidRPr="00AA2A51">
              <w:rPr>
                <w:rFonts w:ascii="Arial" w:eastAsia="Times New Roman" w:hAnsi="Arial" w:cs="Arial"/>
                <w:color w:val="000000"/>
                <w:sz w:val="16"/>
                <w:szCs w:val="16"/>
                <w:lang w:eastAsia="hr-HR"/>
              </w:rPr>
              <w:t>114,6</w:t>
            </w:r>
          </w:p>
        </w:tc>
      </w:tr>
    </w:tbl>
    <w:p w:rsidR="00D56145" w:rsidRDefault="00084E37" w:rsidP="00D56145">
      <w:r w:rsidRPr="00084E37">
        <w:t>IZVOR:</w:t>
      </w:r>
      <w:r>
        <w:t xml:space="preserve"> </w:t>
      </w:r>
      <w:r w:rsidR="00D56145" w:rsidRPr="006C295E">
        <w:t>Isječak iz obrasca RAS-funkcijski na dan 31.12.20</w:t>
      </w:r>
      <w:r w:rsidR="00D56145">
        <w:t>22</w:t>
      </w:r>
      <w:r w:rsidR="00D56145" w:rsidRPr="006C295E">
        <w:t>.</w:t>
      </w:r>
    </w:p>
    <w:p w:rsidR="00D56145" w:rsidRPr="00084E37" w:rsidRDefault="00D56145" w:rsidP="00084E37">
      <w:pPr>
        <w:jc w:val="both"/>
        <w:rPr>
          <w:szCs w:val="24"/>
        </w:rPr>
      </w:pPr>
      <w:r w:rsidRPr="00084E37">
        <w:rPr>
          <w:szCs w:val="24"/>
        </w:rPr>
        <w:t>Na šifri 073  razvrstani su rashodi poslovanja iz razreda 3  i rashodi za nabavu nefinancijske imovine razreda 4, koji su iskazani u Izvještaju o prihodima i rashodima, primicima i izdacima na šifri Y034.</w:t>
      </w:r>
    </w:p>
    <w:p w:rsidR="00A10C05" w:rsidRPr="00A10C05" w:rsidRDefault="00A10C05" w:rsidP="00A10C05">
      <w:pPr>
        <w:rPr>
          <w:rFonts w:eastAsia="Times New Roman" w:cs="Times New Roman"/>
          <w:sz w:val="20"/>
        </w:rPr>
      </w:pPr>
    </w:p>
    <w:p w:rsidR="00045EA0" w:rsidRPr="00D56145" w:rsidRDefault="00045EA0" w:rsidP="00045EA0">
      <w:pPr>
        <w:pStyle w:val="Odlomakpopisa"/>
        <w:numPr>
          <w:ilvl w:val="0"/>
          <w:numId w:val="1"/>
        </w:numPr>
        <w:rPr>
          <w:rFonts w:asciiTheme="majorHAnsi" w:hAnsiTheme="majorHAnsi"/>
          <w:b/>
          <w:sz w:val="24"/>
        </w:rPr>
      </w:pPr>
      <w:r w:rsidRPr="00D56145">
        <w:rPr>
          <w:rFonts w:asciiTheme="majorHAnsi" w:hAnsiTheme="majorHAnsi"/>
          <w:b/>
          <w:sz w:val="24"/>
        </w:rPr>
        <w:t xml:space="preserve"> IZVJEŠTAJ O PRIHODIMA I RASHODIMA, PRIMICIMA I IZADCIMA </w:t>
      </w:r>
      <w:r w:rsidR="00D56145">
        <w:rPr>
          <w:rFonts w:asciiTheme="majorHAnsi" w:hAnsiTheme="majorHAnsi"/>
          <w:b/>
          <w:sz w:val="24"/>
        </w:rPr>
        <w:t xml:space="preserve"> </w:t>
      </w:r>
      <w:r w:rsidRPr="00D56145">
        <w:rPr>
          <w:rFonts w:asciiTheme="majorHAnsi" w:hAnsiTheme="majorHAnsi"/>
          <w:b/>
          <w:sz w:val="24"/>
        </w:rPr>
        <w:t>(OBRAZAC –PR-RAS)</w:t>
      </w:r>
    </w:p>
    <w:p w:rsidR="00045EA0" w:rsidRPr="00045EA0" w:rsidRDefault="004C76A3" w:rsidP="0007175A">
      <w:pPr>
        <w:spacing w:after="0"/>
        <w:jc w:val="both"/>
        <w:rPr>
          <w:rFonts w:cs="Times New Roman"/>
          <w:szCs w:val="24"/>
        </w:rPr>
      </w:pPr>
      <w:r w:rsidRPr="00A10C05">
        <w:rPr>
          <w:rFonts w:eastAsia="Times New Roman" w:cs="Times New Roman"/>
        </w:rPr>
        <w:t>Sukladno čl. 1</w:t>
      </w:r>
      <w:r>
        <w:rPr>
          <w:rFonts w:eastAsia="Times New Roman" w:cs="Times New Roman"/>
        </w:rPr>
        <w:t>8</w:t>
      </w:r>
      <w:r w:rsidRPr="00A10C05">
        <w:rPr>
          <w:rFonts w:eastAsia="Times New Roman" w:cs="Times New Roman"/>
        </w:rPr>
        <w:t xml:space="preserve">. Pravilnika o financijskom izvještavanju u proračunskom računovodstvu  (,,Narodne novine", broj 3/2015, 93/15, 135/15, 2/17, </w:t>
      </w:r>
      <w:r>
        <w:rPr>
          <w:rFonts w:eastAsia="Times New Roman" w:cs="Times New Roman"/>
        </w:rPr>
        <w:t xml:space="preserve">28/17, 112/18, 126/19, 145/20, </w:t>
      </w:r>
      <w:r w:rsidRPr="00A10C05">
        <w:rPr>
          <w:rFonts w:eastAsia="Times New Roman" w:cs="Times New Roman"/>
        </w:rPr>
        <w:t>32/21</w:t>
      </w:r>
      <w:r>
        <w:rPr>
          <w:rFonts w:eastAsia="Times New Roman" w:cs="Times New Roman"/>
        </w:rPr>
        <w:t xml:space="preserve"> I </w:t>
      </w:r>
      <w:r w:rsidRPr="004C76A3">
        <w:rPr>
          <w:rFonts w:eastAsia="Times New Roman" w:cs="Times New Roman"/>
        </w:rPr>
        <w:t>37/2022</w:t>
      </w:r>
      <w:r w:rsidRPr="00A10C05">
        <w:rPr>
          <w:rFonts w:eastAsia="Times New Roman" w:cs="Times New Roman"/>
        </w:rPr>
        <w:t>)</w:t>
      </w:r>
      <w:r w:rsidR="00045EA0" w:rsidRPr="00045EA0">
        <w:rPr>
          <w:rFonts w:cs="Times New Roman"/>
          <w:szCs w:val="24"/>
        </w:rPr>
        <w:t xml:space="preserve"> u Bilješkama uz Izvještaj o prihodima i rashodima, primicima i izdacima navodimo razloge zbog kojih je došlo do većih odstupanja u  odnosu  na ostvarenje u  izvještajnom razdoblju prethodne godine.</w:t>
      </w:r>
    </w:p>
    <w:p w:rsidR="004C76A3" w:rsidRDefault="004C76A3" w:rsidP="00045EA0">
      <w:pPr>
        <w:spacing w:after="0" w:line="240" w:lineRule="auto"/>
        <w:rPr>
          <w:rFonts w:ascii="Times New Roman" w:hAnsi="Times New Roman" w:cs="Times New Roman"/>
          <w:sz w:val="24"/>
          <w:szCs w:val="24"/>
        </w:rPr>
      </w:pPr>
    </w:p>
    <w:tbl>
      <w:tblPr>
        <w:tblW w:w="9814" w:type="dxa"/>
        <w:tblInd w:w="93" w:type="dxa"/>
        <w:tblLook w:val="04A0" w:firstRow="1" w:lastRow="0" w:firstColumn="1" w:lastColumn="0" w:noHBand="0" w:noVBand="1"/>
      </w:tblPr>
      <w:tblGrid>
        <w:gridCol w:w="767"/>
        <w:gridCol w:w="3560"/>
        <w:gridCol w:w="882"/>
        <w:gridCol w:w="2521"/>
        <w:gridCol w:w="1297"/>
        <w:gridCol w:w="787"/>
      </w:tblGrid>
      <w:tr w:rsidR="004C76A3" w:rsidRPr="004C76A3" w:rsidTr="00154603">
        <w:trPr>
          <w:trHeight w:val="1115"/>
        </w:trPr>
        <w:tc>
          <w:tcPr>
            <w:tcW w:w="767" w:type="dxa"/>
            <w:tcBorders>
              <w:top w:val="single" w:sz="4" w:space="0" w:color="000000"/>
              <w:left w:val="single" w:sz="4" w:space="0" w:color="000000"/>
              <w:bottom w:val="nil"/>
              <w:right w:val="single" w:sz="4" w:space="0" w:color="000080"/>
            </w:tcBorders>
            <w:shd w:val="clear" w:color="auto" w:fill="auto"/>
            <w:vAlign w:val="center"/>
            <w:hideMark/>
          </w:tcPr>
          <w:p w:rsidR="004C76A3" w:rsidRPr="004C76A3" w:rsidRDefault="004C76A3" w:rsidP="004C76A3">
            <w:pPr>
              <w:spacing w:after="0" w:line="240" w:lineRule="auto"/>
              <w:jc w:val="center"/>
              <w:rPr>
                <w:rFonts w:ascii="Arial" w:eastAsia="Times New Roman" w:hAnsi="Arial" w:cs="Arial"/>
                <w:b/>
                <w:bCs/>
                <w:color w:val="000000"/>
                <w:sz w:val="18"/>
                <w:szCs w:val="18"/>
                <w:lang w:eastAsia="hr-HR"/>
              </w:rPr>
            </w:pPr>
            <w:r w:rsidRPr="004C76A3">
              <w:rPr>
                <w:rFonts w:ascii="Arial" w:eastAsia="Times New Roman" w:hAnsi="Arial" w:cs="Arial"/>
                <w:b/>
                <w:bCs/>
                <w:color w:val="000000"/>
                <w:sz w:val="18"/>
                <w:szCs w:val="18"/>
                <w:lang w:eastAsia="hr-HR"/>
              </w:rPr>
              <w:t xml:space="preserve">Račun iz </w:t>
            </w:r>
            <w:proofErr w:type="spellStart"/>
            <w:r w:rsidRPr="004C76A3">
              <w:rPr>
                <w:rFonts w:ascii="Arial" w:eastAsia="Times New Roman" w:hAnsi="Arial" w:cs="Arial"/>
                <w:b/>
                <w:bCs/>
                <w:color w:val="000000"/>
                <w:sz w:val="18"/>
                <w:szCs w:val="18"/>
                <w:lang w:eastAsia="hr-HR"/>
              </w:rPr>
              <w:t>Rač</w:t>
            </w:r>
            <w:proofErr w:type="spellEnd"/>
            <w:r w:rsidRPr="004C76A3">
              <w:rPr>
                <w:rFonts w:ascii="Arial" w:eastAsia="Times New Roman" w:hAnsi="Arial" w:cs="Arial"/>
                <w:b/>
                <w:bCs/>
                <w:color w:val="000000"/>
                <w:sz w:val="18"/>
                <w:szCs w:val="18"/>
                <w:lang w:eastAsia="hr-HR"/>
              </w:rPr>
              <w:t>. plana</w:t>
            </w:r>
          </w:p>
        </w:tc>
        <w:tc>
          <w:tcPr>
            <w:tcW w:w="3560" w:type="dxa"/>
            <w:tcBorders>
              <w:top w:val="single" w:sz="4" w:space="0" w:color="000000"/>
              <w:left w:val="nil"/>
              <w:bottom w:val="nil"/>
              <w:right w:val="single" w:sz="4" w:space="0" w:color="000080"/>
            </w:tcBorders>
            <w:shd w:val="clear" w:color="auto" w:fill="auto"/>
            <w:vAlign w:val="center"/>
            <w:hideMark/>
          </w:tcPr>
          <w:p w:rsidR="004C76A3" w:rsidRPr="004C76A3" w:rsidRDefault="004C76A3" w:rsidP="004C76A3">
            <w:pPr>
              <w:spacing w:after="0" w:line="240" w:lineRule="auto"/>
              <w:jc w:val="center"/>
              <w:rPr>
                <w:rFonts w:ascii="Arial" w:eastAsia="Times New Roman" w:hAnsi="Arial" w:cs="Arial"/>
                <w:b/>
                <w:bCs/>
                <w:color w:val="000000"/>
                <w:sz w:val="18"/>
                <w:szCs w:val="18"/>
                <w:lang w:eastAsia="hr-HR"/>
              </w:rPr>
            </w:pPr>
            <w:r w:rsidRPr="004C76A3">
              <w:rPr>
                <w:rFonts w:ascii="Arial" w:eastAsia="Times New Roman" w:hAnsi="Arial" w:cs="Arial"/>
                <w:b/>
                <w:bCs/>
                <w:color w:val="000000"/>
                <w:sz w:val="18"/>
                <w:szCs w:val="18"/>
                <w:lang w:eastAsia="hr-HR"/>
              </w:rPr>
              <w:t>Opis stavke</w:t>
            </w:r>
          </w:p>
        </w:tc>
        <w:tc>
          <w:tcPr>
            <w:tcW w:w="882" w:type="dxa"/>
            <w:tcBorders>
              <w:top w:val="single" w:sz="4" w:space="0" w:color="000000"/>
              <w:left w:val="nil"/>
              <w:bottom w:val="nil"/>
              <w:right w:val="single" w:sz="4" w:space="0" w:color="000080"/>
            </w:tcBorders>
            <w:shd w:val="clear" w:color="auto" w:fill="auto"/>
            <w:vAlign w:val="center"/>
            <w:hideMark/>
          </w:tcPr>
          <w:p w:rsidR="004C76A3" w:rsidRPr="004C76A3" w:rsidRDefault="004C76A3" w:rsidP="004C76A3">
            <w:pPr>
              <w:spacing w:after="0" w:line="240" w:lineRule="auto"/>
              <w:jc w:val="center"/>
              <w:rPr>
                <w:rFonts w:ascii="Arial" w:eastAsia="Times New Roman" w:hAnsi="Arial" w:cs="Arial"/>
                <w:b/>
                <w:bCs/>
                <w:color w:val="0C0C0C"/>
                <w:sz w:val="18"/>
                <w:szCs w:val="18"/>
                <w:lang w:eastAsia="hr-HR"/>
              </w:rPr>
            </w:pPr>
            <w:r w:rsidRPr="004C76A3">
              <w:rPr>
                <w:rFonts w:ascii="Arial" w:eastAsia="Times New Roman" w:hAnsi="Arial" w:cs="Arial"/>
                <w:b/>
                <w:bCs/>
                <w:color w:val="0C0C0C"/>
                <w:sz w:val="18"/>
                <w:szCs w:val="18"/>
                <w:lang w:eastAsia="hr-HR"/>
              </w:rPr>
              <w:t>Šifra</w:t>
            </w:r>
          </w:p>
        </w:tc>
        <w:tc>
          <w:tcPr>
            <w:tcW w:w="2521" w:type="dxa"/>
            <w:tcBorders>
              <w:top w:val="single" w:sz="4" w:space="0" w:color="000000"/>
              <w:left w:val="nil"/>
              <w:bottom w:val="nil"/>
              <w:right w:val="single" w:sz="4" w:space="0" w:color="000080"/>
            </w:tcBorders>
            <w:shd w:val="clear" w:color="auto" w:fill="auto"/>
            <w:vAlign w:val="center"/>
            <w:hideMark/>
          </w:tcPr>
          <w:p w:rsidR="004C76A3" w:rsidRPr="004C76A3" w:rsidRDefault="004C76A3" w:rsidP="004C76A3">
            <w:pPr>
              <w:spacing w:after="0" w:line="240" w:lineRule="auto"/>
              <w:jc w:val="center"/>
              <w:rPr>
                <w:rFonts w:ascii="Arial" w:eastAsia="Times New Roman" w:hAnsi="Arial" w:cs="Arial"/>
                <w:b/>
                <w:bCs/>
                <w:color w:val="000000"/>
                <w:sz w:val="18"/>
                <w:szCs w:val="18"/>
                <w:lang w:eastAsia="hr-HR"/>
              </w:rPr>
            </w:pPr>
            <w:r w:rsidRPr="004C76A3">
              <w:rPr>
                <w:rFonts w:ascii="Arial" w:eastAsia="Times New Roman" w:hAnsi="Arial" w:cs="Arial"/>
                <w:b/>
                <w:bCs/>
                <w:color w:val="000000"/>
                <w:sz w:val="18"/>
                <w:szCs w:val="18"/>
                <w:lang w:eastAsia="hr-HR"/>
              </w:rPr>
              <w:t xml:space="preserve">Ostvareno u izvještajnom razdoblju </w:t>
            </w:r>
            <w:proofErr w:type="spellStart"/>
            <w:r w:rsidRPr="004C76A3">
              <w:rPr>
                <w:rFonts w:ascii="Arial" w:eastAsia="Times New Roman" w:hAnsi="Arial" w:cs="Arial"/>
                <w:b/>
                <w:bCs/>
                <w:color w:val="000000"/>
                <w:sz w:val="18"/>
                <w:szCs w:val="18"/>
                <w:lang w:eastAsia="hr-HR"/>
              </w:rPr>
              <w:t>preth</w:t>
            </w:r>
            <w:proofErr w:type="spellEnd"/>
            <w:r w:rsidRPr="004C76A3">
              <w:rPr>
                <w:rFonts w:ascii="Arial" w:eastAsia="Times New Roman" w:hAnsi="Arial" w:cs="Arial"/>
                <w:b/>
                <w:bCs/>
                <w:color w:val="000000"/>
                <w:sz w:val="18"/>
                <w:szCs w:val="18"/>
                <w:lang w:eastAsia="hr-HR"/>
              </w:rPr>
              <w:t>. godine</w:t>
            </w:r>
          </w:p>
        </w:tc>
        <w:tc>
          <w:tcPr>
            <w:tcW w:w="1297" w:type="dxa"/>
            <w:tcBorders>
              <w:top w:val="single" w:sz="4" w:space="0" w:color="000000"/>
              <w:left w:val="nil"/>
              <w:bottom w:val="nil"/>
              <w:right w:val="single" w:sz="4" w:space="0" w:color="000080"/>
            </w:tcBorders>
            <w:shd w:val="clear" w:color="auto" w:fill="auto"/>
            <w:vAlign w:val="center"/>
            <w:hideMark/>
          </w:tcPr>
          <w:p w:rsidR="004C76A3" w:rsidRPr="004C76A3" w:rsidRDefault="004C76A3" w:rsidP="004C76A3">
            <w:pPr>
              <w:spacing w:after="0" w:line="240" w:lineRule="auto"/>
              <w:jc w:val="center"/>
              <w:rPr>
                <w:rFonts w:ascii="Arial" w:eastAsia="Times New Roman" w:hAnsi="Arial" w:cs="Arial"/>
                <w:b/>
                <w:bCs/>
                <w:color w:val="000000"/>
                <w:sz w:val="18"/>
                <w:szCs w:val="18"/>
                <w:lang w:eastAsia="hr-HR"/>
              </w:rPr>
            </w:pPr>
            <w:r w:rsidRPr="004C76A3">
              <w:rPr>
                <w:rFonts w:ascii="Arial" w:eastAsia="Times New Roman" w:hAnsi="Arial" w:cs="Arial"/>
                <w:b/>
                <w:bCs/>
                <w:color w:val="000000"/>
                <w:sz w:val="18"/>
                <w:szCs w:val="18"/>
                <w:lang w:eastAsia="hr-HR"/>
              </w:rPr>
              <w:t xml:space="preserve">Ostvareno u izvještajnom razdoblju </w:t>
            </w:r>
            <w:r w:rsidRPr="004C76A3">
              <w:rPr>
                <w:rFonts w:ascii="Arial" w:eastAsia="Times New Roman" w:hAnsi="Arial" w:cs="Arial"/>
                <w:b/>
                <w:bCs/>
                <w:color w:val="000000"/>
                <w:sz w:val="18"/>
                <w:szCs w:val="18"/>
                <w:lang w:eastAsia="hr-HR"/>
              </w:rPr>
              <w:br/>
              <w:t>tekuće godine</w:t>
            </w:r>
          </w:p>
        </w:tc>
        <w:tc>
          <w:tcPr>
            <w:tcW w:w="787" w:type="dxa"/>
            <w:tcBorders>
              <w:top w:val="single" w:sz="4" w:space="0" w:color="000000"/>
              <w:left w:val="nil"/>
              <w:bottom w:val="single" w:sz="4" w:space="0" w:color="000000"/>
              <w:right w:val="single" w:sz="4" w:space="0" w:color="000000"/>
            </w:tcBorders>
            <w:shd w:val="clear" w:color="auto" w:fill="auto"/>
            <w:vAlign w:val="center"/>
            <w:hideMark/>
          </w:tcPr>
          <w:p w:rsidR="004C76A3" w:rsidRPr="004C76A3" w:rsidRDefault="004C76A3" w:rsidP="004C76A3">
            <w:pPr>
              <w:spacing w:after="0" w:line="240" w:lineRule="auto"/>
              <w:jc w:val="center"/>
              <w:rPr>
                <w:rFonts w:ascii="Arial" w:eastAsia="Times New Roman" w:hAnsi="Arial" w:cs="Arial"/>
                <w:b/>
                <w:bCs/>
                <w:color w:val="000000"/>
                <w:sz w:val="18"/>
                <w:szCs w:val="18"/>
                <w:lang w:eastAsia="hr-HR"/>
              </w:rPr>
            </w:pPr>
            <w:r w:rsidRPr="004C76A3">
              <w:rPr>
                <w:rFonts w:ascii="Arial" w:eastAsia="Times New Roman" w:hAnsi="Arial" w:cs="Arial"/>
                <w:b/>
                <w:bCs/>
                <w:color w:val="000000"/>
                <w:sz w:val="18"/>
                <w:szCs w:val="18"/>
                <w:lang w:eastAsia="hr-HR"/>
              </w:rPr>
              <w:t>Indeks</w:t>
            </w:r>
            <w:r w:rsidRPr="004C76A3">
              <w:rPr>
                <w:rFonts w:ascii="Arial" w:eastAsia="Times New Roman" w:hAnsi="Arial" w:cs="Arial"/>
                <w:b/>
                <w:bCs/>
                <w:color w:val="000000"/>
                <w:sz w:val="18"/>
                <w:szCs w:val="18"/>
                <w:lang w:eastAsia="hr-HR"/>
              </w:rPr>
              <w:br/>
              <w:t>(5/4)</w:t>
            </w:r>
          </w:p>
        </w:tc>
      </w:tr>
      <w:tr w:rsidR="004C76A3" w:rsidRPr="004C76A3" w:rsidTr="00154603">
        <w:trPr>
          <w:trHeight w:val="143"/>
        </w:trPr>
        <w:tc>
          <w:tcPr>
            <w:tcW w:w="767" w:type="dxa"/>
            <w:tcBorders>
              <w:top w:val="single" w:sz="4" w:space="0" w:color="000000"/>
              <w:left w:val="single" w:sz="4" w:space="0" w:color="000000"/>
              <w:bottom w:val="single" w:sz="4" w:space="0" w:color="000000"/>
              <w:right w:val="single" w:sz="4" w:space="0" w:color="000080"/>
            </w:tcBorders>
            <w:shd w:val="clear" w:color="FFFFCC" w:fill="FFFFCC"/>
            <w:vAlign w:val="center"/>
            <w:hideMark/>
          </w:tcPr>
          <w:p w:rsidR="004C76A3" w:rsidRPr="004C76A3" w:rsidRDefault="004C76A3" w:rsidP="004C76A3">
            <w:pPr>
              <w:spacing w:after="0" w:line="240" w:lineRule="auto"/>
              <w:jc w:val="center"/>
              <w:rPr>
                <w:rFonts w:ascii="Arial" w:eastAsia="Times New Roman" w:hAnsi="Arial" w:cs="Arial"/>
                <w:b/>
                <w:bCs/>
                <w:color w:val="000080"/>
                <w:sz w:val="18"/>
                <w:szCs w:val="18"/>
                <w:lang w:eastAsia="hr-HR"/>
              </w:rPr>
            </w:pPr>
            <w:r w:rsidRPr="004C76A3">
              <w:rPr>
                <w:rFonts w:ascii="Arial" w:eastAsia="Times New Roman" w:hAnsi="Arial" w:cs="Arial"/>
                <w:b/>
                <w:bCs/>
                <w:color w:val="000080"/>
                <w:sz w:val="18"/>
                <w:szCs w:val="18"/>
                <w:lang w:eastAsia="hr-HR"/>
              </w:rPr>
              <w:t>1</w:t>
            </w:r>
          </w:p>
        </w:tc>
        <w:tc>
          <w:tcPr>
            <w:tcW w:w="3560" w:type="dxa"/>
            <w:tcBorders>
              <w:top w:val="single" w:sz="4" w:space="0" w:color="000000"/>
              <w:left w:val="nil"/>
              <w:bottom w:val="single" w:sz="4" w:space="0" w:color="000000"/>
              <w:right w:val="single" w:sz="4" w:space="0" w:color="000080"/>
            </w:tcBorders>
            <w:shd w:val="clear" w:color="FFFFCC" w:fill="FFFFCC"/>
            <w:vAlign w:val="center"/>
            <w:hideMark/>
          </w:tcPr>
          <w:p w:rsidR="004C76A3" w:rsidRPr="004C76A3" w:rsidRDefault="004C76A3" w:rsidP="004C76A3">
            <w:pPr>
              <w:spacing w:after="0" w:line="240" w:lineRule="auto"/>
              <w:jc w:val="center"/>
              <w:rPr>
                <w:rFonts w:ascii="Arial" w:eastAsia="Times New Roman" w:hAnsi="Arial" w:cs="Arial"/>
                <w:b/>
                <w:bCs/>
                <w:color w:val="000080"/>
                <w:sz w:val="18"/>
                <w:szCs w:val="18"/>
                <w:lang w:eastAsia="hr-HR"/>
              </w:rPr>
            </w:pPr>
            <w:r w:rsidRPr="004C76A3">
              <w:rPr>
                <w:rFonts w:ascii="Arial" w:eastAsia="Times New Roman" w:hAnsi="Arial" w:cs="Arial"/>
                <w:b/>
                <w:bCs/>
                <w:color w:val="000080"/>
                <w:sz w:val="18"/>
                <w:szCs w:val="18"/>
                <w:lang w:eastAsia="hr-HR"/>
              </w:rPr>
              <w:t>2</w:t>
            </w:r>
          </w:p>
        </w:tc>
        <w:tc>
          <w:tcPr>
            <w:tcW w:w="882" w:type="dxa"/>
            <w:tcBorders>
              <w:top w:val="single" w:sz="4" w:space="0" w:color="000000"/>
              <w:left w:val="nil"/>
              <w:bottom w:val="single" w:sz="4" w:space="0" w:color="000000"/>
              <w:right w:val="single" w:sz="4" w:space="0" w:color="000080"/>
            </w:tcBorders>
            <w:shd w:val="clear" w:color="FFFFCC" w:fill="FFFFCC"/>
            <w:vAlign w:val="center"/>
            <w:hideMark/>
          </w:tcPr>
          <w:p w:rsidR="004C76A3" w:rsidRPr="004C76A3" w:rsidRDefault="004C76A3" w:rsidP="004C76A3">
            <w:pPr>
              <w:spacing w:after="0" w:line="240" w:lineRule="auto"/>
              <w:jc w:val="center"/>
              <w:rPr>
                <w:rFonts w:ascii="Arial" w:eastAsia="Times New Roman" w:hAnsi="Arial" w:cs="Arial"/>
                <w:b/>
                <w:bCs/>
                <w:color w:val="0D0D0D"/>
                <w:sz w:val="18"/>
                <w:szCs w:val="18"/>
                <w:lang w:eastAsia="hr-HR"/>
              </w:rPr>
            </w:pPr>
            <w:r w:rsidRPr="004C76A3">
              <w:rPr>
                <w:rFonts w:ascii="Arial" w:eastAsia="Times New Roman" w:hAnsi="Arial" w:cs="Arial"/>
                <w:b/>
                <w:bCs/>
                <w:color w:val="0D0D0D"/>
                <w:sz w:val="18"/>
                <w:szCs w:val="18"/>
                <w:lang w:eastAsia="hr-HR"/>
              </w:rPr>
              <w:t>3</w:t>
            </w:r>
          </w:p>
        </w:tc>
        <w:tc>
          <w:tcPr>
            <w:tcW w:w="2521" w:type="dxa"/>
            <w:tcBorders>
              <w:top w:val="single" w:sz="4" w:space="0" w:color="000000"/>
              <w:left w:val="nil"/>
              <w:bottom w:val="single" w:sz="4" w:space="0" w:color="000000"/>
              <w:right w:val="single" w:sz="4" w:space="0" w:color="000080"/>
            </w:tcBorders>
            <w:shd w:val="clear" w:color="FFFFCC" w:fill="FFFFCC"/>
            <w:noWrap/>
            <w:vAlign w:val="center"/>
            <w:hideMark/>
          </w:tcPr>
          <w:p w:rsidR="004C76A3" w:rsidRPr="004C76A3" w:rsidRDefault="004C76A3" w:rsidP="004C76A3">
            <w:pPr>
              <w:spacing w:after="0" w:line="240" w:lineRule="auto"/>
              <w:jc w:val="center"/>
              <w:rPr>
                <w:rFonts w:ascii="Arial" w:eastAsia="Times New Roman" w:hAnsi="Arial" w:cs="Arial"/>
                <w:b/>
                <w:bCs/>
                <w:color w:val="000080"/>
                <w:sz w:val="18"/>
                <w:szCs w:val="18"/>
                <w:lang w:eastAsia="hr-HR"/>
              </w:rPr>
            </w:pPr>
            <w:r w:rsidRPr="004C76A3">
              <w:rPr>
                <w:rFonts w:ascii="Arial" w:eastAsia="Times New Roman" w:hAnsi="Arial" w:cs="Arial"/>
                <w:b/>
                <w:bCs/>
                <w:color w:val="000080"/>
                <w:sz w:val="18"/>
                <w:szCs w:val="18"/>
                <w:lang w:eastAsia="hr-HR"/>
              </w:rPr>
              <w:t>4</w:t>
            </w:r>
          </w:p>
        </w:tc>
        <w:tc>
          <w:tcPr>
            <w:tcW w:w="1297" w:type="dxa"/>
            <w:tcBorders>
              <w:top w:val="single" w:sz="4" w:space="0" w:color="000000"/>
              <w:left w:val="nil"/>
              <w:bottom w:val="single" w:sz="4" w:space="0" w:color="000000"/>
              <w:right w:val="single" w:sz="4" w:space="0" w:color="000080"/>
            </w:tcBorders>
            <w:shd w:val="clear" w:color="FFFFCC" w:fill="FFFFCC"/>
            <w:noWrap/>
            <w:vAlign w:val="center"/>
            <w:hideMark/>
          </w:tcPr>
          <w:p w:rsidR="004C76A3" w:rsidRPr="004C76A3" w:rsidRDefault="004C76A3" w:rsidP="004C76A3">
            <w:pPr>
              <w:spacing w:after="0" w:line="240" w:lineRule="auto"/>
              <w:jc w:val="center"/>
              <w:rPr>
                <w:rFonts w:ascii="Arial" w:eastAsia="Times New Roman" w:hAnsi="Arial" w:cs="Arial"/>
                <w:b/>
                <w:bCs/>
                <w:color w:val="000080"/>
                <w:sz w:val="18"/>
                <w:szCs w:val="18"/>
                <w:lang w:eastAsia="hr-HR"/>
              </w:rPr>
            </w:pPr>
            <w:r w:rsidRPr="004C76A3">
              <w:rPr>
                <w:rFonts w:ascii="Arial" w:eastAsia="Times New Roman" w:hAnsi="Arial" w:cs="Arial"/>
                <w:b/>
                <w:bCs/>
                <w:color w:val="000080"/>
                <w:sz w:val="18"/>
                <w:szCs w:val="18"/>
                <w:lang w:eastAsia="hr-HR"/>
              </w:rPr>
              <w:t>5</w:t>
            </w:r>
          </w:p>
        </w:tc>
        <w:tc>
          <w:tcPr>
            <w:tcW w:w="787" w:type="dxa"/>
            <w:tcBorders>
              <w:top w:val="nil"/>
              <w:left w:val="nil"/>
              <w:bottom w:val="single" w:sz="4" w:space="0" w:color="000000"/>
              <w:right w:val="single" w:sz="4" w:space="0" w:color="000000"/>
            </w:tcBorders>
            <w:shd w:val="clear" w:color="FFFFCC" w:fill="FFFFCC"/>
            <w:noWrap/>
            <w:vAlign w:val="center"/>
            <w:hideMark/>
          </w:tcPr>
          <w:p w:rsidR="004C76A3" w:rsidRPr="004C76A3" w:rsidRDefault="004C76A3" w:rsidP="004C76A3">
            <w:pPr>
              <w:spacing w:after="0" w:line="240" w:lineRule="auto"/>
              <w:jc w:val="center"/>
              <w:rPr>
                <w:rFonts w:ascii="Arial" w:eastAsia="Times New Roman" w:hAnsi="Arial" w:cs="Arial"/>
                <w:b/>
                <w:bCs/>
                <w:color w:val="000080"/>
                <w:sz w:val="18"/>
                <w:szCs w:val="18"/>
                <w:lang w:eastAsia="hr-HR"/>
              </w:rPr>
            </w:pPr>
            <w:r w:rsidRPr="004C76A3">
              <w:rPr>
                <w:rFonts w:ascii="Arial" w:eastAsia="Times New Roman" w:hAnsi="Arial" w:cs="Arial"/>
                <w:b/>
                <w:bCs/>
                <w:color w:val="000080"/>
                <w:sz w:val="18"/>
                <w:szCs w:val="18"/>
                <w:lang w:eastAsia="hr-HR"/>
              </w:rPr>
              <w:t>6</w:t>
            </w:r>
          </w:p>
        </w:tc>
      </w:tr>
      <w:tr w:rsidR="004C76A3" w:rsidRPr="004C76A3" w:rsidTr="00154603">
        <w:trPr>
          <w:trHeight w:val="275"/>
        </w:trPr>
        <w:tc>
          <w:tcPr>
            <w:tcW w:w="4327" w:type="dxa"/>
            <w:gridSpan w:val="2"/>
            <w:tcBorders>
              <w:top w:val="single" w:sz="4" w:space="0" w:color="000000"/>
              <w:left w:val="single" w:sz="4" w:space="0" w:color="000000"/>
              <w:bottom w:val="single" w:sz="4" w:space="0" w:color="C0C0C0"/>
              <w:right w:val="single" w:sz="4" w:space="0" w:color="000080"/>
            </w:tcBorders>
            <w:shd w:val="clear" w:color="DBE5F1" w:fill="DBE5F1"/>
            <w:vAlign w:val="center"/>
            <w:hideMark/>
          </w:tcPr>
          <w:p w:rsidR="004C76A3" w:rsidRPr="004C76A3" w:rsidRDefault="004C76A3" w:rsidP="004C76A3">
            <w:pPr>
              <w:spacing w:after="0" w:line="240" w:lineRule="auto"/>
              <w:rPr>
                <w:rFonts w:ascii="Arial" w:eastAsia="Times New Roman" w:hAnsi="Arial" w:cs="Arial"/>
                <w:b/>
                <w:bCs/>
                <w:color w:val="0C0C0C"/>
                <w:sz w:val="24"/>
                <w:szCs w:val="24"/>
                <w:lang w:eastAsia="hr-HR"/>
              </w:rPr>
            </w:pPr>
            <w:r w:rsidRPr="004C76A3">
              <w:rPr>
                <w:rFonts w:ascii="Arial" w:eastAsia="Times New Roman" w:hAnsi="Arial" w:cs="Arial"/>
                <w:b/>
                <w:bCs/>
                <w:color w:val="0C0C0C"/>
                <w:sz w:val="24"/>
                <w:szCs w:val="24"/>
                <w:lang w:eastAsia="hr-HR"/>
              </w:rPr>
              <w:t>Prihodi poslovanja</w:t>
            </w:r>
          </w:p>
        </w:tc>
        <w:tc>
          <w:tcPr>
            <w:tcW w:w="882" w:type="dxa"/>
            <w:tcBorders>
              <w:top w:val="nil"/>
              <w:left w:val="single" w:sz="4" w:space="0" w:color="000000"/>
              <w:bottom w:val="single" w:sz="4" w:space="0" w:color="C0C0C0"/>
              <w:right w:val="nil"/>
            </w:tcBorders>
            <w:shd w:val="clear" w:color="DBE5F1" w:fill="DBE5F1"/>
            <w:vAlign w:val="center"/>
            <w:hideMark/>
          </w:tcPr>
          <w:p w:rsidR="004C76A3" w:rsidRPr="004C76A3" w:rsidRDefault="004C76A3" w:rsidP="004C76A3">
            <w:pPr>
              <w:spacing w:after="0" w:line="240" w:lineRule="auto"/>
              <w:rPr>
                <w:rFonts w:ascii="Arial" w:eastAsia="Times New Roman" w:hAnsi="Arial" w:cs="Arial"/>
                <w:b/>
                <w:bCs/>
                <w:color w:val="0C0C0C"/>
                <w:sz w:val="18"/>
                <w:szCs w:val="18"/>
                <w:lang w:eastAsia="hr-HR"/>
              </w:rPr>
            </w:pPr>
            <w:r w:rsidRPr="004C76A3">
              <w:rPr>
                <w:rFonts w:ascii="Arial" w:eastAsia="Times New Roman" w:hAnsi="Arial" w:cs="Arial"/>
                <w:b/>
                <w:bCs/>
                <w:color w:val="0C0C0C"/>
                <w:sz w:val="18"/>
                <w:szCs w:val="18"/>
                <w:lang w:eastAsia="hr-HR"/>
              </w:rPr>
              <w:t> </w:t>
            </w:r>
          </w:p>
        </w:tc>
        <w:tc>
          <w:tcPr>
            <w:tcW w:w="2521" w:type="dxa"/>
            <w:tcBorders>
              <w:top w:val="nil"/>
              <w:left w:val="single" w:sz="4" w:space="0" w:color="000080"/>
              <w:bottom w:val="single" w:sz="4" w:space="0" w:color="C0C0C0"/>
              <w:right w:val="single" w:sz="4" w:space="0" w:color="000080"/>
            </w:tcBorders>
            <w:shd w:val="clear" w:color="DBE5F1" w:fill="DBE5F1"/>
            <w:noWrap/>
            <w:vAlign w:val="center"/>
            <w:hideMark/>
          </w:tcPr>
          <w:p w:rsidR="004C76A3" w:rsidRPr="004C76A3" w:rsidRDefault="004C76A3" w:rsidP="004C76A3">
            <w:pPr>
              <w:spacing w:after="0" w:line="240" w:lineRule="auto"/>
              <w:rPr>
                <w:rFonts w:ascii="Arial" w:eastAsia="Times New Roman" w:hAnsi="Arial" w:cs="Arial"/>
                <w:b/>
                <w:bCs/>
                <w:color w:val="0C0C0C"/>
                <w:sz w:val="16"/>
                <w:szCs w:val="16"/>
                <w:lang w:eastAsia="hr-HR"/>
              </w:rPr>
            </w:pPr>
            <w:r w:rsidRPr="004C76A3">
              <w:rPr>
                <w:rFonts w:ascii="Arial" w:eastAsia="Times New Roman" w:hAnsi="Arial" w:cs="Arial"/>
                <w:b/>
                <w:bCs/>
                <w:color w:val="0C0C0C"/>
                <w:sz w:val="16"/>
                <w:szCs w:val="16"/>
                <w:lang w:eastAsia="hr-HR"/>
              </w:rPr>
              <w:t> </w:t>
            </w:r>
          </w:p>
        </w:tc>
        <w:tc>
          <w:tcPr>
            <w:tcW w:w="1297" w:type="dxa"/>
            <w:tcBorders>
              <w:top w:val="nil"/>
              <w:left w:val="nil"/>
              <w:bottom w:val="single" w:sz="4" w:space="0" w:color="C0C0C0"/>
              <w:right w:val="single" w:sz="4" w:space="0" w:color="000080"/>
            </w:tcBorders>
            <w:shd w:val="clear" w:color="DBE5F1" w:fill="DBE5F1"/>
            <w:noWrap/>
            <w:vAlign w:val="center"/>
            <w:hideMark/>
          </w:tcPr>
          <w:p w:rsidR="004C76A3" w:rsidRPr="004C76A3" w:rsidRDefault="004C76A3" w:rsidP="004C76A3">
            <w:pPr>
              <w:spacing w:after="0" w:line="240" w:lineRule="auto"/>
              <w:rPr>
                <w:rFonts w:ascii="Arial" w:eastAsia="Times New Roman" w:hAnsi="Arial" w:cs="Arial"/>
                <w:b/>
                <w:bCs/>
                <w:color w:val="0C0C0C"/>
                <w:sz w:val="16"/>
                <w:szCs w:val="16"/>
                <w:lang w:eastAsia="hr-HR"/>
              </w:rPr>
            </w:pPr>
            <w:r w:rsidRPr="004C76A3">
              <w:rPr>
                <w:rFonts w:ascii="Arial" w:eastAsia="Times New Roman" w:hAnsi="Arial" w:cs="Arial"/>
                <w:b/>
                <w:bCs/>
                <w:color w:val="0C0C0C"/>
                <w:sz w:val="16"/>
                <w:szCs w:val="16"/>
                <w:lang w:eastAsia="hr-HR"/>
              </w:rPr>
              <w:t> </w:t>
            </w:r>
          </w:p>
        </w:tc>
        <w:tc>
          <w:tcPr>
            <w:tcW w:w="787" w:type="dxa"/>
            <w:tcBorders>
              <w:top w:val="nil"/>
              <w:left w:val="nil"/>
              <w:bottom w:val="single" w:sz="4" w:space="0" w:color="C0C0C0"/>
              <w:right w:val="single" w:sz="4" w:space="0" w:color="000000"/>
            </w:tcBorders>
            <w:shd w:val="clear" w:color="DBE5F1" w:fill="DBE5F1"/>
            <w:noWrap/>
            <w:vAlign w:val="center"/>
            <w:hideMark/>
          </w:tcPr>
          <w:p w:rsidR="004C76A3" w:rsidRPr="004C76A3" w:rsidRDefault="004C76A3" w:rsidP="004C76A3">
            <w:pPr>
              <w:spacing w:after="0" w:line="240" w:lineRule="auto"/>
              <w:rPr>
                <w:rFonts w:ascii="Arial" w:eastAsia="Times New Roman" w:hAnsi="Arial" w:cs="Arial"/>
                <w:b/>
                <w:bCs/>
                <w:color w:val="0C0C0C"/>
                <w:sz w:val="16"/>
                <w:szCs w:val="16"/>
                <w:lang w:eastAsia="hr-HR"/>
              </w:rPr>
            </w:pPr>
            <w:r w:rsidRPr="004C76A3">
              <w:rPr>
                <w:rFonts w:ascii="Arial" w:eastAsia="Times New Roman" w:hAnsi="Arial" w:cs="Arial"/>
                <w:b/>
                <w:bCs/>
                <w:color w:val="0C0C0C"/>
                <w:sz w:val="16"/>
                <w:szCs w:val="16"/>
                <w:lang w:eastAsia="hr-HR"/>
              </w:rPr>
              <w:t> </w:t>
            </w:r>
          </w:p>
        </w:tc>
      </w:tr>
      <w:tr w:rsidR="00154603" w:rsidRPr="004C76A3" w:rsidTr="00154603">
        <w:trPr>
          <w:trHeight w:val="296"/>
        </w:trPr>
        <w:tc>
          <w:tcPr>
            <w:tcW w:w="767" w:type="dxa"/>
            <w:tcBorders>
              <w:top w:val="nil"/>
              <w:left w:val="single" w:sz="4" w:space="0" w:color="000000"/>
              <w:bottom w:val="single" w:sz="4" w:space="0" w:color="C0C0C0"/>
              <w:right w:val="single" w:sz="4" w:space="0" w:color="000080"/>
            </w:tcBorders>
            <w:shd w:val="clear" w:color="auto" w:fill="auto"/>
            <w:vAlign w:val="center"/>
            <w:hideMark/>
          </w:tcPr>
          <w:p w:rsidR="00154603" w:rsidRPr="004C76A3" w:rsidRDefault="00154603" w:rsidP="004C76A3">
            <w:pPr>
              <w:spacing w:after="0" w:line="240" w:lineRule="auto"/>
              <w:jc w:val="center"/>
              <w:rPr>
                <w:rFonts w:ascii="Arial" w:eastAsia="Times New Roman" w:hAnsi="Arial" w:cs="Arial"/>
                <w:color w:val="000000"/>
                <w:sz w:val="18"/>
                <w:szCs w:val="18"/>
                <w:lang w:eastAsia="hr-HR"/>
              </w:rPr>
            </w:pPr>
            <w:r w:rsidRPr="004C76A3">
              <w:rPr>
                <w:rFonts w:ascii="Arial" w:eastAsia="Times New Roman" w:hAnsi="Arial" w:cs="Arial"/>
                <w:color w:val="000000"/>
                <w:sz w:val="18"/>
                <w:szCs w:val="18"/>
                <w:lang w:eastAsia="hr-HR"/>
              </w:rPr>
              <w:t>6</w:t>
            </w:r>
          </w:p>
        </w:tc>
        <w:tc>
          <w:tcPr>
            <w:tcW w:w="3560" w:type="dxa"/>
            <w:tcBorders>
              <w:top w:val="nil"/>
              <w:left w:val="nil"/>
              <w:bottom w:val="single" w:sz="4" w:space="0" w:color="C0C0C0"/>
              <w:right w:val="single" w:sz="4" w:space="0" w:color="000080"/>
            </w:tcBorders>
            <w:shd w:val="clear" w:color="auto" w:fill="auto"/>
            <w:vAlign w:val="center"/>
            <w:hideMark/>
          </w:tcPr>
          <w:p w:rsidR="00154603" w:rsidRPr="004C76A3" w:rsidRDefault="00154603" w:rsidP="004C76A3">
            <w:pPr>
              <w:spacing w:after="0" w:line="240" w:lineRule="auto"/>
              <w:jc w:val="center"/>
              <w:rPr>
                <w:rFonts w:ascii="Arial" w:eastAsia="Times New Roman" w:hAnsi="Arial" w:cs="Arial"/>
                <w:color w:val="000000"/>
                <w:sz w:val="18"/>
                <w:szCs w:val="18"/>
                <w:lang w:eastAsia="hr-HR"/>
              </w:rPr>
            </w:pPr>
            <w:r w:rsidRPr="004C76A3">
              <w:rPr>
                <w:rFonts w:ascii="Arial" w:eastAsia="Times New Roman" w:hAnsi="Arial" w:cs="Arial"/>
                <w:color w:val="000000"/>
                <w:sz w:val="18"/>
                <w:szCs w:val="18"/>
                <w:lang w:eastAsia="hr-HR"/>
              </w:rPr>
              <w:t>PRIHODI POSLOVANJA (šifre 61+62+63+64+65+66+67+68)</w:t>
            </w:r>
          </w:p>
        </w:tc>
        <w:tc>
          <w:tcPr>
            <w:tcW w:w="882" w:type="dxa"/>
            <w:tcBorders>
              <w:top w:val="nil"/>
              <w:left w:val="nil"/>
              <w:bottom w:val="single" w:sz="4" w:space="0" w:color="C0C0C0"/>
              <w:right w:val="single" w:sz="4" w:space="0" w:color="000080"/>
            </w:tcBorders>
            <w:shd w:val="clear" w:color="auto" w:fill="auto"/>
            <w:vAlign w:val="center"/>
            <w:hideMark/>
          </w:tcPr>
          <w:p w:rsidR="00154603" w:rsidRPr="004C76A3" w:rsidRDefault="00154603" w:rsidP="004C76A3">
            <w:pPr>
              <w:spacing w:after="0" w:line="240" w:lineRule="auto"/>
              <w:jc w:val="center"/>
              <w:rPr>
                <w:rFonts w:ascii="Arial" w:eastAsia="Times New Roman" w:hAnsi="Arial" w:cs="Arial"/>
                <w:b/>
                <w:bCs/>
                <w:color w:val="0C0C0C"/>
                <w:sz w:val="18"/>
                <w:szCs w:val="18"/>
                <w:lang w:eastAsia="hr-HR"/>
              </w:rPr>
            </w:pPr>
            <w:r w:rsidRPr="004C76A3">
              <w:rPr>
                <w:rFonts w:ascii="Arial" w:eastAsia="Times New Roman" w:hAnsi="Arial" w:cs="Arial"/>
                <w:b/>
                <w:bCs/>
                <w:color w:val="0C0C0C"/>
                <w:sz w:val="18"/>
                <w:szCs w:val="18"/>
                <w:lang w:eastAsia="hr-HR"/>
              </w:rPr>
              <w:t>6</w:t>
            </w:r>
          </w:p>
        </w:tc>
        <w:tc>
          <w:tcPr>
            <w:tcW w:w="2521" w:type="dxa"/>
            <w:tcBorders>
              <w:top w:val="nil"/>
              <w:left w:val="nil"/>
              <w:bottom w:val="single" w:sz="4" w:space="0" w:color="C0C0C0"/>
              <w:right w:val="single" w:sz="4" w:space="0" w:color="000080"/>
            </w:tcBorders>
            <w:shd w:val="clear" w:color="auto" w:fill="auto"/>
            <w:noWrap/>
            <w:vAlign w:val="bottom"/>
            <w:hideMark/>
          </w:tcPr>
          <w:p w:rsidR="00154603" w:rsidRDefault="00154603" w:rsidP="00154603">
            <w:pPr>
              <w:jc w:val="center"/>
              <w:rPr>
                <w:rFonts w:ascii="Arial" w:hAnsi="Arial" w:cs="Arial"/>
                <w:b/>
                <w:bCs/>
                <w:color w:val="000080"/>
                <w:sz w:val="16"/>
                <w:szCs w:val="16"/>
              </w:rPr>
            </w:pPr>
            <w:r>
              <w:rPr>
                <w:rFonts w:ascii="Arial" w:hAnsi="Arial" w:cs="Arial"/>
                <w:b/>
                <w:bCs/>
                <w:color w:val="000080"/>
                <w:sz w:val="16"/>
                <w:szCs w:val="16"/>
              </w:rPr>
              <w:t>55.345.171,00</w:t>
            </w:r>
          </w:p>
        </w:tc>
        <w:tc>
          <w:tcPr>
            <w:tcW w:w="1297" w:type="dxa"/>
            <w:tcBorders>
              <w:top w:val="nil"/>
              <w:left w:val="nil"/>
              <w:bottom w:val="single" w:sz="4" w:space="0" w:color="C0C0C0"/>
              <w:right w:val="single" w:sz="4" w:space="0" w:color="000080"/>
            </w:tcBorders>
            <w:shd w:val="clear" w:color="auto" w:fill="auto"/>
            <w:noWrap/>
            <w:vAlign w:val="bottom"/>
            <w:hideMark/>
          </w:tcPr>
          <w:p w:rsidR="00154603" w:rsidRDefault="00154603" w:rsidP="00154603">
            <w:pPr>
              <w:jc w:val="center"/>
              <w:rPr>
                <w:rFonts w:ascii="Arial" w:hAnsi="Arial" w:cs="Arial"/>
                <w:b/>
                <w:bCs/>
                <w:color w:val="000080"/>
                <w:sz w:val="16"/>
                <w:szCs w:val="16"/>
              </w:rPr>
            </w:pPr>
            <w:r>
              <w:rPr>
                <w:rFonts w:ascii="Arial" w:hAnsi="Arial" w:cs="Arial"/>
                <w:b/>
                <w:bCs/>
                <w:color w:val="000080"/>
                <w:sz w:val="16"/>
                <w:szCs w:val="16"/>
              </w:rPr>
              <w:t>60.771.720,77</w:t>
            </w:r>
          </w:p>
        </w:tc>
        <w:tc>
          <w:tcPr>
            <w:tcW w:w="787" w:type="dxa"/>
            <w:tcBorders>
              <w:top w:val="nil"/>
              <w:left w:val="nil"/>
              <w:bottom w:val="single" w:sz="4" w:space="0" w:color="C0C0C0"/>
              <w:right w:val="single" w:sz="4" w:space="0" w:color="000000"/>
            </w:tcBorders>
            <w:shd w:val="clear" w:color="auto" w:fill="auto"/>
            <w:noWrap/>
            <w:vAlign w:val="bottom"/>
            <w:hideMark/>
          </w:tcPr>
          <w:p w:rsidR="00154603" w:rsidRDefault="00154603" w:rsidP="00154603">
            <w:pPr>
              <w:jc w:val="center"/>
              <w:rPr>
                <w:rFonts w:ascii="Arial" w:hAnsi="Arial" w:cs="Arial"/>
                <w:color w:val="000000"/>
                <w:sz w:val="16"/>
                <w:szCs w:val="16"/>
              </w:rPr>
            </w:pPr>
            <w:r>
              <w:rPr>
                <w:rFonts w:ascii="Arial" w:hAnsi="Arial" w:cs="Arial"/>
                <w:color w:val="000000"/>
                <w:sz w:val="16"/>
                <w:szCs w:val="16"/>
              </w:rPr>
              <w:t>109,8</w:t>
            </w:r>
          </w:p>
        </w:tc>
      </w:tr>
    </w:tbl>
    <w:p w:rsidR="004C76A3" w:rsidRPr="00045EA0" w:rsidRDefault="004C76A3" w:rsidP="004C76A3">
      <w:pPr>
        <w:rPr>
          <w:sz w:val="20"/>
          <w:szCs w:val="18"/>
        </w:rPr>
      </w:pPr>
      <w:bookmarkStart w:id="1" w:name="_Hlk64231735"/>
      <w:r w:rsidRPr="00045EA0">
        <w:rPr>
          <w:sz w:val="20"/>
          <w:szCs w:val="18"/>
        </w:rPr>
        <w:t xml:space="preserve">Isječak iz obrasca PR-RAS </w:t>
      </w:r>
    </w:p>
    <w:bookmarkEnd w:id="1"/>
    <w:p w:rsidR="00D56145" w:rsidRDefault="000470DD" w:rsidP="0007175A">
      <w:pPr>
        <w:jc w:val="both"/>
        <w:rPr>
          <w:rFonts w:cs="Times New Roman"/>
        </w:rPr>
      </w:pPr>
      <w:r w:rsidRPr="00045EA0">
        <w:rPr>
          <w:rFonts w:cs="Times New Roman"/>
        </w:rPr>
        <w:t xml:space="preserve">Ukupni prihodi poslovanja u odnosu na prošlu godinu povećani su za </w:t>
      </w:r>
      <w:r>
        <w:rPr>
          <w:rFonts w:cs="Times New Roman"/>
        </w:rPr>
        <w:t>9</w:t>
      </w:r>
      <w:r w:rsidRPr="00045EA0">
        <w:rPr>
          <w:rFonts w:cs="Times New Roman"/>
        </w:rPr>
        <w:t>,</w:t>
      </w:r>
      <w:r w:rsidR="00154603">
        <w:rPr>
          <w:rFonts w:cs="Times New Roman"/>
        </w:rPr>
        <w:t>8</w:t>
      </w:r>
      <w:r w:rsidRPr="00045EA0">
        <w:rPr>
          <w:rFonts w:cs="Times New Roman"/>
        </w:rPr>
        <w:t>%. Razlog povećanja prihoda analiziran je po pojedinačnim računima računskog plana.</w:t>
      </w:r>
    </w:p>
    <w:p w:rsidR="001245F5" w:rsidRDefault="001245F5" w:rsidP="0007175A">
      <w:pPr>
        <w:jc w:val="both"/>
        <w:rPr>
          <w:rFonts w:cs="Times New Roman"/>
        </w:rPr>
      </w:pPr>
    </w:p>
    <w:p w:rsidR="001245F5" w:rsidRDefault="001245F5" w:rsidP="0007175A">
      <w:pPr>
        <w:jc w:val="both"/>
        <w:rPr>
          <w:rFonts w:cs="Times New Roman"/>
        </w:rPr>
      </w:pPr>
    </w:p>
    <w:p w:rsidR="00D93348" w:rsidRPr="00045EA0" w:rsidRDefault="00D93348" w:rsidP="0007175A">
      <w:pPr>
        <w:jc w:val="both"/>
        <w:rPr>
          <w:rFonts w:cs="Times New Roman"/>
        </w:rPr>
      </w:pPr>
    </w:p>
    <w:p w:rsidR="004C76A3" w:rsidRPr="000470DD" w:rsidRDefault="000470DD" w:rsidP="000470DD">
      <w:pPr>
        <w:pStyle w:val="Odlomakpopisa"/>
        <w:numPr>
          <w:ilvl w:val="0"/>
          <w:numId w:val="2"/>
        </w:numPr>
        <w:spacing w:after="0" w:line="240" w:lineRule="auto"/>
        <w:rPr>
          <w:b/>
          <w:u w:val="single"/>
        </w:rPr>
      </w:pPr>
      <w:r w:rsidRPr="000470DD">
        <w:rPr>
          <w:b/>
          <w:u w:val="single"/>
        </w:rPr>
        <w:t>ŠIFRA -634 – POMOĆI OD IZVANPRORAČUNSKIH KORISNIKA                              indeks 95,2</w:t>
      </w:r>
    </w:p>
    <w:p w:rsidR="000470DD" w:rsidRDefault="000470DD" w:rsidP="00045EA0">
      <w:pPr>
        <w:spacing w:after="0" w:line="240" w:lineRule="auto"/>
        <w:rPr>
          <w:rFonts w:ascii="Times New Roman" w:hAnsi="Times New Roman" w:cs="Times New Roman"/>
          <w:sz w:val="24"/>
          <w:szCs w:val="24"/>
        </w:rPr>
      </w:pPr>
    </w:p>
    <w:tbl>
      <w:tblPr>
        <w:tblW w:w="9844" w:type="dxa"/>
        <w:tblInd w:w="93" w:type="dxa"/>
        <w:tblLook w:val="04A0" w:firstRow="1" w:lastRow="0" w:firstColumn="1" w:lastColumn="0" w:noHBand="0" w:noVBand="1"/>
      </w:tblPr>
      <w:tblGrid>
        <w:gridCol w:w="986"/>
        <w:gridCol w:w="4505"/>
        <w:gridCol w:w="972"/>
        <w:gridCol w:w="1297"/>
        <w:gridCol w:w="1297"/>
        <w:gridCol w:w="787"/>
      </w:tblGrid>
      <w:tr w:rsidR="000470DD" w:rsidRPr="000470DD" w:rsidTr="000470DD">
        <w:trPr>
          <w:trHeight w:val="1127"/>
        </w:trPr>
        <w:tc>
          <w:tcPr>
            <w:tcW w:w="986" w:type="dxa"/>
            <w:tcBorders>
              <w:top w:val="single" w:sz="4" w:space="0" w:color="000000"/>
              <w:left w:val="single" w:sz="4" w:space="0" w:color="000000"/>
              <w:bottom w:val="nil"/>
              <w:right w:val="single" w:sz="4" w:space="0" w:color="000080"/>
            </w:tcBorders>
            <w:shd w:val="clear" w:color="auto" w:fill="auto"/>
            <w:vAlign w:val="center"/>
            <w:hideMark/>
          </w:tcPr>
          <w:p w:rsidR="000470DD" w:rsidRPr="000470DD" w:rsidRDefault="000470DD" w:rsidP="000470DD">
            <w:pPr>
              <w:spacing w:after="0" w:line="240" w:lineRule="auto"/>
              <w:jc w:val="center"/>
              <w:rPr>
                <w:rFonts w:ascii="Arial" w:eastAsia="Times New Roman" w:hAnsi="Arial" w:cs="Arial"/>
                <w:b/>
                <w:bCs/>
                <w:color w:val="000000"/>
                <w:sz w:val="18"/>
                <w:szCs w:val="18"/>
                <w:lang w:eastAsia="hr-HR"/>
              </w:rPr>
            </w:pPr>
            <w:r w:rsidRPr="000470DD">
              <w:rPr>
                <w:rFonts w:ascii="Arial" w:eastAsia="Times New Roman" w:hAnsi="Arial" w:cs="Arial"/>
                <w:b/>
                <w:bCs/>
                <w:color w:val="000000"/>
                <w:sz w:val="18"/>
                <w:szCs w:val="18"/>
                <w:lang w:eastAsia="hr-HR"/>
              </w:rPr>
              <w:t xml:space="preserve">Račun iz </w:t>
            </w:r>
            <w:proofErr w:type="spellStart"/>
            <w:r w:rsidRPr="000470DD">
              <w:rPr>
                <w:rFonts w:ascii="Arial" w:eastAsia="Times New Roman" w:hAnsi="Arial" w:cs="Arial"/>
                <w:b/>
                <w:bCs/>
                <w:color w:val="000000"/>
                <w:sz w:val="18"/>
                <w:szCs w:val="18"/>
                <w:lang w:eastAsia="hr-HR"/>
              </w:rPr>
              <w:t>Rač</w:t>
            </w:r>
            <w:proofErr w:type="spellEnd"/>
            <w:r w:rsidRPr="000470DD">
              <w:rPr>
                <w:rFonts w:ascii="Arial" w:eastAsia="Times New Roman" w:hAnsi="Arial" w:cs="Arial"/>
                <w:b/>
                <w:bCs/>
                <w:color w:val="000000"/>
                <w:sz w:val="18"/>
                <w:szCs w:val="18"/>
                <w:lang w:eastAsia="hr-HR"/>
              </w:rPr>
              <w:t>. plana</w:t>
            </w:r>
          </w:p>
        </w:tc>
        <w:tc>
          <w:tcPr>
            <w:tcW w:w="4505" w:type="dxa"/>
            <w:tcBorders>
              <w:top w:val="single" w:sz="4" w:space="0" w:color="000000"/>
              <w:left w:val="nil"/>
              <w:bottom w:val="nil"/>
              <w:right w:val="single" w:sz="4" w:space="0" w:color="000080"/>
            </w:tcBorders>
            <w:shd w:val="clear" w:color="auto" w:fill="auto"/>
            <w:vAlign w:val="center"/>
            <w:hideMark/>
          </w:tcPr>
          <w:p w:rsidR="000470DD" w:rsidRPr="000470DD" w:rsidRDefault="000470DD" w:rsidP="000470DD">
            <w:pPr>
              <w:spacing w:after="0" w:line="240" w:lineRule="auto"/>
              <w:jc w:val="center"/>
              <w:rPr>
                <w:rFonts w:ascii="Arial" w:eastAsia="Times New Roman" w:hAnsi="Arial" w:cs="Arial"/>
                <w:b/>
                <w:bCs/>
                <w:color w:val="000000"/>
                <w:sz w:val="18"/>
                <w:szCs w:val="18"/>
                <w:lang w:eastAsia="hr-HR"/>
              </w:rPr>
            </w:pPr>
            <w:r w:rsidRPr="000470DD">
              <w:rPr>
                <w:rFonts w:ascii="Arial" w:eastAsia="Times New Roman" w:hAnsi="Arial" w:cs="Arial"/>
                <w:b/>
                <w:bCs/>
                <w:color w:val="000000"/>
                <w:sz w:val="18"/>
                <w:szCs w:val="18"/>
                <w:lang w:eastAsia="hr-HR"/>
              </w:rPr>
              <w:t>Opis stavke</w:t>
            </w:r>
          </w:p>
        </w:tc>
        <w:tc>
          <w:tcPr>
            <w:tcW w:w="972" w:type="dxa"/>
            <w:tcBorders>
              <w:top w:val="single" w:sz="4" w:space="0" w:color="000000"/>
              <w:left w:val="nil"/>
              <w:bottom w:val="nil"/>
              <w:right w:val="single" w:sz="4" w:space="0" w:color="000080"/>
            </w:tcBorders>
            <w:shd w:val="clear" w:color="auto" w:fill="auto"/>
            <w:vAlign w:val="center"/>
            <w:hideMark/>
          </w:tcPr>
          <w:p w:rsidR="000470DD" w:rsidRPr="000470DD" w:rsidRDefault="000470DD" w:rsidP="000470DD">
            <w:pPr>
              <w:spacing w:after="0" w:line="240" w:lineRule="auto"/>
              <w:jc w:val="center"/>
              <w:rPr>
                <w:rFonts w:ascii="Arial" w:eastAsia="Times New Roman" w:hAnsi="Arial" w:cs="Arial"/>
                <w:b/>
                <w:bCs/>
                <w:color w:val="0C0C0C"/>
                <w:sz w:val="18"/>
                <w:szCs w:val="18"/>
                <w:lang w:eastAsia="hr-HR"/>
              </w:rPr>
            </w:pPr>
            <w:r w:rsidRPr="000470DD">
              <w:rPr>
                <w:rFonts w:ascii="Arial" w:eastAsia="Times New Roman" w:hAnsi="Arial" w:cs="Arial"/>
                <w:b/>
                <w:bCs/>
                <w:color w:val="0C0C0C"/>
                <w:sz w:val="18"/>
                <w:szCs w:val="18"/>
                <w:lang w:eastAsia="hr-HR"/>
              </w:rPr>
              <w:t>Šifra</w:t>
            </w:r>
          </w:p>
        </w:tc>
        <w:tc>
          <w:tcPr>
            <w:tcW w:w="1297" w:type="dxa"/>
            <w:tcBorders>
              <w:top w:val="single" w:sz="4" w:space="0" w:color="000000"/>
              <w:left w:val="nil"/>
              <w:bottom w:val="nil"/>
              <w:right w:val="single" w:sz="4" w:space="0" w:color="000080"/>
            </w:tcBorders>
            <w:shd w:val="clear" w:color="auto" w:fill="auto"/>
            <w:vAlign w:val="center"/>
            <w:hideMark/>
          </w:tcPr>
          <w:p w:rsidR="000470DD" w:rsidRPr="000470DD" w:rsidRDefault="000470DD" w:rsidP="000470DD">
            <w:pPr>
              <w:spacing w:after="0" w:line="240" w:lineRule="auto"/>
              <w:jc w:val="center"/>
              <w:rPr>
                <w:rFonts w:ascii="Arial" w:eastAsia="Times New Roman" w:hAnsi="Arial" w:cs="Arial"/>
                <w:b/>
                <w:bCs/>
                <w:color w:val="000000"/>
                <w:sz w:val="18"/>
                <w:szCs w:val="18"/>
                <w:lang w:eastAsia="hr-HR"/>
              </w:rPr>
            </w:pPr>
            <w:r w:rsidRPr="000470DD">
              <w:rPr>
                <w:rFonts w:ascii="Arial" w:eastAsia="Times New Roman" w:hAnsi="Arial" w:cs="Arial"/>
                <w:b/>
                <w:bCs/>
                <w:color w:val="000000"/>
                <w:sz w:val="18"/>
                <w:szCs w:val="18"/>
                <w:lang w:eastAsia="hr-HR"/>
              </w:rPr>
              <w:t xml:space="preserve">Ostvareno u izvještajnom razdoblju </w:t>
            </w:r>
            <w:proofErr w:type="spellStart"/>
            <w:r w:rsidRPr="000470DD">
              <w:rPr>
                <w:rFonts w:ascii="Arial" w:eastAsia="Times New Roman" w:hAnsi="Arial" w:cs="Arial"/>
                <w:b/>
                <w:bCs/>
                <w:color w:val="000000"/>
                <w:sz w:val="18"/>
                <w:szCs w:val="18"/>
                <w:lang w:eastAsia="hr-HR"/>
              </w:rPr>
              <w:t>preth</w:t>
            </w:r>
            <w:proofErr w:type="spellEnd"/>
            <w:r w:rsidRPr="000470DD">
              <w:rPr>
                <w:rFonts w:ascii="Arial" w:eastAsia="Times New Roman" w:hAnsi="Arial" w:cs="Arial"/>
                <w:b/>
                <w:bCs/>
                <w:color w:val="000000"/>
                <w:sz w:val="18"/>
                <w:szCs w:val="18"/>
                <w:lang w:eastAsia="hr-HR"/>
              </w:rPr>
              <w:t>. godine</w:t>
            </w:r>
          </w:p>
        </w:tc>
        <w:tc>
          <w:tcPr>
            <w:tcW w:w="1297" w:type="dxa"/>
            <w:tcBorders>
              <w:top w:val="single" w:sz="4" w:space="0" w:color="000000"/>
              <w:left w:val="nil"/>
              <w:bottom w:val="nil"/>
              <w:right w:val="single" w:sz="4" w:space="0" w:color="000080"/>
            </w:tcBorders>
            <w:shd w:val="clear" w:color="auto" w:fill="auto"/>
            <w:vAlign w:val="center"/>
            <w:hideMark/>
          </w:tcPr>
          <w:p w:rsidR="000470DD" w:rsidRPr="000470DD" w:rsidRDefault="000470DD" w:rsidP="000470DD">
            <w:pPr>
              <w:spacing w:after="0" w:line="240" w:lineRule="auto"/>
              <w:jc w:val="center"/>
              <w:rPr>
                <w:rFonts w:ascii="Arial" w:eastAsia="Times New Roman" w:hAnsi="Arial" w:cs="Arial"/>
                <w:b/>
                <w:bCs/>
                <w:color w:val="000000"/>
                <w:sz w:val="18"/>
                <w:szCs w:val="18"/>
                <w:lang w:eastAsia="hr-HR"/>
              </w:rPr>
            </w:pPr>
            <w:r w:rsidRPr="000470DD">
              <w:rPr>
                <w:rFonts w:ascii="Arial" w:eastAsia="Times New Roman" w:hAnsi="Arial" w:cs="Arial"/>
                <w:b/>
                <w:bCs/>
                <w:color w:val="000000"/>
                <w:sz w:val="18"/>
                <w:szCs w:val="18"/>
                <w:lang w:eastAsia="hr-HR"/>
              </w:rPr>
              <w:t xml:space="preserve">Ostvareno u izvještajnom razdoblju </w:t>
            </w:r>
            <w:r w:rsidRPr="000470DD">
              <w:rPr>
                <w:rFonts w:ascii="Arial" w:eastAsia="Times New Roman" w:hAnsi="Arial" w:cs="Arial"/>
                <w:b/>
                <w:bCs/>
                <w:color w:val="000000"/>
                <w:sz w:val="18"/>
                <w:szCs w:val="18"/>
                <w:lang w:eastAsia="hr-HR"/>
              </w:rPr>
              <w:br/>
              <w:t>tekuće godine</w:t>
            </w:r>
          </w:p>
        </w:tc>
        <w:tc>
          <w:tcPr>
            <w:tcW w:w="787" w:type="dxa"/>
            <w:tcBorders>
              <w:top w:val="single" w:sz="4" w:space="0" w:color="000000"/>
              <w:left w:val="nil"/>
              <w:bottom w:val="single" w:sz="4" w:space="0" w:color="000000"/>
              <w:right w:val="single" w:sz="4" w:space="0" w:color="000000"/>
            </w:tcBorders>
            <w:shd w:val="clear" w:color="auto" w:fill="auto"/>
            <w:vAlign w:val="center"/>
            <w:hideMark/>
          </w:tcPr>
          <w:p w:rsidR="000470DD" w:rsidRPr="000470DD" w:rsidRDefault="000470DD" w:rsidP="000470DD">
            <w:pPr>
              <w:spacing w:after="0" w:line="240" w:lineRule="auto"/>
              <w:jc w:val="center"/>
              <w:rPr>
                <w:rFonts w:ascii="Arial" w:eastAsia="Times New Roman" w:hAnsi="Arial" w:cs="Arial"/>
                <w:b/>
                <w:bCs/>
                <w:color w:val="000000"/>
                <w:sz w:val="18"/>
                <w:szCs w:val="18"/>
                <w:lang w:eastAsia="hr-HR"/>
              </w:rPr>
            </w:pPr>
            <w:r w:rsidRPr="000470DD">
              <w:rPr>
                <w:rFonts w:ascii="Arial" w:eastAsia="Times New Roman" w:hAnsi="Arial" w:cs="Arial"/>
                <w:b/>
                <w:bCs/>
                <w:color w:val="000000"/>
                <w:sz w:val="18"/>
                <w:szCs w:val="18"/>
                <w:lang w:eastAsia="hr-HR"/>
              </w:rPr>
              <w:t>Indeks</w:t>
            </w:r>
            <w:r w:rsidRPr="000470DD">
              <w:rPr>
                <w:rFonts w:ascii="Arial" w:eastAsia="Times New Roman" w:hAnsi="Arial" w:cs="Arial"/>
                <w:b/>
                <w:bCs/>
                <w:color w:val="000000"/>
                <w:sz w:val="18"/>
                <w:szCs w:val="18"/>
                <w:lang w:eastAsia="hr-HR"/>
              </w:rPr>
              <w:br/>
              <w:t>(5/4)</w:t>
            </w:r>
          </w:p>
        </w:tc>
      </w:tr>
      <w:tr w:rsidR="000470DD" w:rsidRPr="000470DD" w:rsidTr="000470DD">
        <w:trPr>
          <w:trHeight w:val="282"/>
        </w:trPr>
        <w:tc>
          <w:tcPr>
            <w:tcW w:w="986" w:type="dxa"/>
            <w:tcBorders>
              <w:top w:val="single" w:sz="4" w:space="0" w:color="000000"/>
              <w:left w:val="single" w:sz="4" w:space="0" w:color="000000"/>
              <w:bottom w:val="single" w:sz="4" w:space="0" w:color="000000"/>
              <w:right w:val="single" w:sz="4" w:space="0" w:color="000080"/>
            </w:tcBorders>
            <w:shd w:val="clear" w:color="FFFFCC" w:fill="FFFFCC"/>
            <w:vAlign w:val="center"/>
            <w:hideMark/>
          </w:tcPr>
          <w:p w:rsidR="000470DD" w:rsidRPr="000470DD" w:rsidRDefault="000470DD" w:rsidP="000470DD">
            <w:pPr>
              <w:spacing w:after="0" w:line="240" w:lineRule="auto"/>
              <w:jc w:val="center"/>
              <w:rPr>
                <w:rFonts w:ascii="Arial" w:eastAsia="Times New Roman" w:hAnsi="Arial" w:cs="Arial"/>
                <w:b/>
                <w:bCs/>
                <w:color w:val="000080"/>
                <w:sz w:val="18"/>
                <w:szCs w:val="18"/>
                <w:lang w:eastAsia="hr-HR"/>
              </w:rPr>
            </w:pPr>
            <w:r w:rsidRPr="000470DD">
              <w:rPr>
                <w:rFonts w:ascii="Arial" w:eastAsia="Times New Roman" w:hAnsi="Arial" w:cs="Arial"/>
                <w:b/>
                <w:bCs/>
                <w:color w:val="000080"/>
                <w:sz w:val="18"/>
                <w:szCs w:val="18"/>
                <w:lang w:eastAsia="hr-HR"/>
              </w:rPr>
              <w:t>1</w:t>
            </w:r>
          </w:p>
        </w:tc>
        <w:tc>
          <w:tcPr>
            <w:tcW w:w="4505" w:type="dxa"/>
            <w:tcBorders>
              <w:top w:val="single" w:sz="4" w:space="0" w:color="000000"/>
              <w:left w:val="nil"/>
              <w:bottom w:val="single" w:sz="4" w:space="0" w:color="000000"/>
              <w:right w:val="single" w:sz="4" w:space="0" w:color="000080"/>
            </w:tcBorders>
            <w:shd w:val="clear" w:color="FFFFCC" w:fill="FFFFCC"/>
            <w:vAlign w:val="center"/>
            <w:hideMark/>
          </w:tcPr>
          <w:p w:rsidR="000470DD" w:rsidRPr="000470DD" w:rsidRDefault="000470DD" w:rsidP="000470DD">
            <w:pPr>
              <w:spacing w:after="0" w:line="240" w:lineRule="auto"/>
              <w:jc w:val="center"/>
              <w:rPr>
                <w:rFonts w:ascii="Arial" w:eastAsia="Times New Roman" w:hAnsi="Arial" w:cs="Arial"/>
                <w:b/>
                <w:bCs/>
                <w:color w:val="000080"/>
                <w:sz w:val="18"/>
                <w:szCs w:val="18"/>
                <w:lang w:eastAsia="hr-HR"/>
              </w:rPr>
            </w:pPr>
            <w:r w:rsidRPr="000470DD">
              <w:rPr>
                <w:rFonts w:ascii="Arial" w:eastAsia="Times New Roman" w:hAnsi="Arial" w:cs="Arial"/>
                <w:b/>
                <w:bCs/>
                <w:color w:val="000080"/>
                <w:sz w:val="18"/>
                <w:szCs w:val="18"/>
                <w:lang w:eastAsia="hr-HR"/>
              </w:rPr>
              <w:t>2</w:t>
            </w:r>
          </w:p>
        </w:tc>
        <w:tc>
          <w:tcPr>
            <w:tcW w:w="972" w:type="dxa"/>
            <w:tcBorders>
              <w:top w:val="single" w:sz="4" w:space="0" w:color="000000"/>
              <w:left w:val="nil"/>
              <w:bottom w:val="single" w:sz="4" w:space="0" w:color="000000"/>
              <w:right w:val="single" w:sz="4" w:space="0" w:color="000080"/>
            </w:tcBorders>
            <w:shd w:val="clear" w:color="FFFFCC" w:fill="FFFFCC"/>
            <w:vAlign w:val="center"/>
            <w:hideMark/>
          </w:tcPr>
          <w:p w:rsidR="000470DD" w:rsidRPr="000470DD" w:rsidRDefault="000470DD" w:rsidP="000470DD">
            <w:pPr>
              <w:spacing w:after="0" w:line="240" w:lineRule="auto"/>
              <w:jc w:val="center"/>
              <w:rPr>
                <w:rFonts w:ascii="Arial" w:eastAsia="Times New Roman" w:hAnsi="Arial" w:cs="Arial"/>
                <w:b/>
                <w:bCs/>
                <w:color w:val="0D0D0D"/>
                <w:sz w:val="18"/>
                <w:szCs w:val="18"/>
                <w:lang w:eastAsia="hr-HR"/>
              </w:rPr>
            </w:pPr>
            <w:r w:rsidRPr="000470DD">
              <w:rPr>
                <w:rFonts w:ascii="Arial" w:eastAsia="Times New Roman" w:hAnsi="Arial" w:cs="Arial"/>
                <w:b/>
                <w:bCs/>
                <w:color w:val="0D0D0D"/>
                <w:sz w:val="18"/>
                <w:szCs w:val="18"/>
                <w:lang w:eastAsia="hr-HR"/>
              </w:rPr>
              <w:t>3</w:t>
            </w:r>
          </w:p>
        </w:tc>
        <w:tc>
          <w:tcPr>
            <w:tcW w:w="1297" w:type="dxa"/>
            <w:tcBorders>
              <w:top w:val="single" w:sz="4" w:space="0" w:color="000000"/>
              <w:left w:val="nil"/>
              <w:bottom w:val="single" w:sz="4" w:space="0" w:color="000000"/>
              <w:right w:val="single" w:sz="4" w:space="0" w:color="000080"/>
            </w:tcBorders>
            <w:shd w:val="clear" w:color="FFFFCC" w:fill="FFFFCC"/>
            <w:noWrap/>
            <w:vAlign w:val="center"/>
            <w:hideMark/>
          </w:tcPr>
          <w:p w:rsidR="000470DD" w:rsidRPr="000470DD" w:rsidRDefault="000470DD" w:rsidP="000470DD">
            <w:pPr>
              <w:spacing w:after="0" w:line="240" w:lineRule="auto"/>
              <w:jc w:val="center"/>
              <w:rPr>
                <w:rFonts w:ascii="Arial" w:eastAsia="Times New Roman" w:hAnsi="Arial" w:cs="Arial"/>
                <w:b/>
                <w:bCs/>
                <w:color w:val="000080"/>
                <w:sz w:val="18"/>
                <w:szCs w:val="18"/>
                <w:lang w:eastAsia="hr-HR"/>
              </w:rPr>
            </w:pPr>
            <w:r w:rsidRPr="000470DD">
              <w:rPr>
                <w:rFonts w:ascii="Arial" w:eastAsia="Times New Roman" w:hAnsi="Arial" w:cs="Arial"/>
                <w:b/>
                <w:bCs/>
                <w:color w:val="000080"/>
                <w:sz w:val="18"/>
                <w:szCs w:val="18"/>
                <w:lang w:eastAsia="hr-HR"/>
              </w:rPr>
              <w:t>4</w:t>
            </w:r>
          </w:p>
        </w:tc>
        <w:tc>
          <w:tcPr>
            <w:tcW w:w="1297" w:type="dxa"/>
            <w:tcBorders>
              <w:top w:val="single" w:sz="4" w:space="0" w:color="000000"/>
              <w:left w:val="nil"/>
              <w:bottom w:val="single" w:sz="4" w:space="0" w:color="000000"/>
              <w:right w:val="single" w:sz="4" w:space="0" w:color="000080"/>
            </w:tcBorders>
            <w:shd w:val="clear" w:color="FFFFCC" w:fill="FFFFCC"/>
            <w:noWrap/>
            <w:vAlign w:val="center"/>
            <w:hideMark/>
          </w:tcPr>
          <w:p w:rsidR="000470DD" w:rsidRPr="000470DD" w:rsidRDefault="000470DD" w:rsidP="000470DD">
            <w:pPr>
              <w:spacing w:after="0" w:line="240" w:lineRule="auto"/>
              <w:jc w:val="center"/>
              <w:rPr>
                <w:rFonts w:ascii="Arial" w:eastAsia="Times New Roman" w:hAnsi="Arial" w:cs="Arial"/>
                <w:b/>
                <w:bCs/>
                <w:color w:val="000080"/>
                <w:sz w:val="18"/>
                <w:szCs w:val="18"/>
                <w:lang w:eastAsia="hr-HR"/>
              </w:rPr>
            </w:pPr>
            <w:r w:rsidRPr="000470DD">
              <w:rPr>
                <w:rFonts w:ascii="Arial" w:eastAsia="Times New Roman" w:hAnsi="Arial" w:cs="Arial"/>
                <w:b/>
                <w:bCs/>
                <w:color w:val="000080"/>
                <w:sz w:val="18"/>
                <w:szCs w:val="18"/>
                <w:lang w:eastAsia="hr-HR"/>
              </w:rPr>
              <w:t>5</w:t>
            </w:r>
          </w:p>
        </w:tc>
        <w:tc>
          <w:tcPr>
            <w:tcW w:w="787" w:type="dxa"/>
            <w:tcBorders>
              <w:top w:val="nil"/>
              <w:left w:val="nil"/>
              <w:bottom w:val="single" w:sz="4" w:space="0" w:color="000000"/>
              <w:right w:val="single" w:sz="4" w:space="0" w:color="000000"/>
            </w:tcBorders>
            <w:shd w:val="clear" w:color="FFFFCC" w:fill="FFFFCC"/>
            <w:noWrap/>
            <w:vAlign w:val="center"/>
            <w:hideMark/>
          </w:tcPr>
          <w:p w:rsidR="000470DD" w:rsidRPr="000470DD" w:rsidRDefault="000470DD" w:rsidP="000470DD">
            <w:pPr>
              <w:spacing w:after="0" w:line="240" w:lineRule="auto"/>
              <w:jc w:val="center"/>
              <w:rPr>
                <w:rFonts w:ascii="Arial" w:eastAsia="Times New Roman" w:hAnsi="Arial" w:cs="Arial"/>
                <w:b/>
                <w:bCs/>
                <w:color w:val="000080"/>
                <w:sz w:val="18"/>
                <w:szCs w:val="18"/>
                <w:lang w:eastAsia="hr-HR"/>
              </w:rPr>
            </w:pPr>
            <w:r w:rsidRPr="000470DD">
              <w:rPr>
                <w:rFonts w:ascii="Arial" w:eastAsia="Times New Roman" w:hAnsi="Arial" w:cs="Arial"/>
                <w:b/>
                <w:bCs/>
                <w:color w:val="000080"/>
                <w:sz w:val="18"/>
                <w:szCs w:val="18"/>
                <w:lang w:eastAsia="hr-HR"/>
              </w:rPr>
              <w:t>6</w:t>
            </w:r>
          </w:p>
        </w:tc>
      </w:tr>
      <w:tr w:rsidR="000470DD" w:rsidRPr="000470DD" w:rsidTr="000470DD">
        <w:trPr>
          <w:trHeight w:val="299"/>
        </w:trPr>
        <w:tc>
          <w:tcPr>
            <w:tcW w:w="986" w:type="dxa"/>
            <w:tcBorders>
              <w:top w:val="nil"/>
              <w:left w:val="single" w:sz="4" w:space="0" w:color="000000"/>
              <w:bottom w:val="single" w:sz="4" w:space="0" w:color="C0C0C0"/>
              <w:right w:val="single" w:sz="4" w:space="0" w:color="000080"/>
            </w:tcBorders>
            <w:shd w:val="clear" w:color="auto" w:fill="auto"/>
            <w:vAlign w:val="center"/>
            <w:hideMark/>
          </w:tcPr>
          <w:p w:rsidR="000470DD" w:rsidRPr="000470DD" w:rsidRDefault="000470DD" w:rsidP="000470DD">
            <w:pPr>
              <w:spacing w:after="0" w:line="240" w:lineRule="auto"/>
              <w:rPr>
                <w:rFonts w:ascii="Arial" w:eastAsia="Times New Roman" w:hAnsi="Arial" w:cs="Arial"/>
                <w:color w:val="000000"/>
                <w:sz w:val="18"/>
                <w:szCs w:val="18"/>
                <w:lang w:eastAsia="hr-HR"/>
              </w:rPr>
            </w:pPr>
            <w:r w:rsidRPr="000470DD">
              <w:rPr>
                <w:rFonts w:ascii="Arial" w:eastAsia="Times New Roman" w:hAnsi="Arial" w:cs="Arial"/>
                <w:color w:val="000000"/>
                <w:sz w:val="18"/>
                <w:szCs w:val="18"/>
                <w:lang w:eastAsia="hr-HR"/>
              </w:rPr>
              <w:t>634</w:t>
            </w:r>
          </w:p>
        </w:tc>
        <w:tc>
          <w:tcPr>
            <w:tcW w:w="4505" w:type="dxa"/>
            <w:tcBorders>
              <w:top w:val="nil"/>
              <w:left w:val="nil"/>
              <w:bottom w:val="single" w:sz="4" w:space="0" w:color="C0C0C0"/>
              <w:right w:val="single" w:sz="4" w:space="0" w:color="000080"/>
            </w:tcBorders>
            <w:shd w:val="clear" w:color="auto" w:fill="auto"/>
            <w:vAlign w:val="center"/>
            <w:hideMark/>
          </w:tcPr>
          <w:p w:rsidR="000470DD" w:rsidRPr="000470DD" w:rsidRDefault="000470DD" w:rsidP="000470DD">
            <w:pPr>
              <w:spacing w:after="0" w:line="240" w:lineRule="auto"/>
              <w:rPr>
                <w:rFonts w:ascii="Arial" w:eastAsia="Times New Roman" w:hAnsi="Arial" w:cs="Arial"/>
                <w:color w:val="000000"/>
                <w:sz w:val="18"/>
                <w:szCs w:val="18"/>
                <w:lang w:eastAsia="hr-HR"/>
              </w:rPr>
            </w:pPr>
            <w:r w:rsidRPr="000470DD">
              <w:rPr>
                <w:rFonts w:ascii="Arial" w:eastAsia="Times New Roman" w:hAnsi="Arial" w:cs="Arial"/>
                <w:color w:val="000000"/>
                <w:sz w:val="18"/>
                <w:szCs w:val="18"/>
                <w:lang w:eastAsia="hr-HR"/>
              </w:rPr>
              <w:t>Pomoći od izvanproračunskih korisnika (šifre 6341+6342)</w:t>
            </w:r>
          </w:p>
        </w:tc>
        <w:tc>
          <w:tcPr>
            <w:tcW w:w="972" w:type="dxa"/>
            <w:tcBorders>
              <w:top w:val="nil"/>
              <w:left w:val="nil"/>
              <w:bottom w:val="single" w:sz="4" w:space="0" w:color="C0C0C0"/>
              <w:right w:val="single" w:sz="4" w:space="0" w:color="000080"/>
            </w:tcBorders>
            <w:shd w:val="clear" w:color="auto" w:fill="auto"/>
            <w:vAlign w:val="center"/>
            <w:hideMark/>
          </w:tcPr>
          <w:p w:rsidR="000470DD" w:rsidRPr="000470DD" w:rsidRDefault="000470DD" w:rsidP="000470DD">
            <w:pPr>
              <w:spacing w:after="0" w:line="240" w:lineRule="auto"/>
              <w:rPr>
                <w:rFonts w:ascii="Arial" w:eastAsia="Times New Roman" w:hAnsi="Arial" w:cs="Arial"/>
                <w:b/>
                <w:bCs/>
                <w:color w:val="0C0C0C"/>
                <w:sz w:val="18"/>
                <w:szCs w:val="18"/>
                <w:lang w:eastAsia="hr-HR"/>
              </w:rPr>
            </w:pPr>
            <w:r w:rsidRPr="000470DD">
              <w:rPr>
                <w:rFonts w:ascii="Arial" w:eastAsia="Times New Roman" w:hAnsi="Arial" w:cs="Arial"/>
                <w:b/>
                <w:bCs/>
                <w:color w:val="0C0C0C"/>
                <w:sz w:val="18"/>
                <w:szCs w:val="18"/>
                <w:lang w:eastAsia="hr-HR"/>
              </w:rPr>
              <w:t>634</w:t>
            </w:r>
          </w:p>
        </w:tc>
        <w:tc>
          <w:tcPr>
            <w:tcW w:w="1297" w:type="dxa"/>
            <w:tcBorders>
              <w:top w:val="nil"/>
              <w:left w:val="nil"/>
              <w:bottom w:val="single" w:sz="4" w:space="0" w:color="C0C0C0"/>
              <w:right w:val="single" w:sz="4" w:space="0" w:color="000080"/>
            </w:tcBorders>
            <w:shd w:val="clear" w:color="auto" w:fill="auto"/>
            <w:noWrap/>
            <w:vAlign w:val="center"/>
            <w:hideMark/>
          </w:tcPr>
          <w:p w:rsidR="000470DD" w:rsidRPr="000470DD" w:rsidRDefault="000470DD" w:rsidP="000470DD">
            <w:pPr>
              <w:spacing w:after="0" w:line="240" w:lineRule="auto"/>
              <w:rPr>
                <w:rFonts w:ascii="Arial" w:eastAsia="Times New Roman" w:hAnsi="Arial" w:cs="Arial"/>
                <w:b/>
                <w:bCs/>
                <w:color w:val="000080"/>
                <w:sz w:val="16"/>
                <w:szCs w:val="16"/>
                <w:lang w:eastAsia="hr-HR"/>
              </w:rPr>
            </w:pPr>
            <w:r w:rsidRPr="000470DD">
              <w:rPr>
                <w:rFonts w:ascii="Arial" w:eastAsia="Times New Roman" w:hAnsi="Arial" w:cs="Arial"/>
                <w:b/>
                <w:bCs/>
                <w:color w:val="000080"/>
                <w:sz w:val="16"/>
                <w:szCs w:val="16"/>
                <w:lang w:eastAsia="hr-HR"/>
              </w:rPr>
              <w:t>470.299,00</w:t>
            </w:r>
          </w:p>
        </w:tc>
        <w:tc>
          <w:tcPr>
            <w:tcW w:w="1297" w:type="dxa"/>
            <w:tcBorders>
              <w:top w:val="nil"/>
              <w:left w:val="nil"/>
              <w:bottom w:val="single" w:sz="4" w:space="0" w:color="C0C0C0"/>
              <w:right w:val="single" w:sz="4" w:space="0" w:color="000080"/>
            </w:tcBorders>
            <w:shd w:val="clear" w:color="auto" w:fill="auto"/>
            <w:noWrap/>
            <w:vAlign w:val="center"/>
            <w:hideMark/>
          </w:tcPr>
          <w:p w:rsidR="000470DD" w:rsidRPr="000470DD" w:rsidRDefault="000470DD" w:rsidP="000470DD">
            <w:pPr>
              <w:spacing w:after="0" w:line="240" w:lineRule="auto"/>
              <w:rPr>
                <w:rFonts w:ascii="Arial" w:eastAsia="Times New Roman" w:hAnsi="Arial" w:cs="Arial"/>
                <w:b/>
                <w:bCs/>
                <w:color w:val="000080"/>
                <w:sz w:val="16"/>
                <w:szCs w:val="16"/>
                <w:lang w:eastAsia="hr-HR"/>
              </w:rPr>
            </w:pPr>
            <w:r w:rsidRPr="000470DD">
              <w:rPr>
                <w:rFonts w:ascii="Arial" w:eastAsia="Times New Roman" w:hAnsi="Arial" w:cs="Arial"/>
                <w:b/>
                <w:bCs/>
                <w:color w:val="000080"/>
                <w:sz w:val="16"/>
                <w:szCs w:val="16"/>
                <w:lang w:eastAsia="hr-HR"/>
              </w:rPr>
              <w:t>447.551,13</w:t>
            </w:r>
          </w:p>
        </w:tc>
        <w:tc>
          <w:tcPr>
            <w:tcW w:w="787" w:type="dxa"/>
            <w:tcBorders>
              <w:top w:val="nil"/>
              <w:left w:val="nil"/>
              <w:bottom w:val="single" w:sz="4" w:space="0" w:color="C0C0C0"/>
              <w:right w:val="single" w:sz="4" w:space="0" w:color="000000"/>
            </w:tcBorders>
            <w:shd w:val="clear" w:color="auto" w:fill="auto"/>
            <w:noWrap/>
            <w:vAlign w:val="center"/>
            <w:hideMark/>
          </w:tcPr>
          <w:p w:rsidR="000470DD" w:rsidRPr="000470DD" w:rsidRDefault="000470DD" w:rsidP="000470DD">
            <w:pPr>
              <w:spacing w:after="0" w:line="240" w:lineRule="auto"/>
              <w:rPr>
                <w:rFonts w:ascii="Arial" w:eastAsia="Times New Roman" w:hAnsi="Arial" w:cs="Arial"/>
                <w:color w:val="000000"/>
                <w:sz w:val="16"/>
                <w:szCs w:val="16"/>
                <w:lang w:eastAsia="hr-HR"/>
              </w:rPr>
            </w:pPr>
            <w:r w:rsidRPr="000470DD">
              <w:rPr>
                <w:rFonts w:ascii="Arial" w:eastAsia="Times New Roman" w:hAnsi="Arial" w:cs="Arial"/>
                <w:color w:val="000000"/>
                <w:sz w:val="16"/>
                <w:szCs w:val="16"/>
                <w:lang w:eastAsia="hr-HR"/>
              </w:rPr>
              <w:t>95,2</w:t>
            </w:r>
          </w:p>
        </w:tc>
      </w:tr>
      <w:tr w:rsidR="000470DD" w:rsidRPr="000470DD" w:rsidTr="000470DD">
        <w:trPr>
          <w:trHeight w:val="299"/>
        </w:trPr>
        <w:tc>
          <w:tcPr>
            <w:tcW w:w="986" w:type="dxa"/>
            <w:tcBorders>
              <w:top w:val="nil"/>
              <w:left w:val="single" w:sz="4" w:space="0" w:color="000000"/>
              <w:bottom w:val="single" w:sz="4" w:space="0" w:color="C0C0C0"/>
              <w:right w:val="single" w:sz="4" w:space="0" w:color="000080"/>
            </w:tcBorders>
            <w:shd w:val="clear" w:color="auto" w:fill="auto"/>
            <w:vAlign w:val="center"/>
            <w:hideMark/>
          </w:tcPr>
          <w:p w:rsidR="000470DD" w:rsidRPr="000470DD" w:rsidRDefault="000470DD" w:rsidP="000470DD">
            <w:pPr>
              <w:spacing w:after="0" w:line="240" w:lineRule="auto"/>
              <w:rPr>
                <w:rFonts w:ascii="Arial" w:eastAsia="Times New Roman" w:hAnsi="Arial" w:cs="Arial"/>
                <w:color w:val="000000"/>
                <w:sz w:val="18"/>
                <w:szCs w:val="18"/>
                <w:lang w:eastAsia="hr-HR"/>
              </w:rPr>
            </w:pPr>
            <w:r w:rsidRPr="000470DD">
              <w:rPr>
                <w:rFonts w:ascii="Arial" w:eastAsia="Times New Roman" w:hAnsi="Arial" w:cs="Arial"/>
                <w:color w:val="000000"/>
                <w:sz w:val="18"/>
                <w:szCs w:val="18"/>
                <w:lang w:eastAsia="hr-HR"/>
              </w:rPr>
              <w:t>6341</w:t>
            </w:r>
          </w:p>
        </w:tc>
        <w:tc>
          <w:tcPr>
            <w:tcW w:w="4505" w:type="dxa"/>
            <w:tcBorders>
              <w:top w:val="nil"/>
              <w:left w:val="nil"/>
              <w:bottom w:val="single" w:sz="4" w:space="0" w:color="C0C0C0"/>
              <w:right w:val="single" w:sz="4" w:space="0" w:color="000080"/>
            </w:tcBorders>
            <w:shd w:val="clear" w:color="auto" w:fill="auto"/>
            <w:vAlign w:val="center"/>
            <w:hideMark/>
          </w:tcPr>
          <w:p w:rsidR="000470DD" w:rsidRPr="000470DD" w:rsidRDefault="000470DD" w:rsidP="000470DD">
            <w:pPr>
              <w:spacing w:after="0" w:line="240" w:lineRule="auto"/>
              <w:rPr>
                <w:rFonts w:ascii="Arial" w:eastAsia="Times New Roman" w:hAnsi="Arial" w:cs="Arial"/>
                <w:color w:val="000000"/>
                <w:sz w:val="18"/>
                <w:szCs w:val="18"/>
                <w:lang w:eastAsia="hr-HR"/>
              </w:rPr>
            </w:pPr>
            <w:r w:rsidRPr="000470DD">
              <w:rPr>
                <w:rFonts w:ascii="Arial" w:eastAsia="Times New Roman" w:hAnsi="Arial" w:cs="Arial"/>
                <w:color w:val="000000"/>
                <w:sz w:val="18"/>
                <w:szCs w:val="18"/>
                <w:lang w:eastAsia="hr-HR"/>
              </w:rPr>
              <w:t>Tekuće pomoći od izvanproračunskih korisnika</w:t>
            </w:r>
          </w:p>
        </w:tc>
        <w:tc>
          <w:tcPr>
            <w:tcW w:w="972" w:type="dxa"/>
            <w:tcBorders>
              <w:top w:val="nil"/>
              <w:left w:val="nil"/>
              <w:bottom w:val="single" w:sz="4" w:space="0" w:color="C0C0C0"/>
              <w:right w:val="single" w:sz="4" w:space="0" w:color="000080"/>
            </w:tcBorders>
            <w:shd w:val="clear" w:color="auto" w:fill="auto"/>
            <w:vAlign w:val="center"/>
            <w:hideMark/>
          </w:tcPr>
          <w:p w:rsidR="000470DD" w:rsidRPr="000470DD" w:rsidRDefault="000470DD" w:rsidP="000470DD">
            <w:pPr>
              <w:spacing w:after="0" w:line="240" w:lineRule="auto"/>
              <w:rPr>
                <w:rFonts w:ascii="Arial" w:eastAsia="Times New Roman" w:hAnsi="Arial" w:cs="Arial"/>
                <w:b/>
                <w:bCs/>
                <w:color w:val="0C0C0C"/>
                <w:sz w:val="18"/>
                <w:szCs w:val="18"/>
                <w:lang w:eastAsia="hr-HR"/>
              </w:rPr>
            </w:pPr>
            <w:r w:rsidRPr="000470DD">
              <w:rPr>
                <w:rFonts w:ascii="Arial" w:eastAsia="Times New Roman" w:hAnsi="Arial" w:cs="Arial"/>
                <w:b/>
                <w:bCs/>
                <w:color w:val="0C0C0C"/>
                <w:sz w:val="18"/>
                <w:szCs w:val="18"/>
                <w:lang w:eastAsia="hr-HR"/>
              </w:rPr>
              <w:t>6341</w:t>
            </w:r>
          </w:p>
        </w:tc>
        <w:tc>
          <w:tcPr>
            <w:tcW w:w="1297" w:type="dxa"/>
            <w:tcBorders>
              <w:top w:val="nil"/>
              <w:left w:val="nil"/>
              <w:bottom w:val="single" w:sz="4" w:space="0" w:color="C0C0C0"/>
              <w:right w:val="single" w:sz="4" w:space="0" w:color="000080"/>
            </w:tcBorders>
            <w:shd w:val="clear" w:color="auto" w:fill="auto"/>
            <w:noWrap/>
            <w:vAlign w:val="center"/>
            <w:hideMark/>
          </w:tcPr>
          <w:p w:rsidR="000470DD" w:rsidRPr="000470DD" w:rsidRDefault="000470DD" w:rsidP="000470DD">
            <w:pPr>
              <w:spacing w:after="0" w:line="240" w:lineRule="auto"/>
              <w:rPr>
                <w:rFonts w:ascii="Arial" w:eastAsia="Times New Roman" w:hAnsi="Arial" w:cs="Arial"/>
                <w:color w:val="000000"/>
                <w:sz w:val="16"/>
                <w:szCs w:val="16"/>
                <w:lang w:eastAsia="hr-HR"/>
              </w:rPr>
            </w:pPr>
            <w:r w:rsidRPr="000470DD">
              <w:rPr>
                <w:rFonts w:ascii="Arial" w:eastAsia="Times New Roman" w:hAnsi="Arial" w:cs="Arial"/>
                <w:color w:val="000000"/>
                <w:sz w:val="16"/>
                <w:szCs w:val="16"/>
                <w:lang w:eastAsia="hr-HR"/>
              </w:rPr>
              <w:t>470.299,00</w:t>
            </w:r>
          </w:p>
        </w:tc>
        <w:tc>
          <w:tcPr>
            <w:tcW w:w="1297" w:type="dxa"/>
            <w:tcBorders>
              <w:top w:val="nil"/>
              <w:left w:val="nil"/>
              <w:bottom w:val="single" w:sz="4" w:space="0" w:color="C0C0C0"/>
              <w:right w:val="single" w:sz="4" w:space="0" w:color="000080"/>
            </w:tcBorders>
            <w:shd w:val="clear" w:color="auto" w:fill="auto"/>
            <w:noWrap/>
            <w:vAlign w:val="center"/>
            <w:hideMark/>
          </w:tcPr>
          <w:p w:rsidR="000470DD" w:rsidRPr="000470DD" w:rsidRDefault="000470DD" w:rsidP="000470DD">
            <w:pPr>
              <w:spacing w:after="0" w:line="240" w:lineRule="auto"/>
              <w:rPr>
                <w:rFonts w:ascii="Arial" w:eastAsia="Times New Roman" w:hAnsi="Arial" w:cs="Arial"/>
                <w:color w:val="000000"/>
                <w:sz w:val="16"/>
                <w:szCs w:val="16"/>
                <w:lang w:eastAsia="hr-HR"/>
              </w:rPr>
            </w:pPr>
            <w:r w:rsidRPr="000470DD">
              <w:rPr>
                <w:rFonts w:ascii="Arial" w:eastAsia="Times New Roman" w:hAnsi="Arial" w:cs="Arial"/>
                <w:color w:val="000000"/>
                <w:sz w:val="16"/>
                <w:szCs w:val="16"/>
                <w:lang w:eastAsia="hr-HR"/>
              </w:rPr>
              <w:t>447.551,13</w:t>
            </w:r>
          </w:p>
        </w:tc>
        <w:tc>
          <w:tcPr>
            <w:tcW w:w="787" w:type="dxa"/>
            <w:tcBorders>
              <w:top w:val="nil"/>
              <w:left w:val="nil"/>
              <w:bottom w:val="single" w:sz="4" w:space="0" w:color="C0C0C0"/>
              <w:right w:val="single" w:sz="4" w:space="0" w:color="000000"/>
            </w:tcBorders>
            <w:shd w:val="clear" w:color="auto" w:fill="auto"/>
            <w:noWrap/>
            <w:vAlign w:val="center"/>
            <w:hideMark/>
          </w:tcPr>
          <w:p w:rsidR="000470DD" w:rsidRPr="000470DD" w:rsidRDefault="000470DD" w:rsidP="000470DD">
            <w:pPr>
              <w:spacing w:after="0" w:line="240" w:lineRule="auto"/>
              <w:rPr>
                <w:rFonts w:ascii="Arial" w:eastAsia="Times New Roman" w:hAnsi="Arial" w:cs="Arial"/>
                <w:color w:val="000000"/>
                <w:sz w:val="16"/>
                <w:szCs w:val="16"/>
                <w:lang w:eastAsia="hr-HR"/>
              </w:rPr>
            </w:pPr>
            <w:r w:rsidRPr="000470DD">
              <w:rPr>
                <w:rFonts w:ascii="Arial" w:eastAsia="Times New Roman" w:hAnsi="Arial" w:cs="Arial"/>
                <w:color w:val="000000"/>
                <w:sz w:val="16"/>
                <w:szCs w:val="16"/>
                <w:lang w:eastAsia="hr-HR"/>
              </w:rPr>
              <w:t>95,2</w:t>
            </w:r>
          </w:p>
        </w:tc>
      </w:tr>
    </w:tbl>
    <w:p w:rsidR="000470DD" w:rsidRPr="00045EA0" w:rsidRDefault="000470DD" w:rsidP="000470DD">
      <w:pPr>
        <w:spacing w:after="0" w:line="240" w:lineRule="auto"/>
        <w:jc w:val="both"/>
        <w:rPr>
          <w:sz w:val="20"/>
          <w:szCs w:val="18"/>
        </w:rPr>
      </w:pPr>
      <w:r w:rsidRPr="00045EA0">
        <w:rPr>
          <w:sz w:val="20"/>
          <w:szCs w:val="18"/>
        </w:rPr>
        <w:t xml:space="preserve">Isječak iz obrasca PR-RAS </w:t>
      </w:r>
    </w:p>
    <w:p w:rsidR="004C76A3" w:rsidRDefault="004C76A3" w:rsidP="00045EA0">
      <w:pPr>
        <w:spacing w:after="0" w:line="240" w:lineRule="auto"/>
        <w:rPr>
          <w:rFonts w:ascii="Times New Roman" w:hAnsi="Times New Roman" w:cs="Times New Roman"/>
          <w:sz w:val="24"/>
          <w:szCs w:val="24"/>
        </w:rPr>
      </w:pPr>
    </w:p>
    <w:p w:rsidR="0007175A" w:rsidRPr="0007175A" w:rsidRDefault="0007175A" w:rsidP="0007175A">
      <w:pPr>
        <w:spacing w:after="0"/>
        <w:jc w:val="both"/>
        <w:rPr>
          <w:rFonts w:cs="Times New Roman"/>
          <w:bCs/>
          <w:iCs/>
          <w:szCs w:val="24"/>
        </w:rPr>
      </w:pPr>
      <w:r w:rsidRPr="0007175A">
        <w:rPr>
          <w:rFonts w:cs="Times New Roman"/>
          <w:bCs/>
          <w:iCs/>
          <w:szCs w:val="24"/>
        </w:rPr>
        <w:t xml:space="preserve">U skladu sa Odlukom Vlade Republike Hrvatske (Narodne novine, broj 136/20) o posebnoj nagradi radnicima u sustavu zdravstva koji obavljaju poslove vezane za pružanje zdravstvene skrbi pacijentima oboljelima od bolesti COVID-19, zdravstvene ustanove djelatnicima koji obavljaju poslove vezane za pružanje zdravstvene skrbi pacijentima oboljelima od bolesti COVID-19, isplaćuju posebnu nagradu u iznosu 10% od osnovne plaće radnika (plaća za posebne uvjete rada), te je Hrvatski zavod za zdravstveno osiguranje sredstva doznačio u iznosu od </w:t>
      </w:r>
      <w:r>
        <w:rPr>
          <w:rFonts w:cs="Times New Roman"/>
          <w:bCs/>
          <w:iCs/>
          <w:szCs w:val="24"/>
        </w:rPr>
        <w:t>180.138,45 kuna, što je za 24 % manje u odnosu na ostvareno u prethodnom razdoblju.</w:t>
      </w:r>
    </w:p>
    <w:p w:rsidR="0007175A" w:rsidRDefault="0007175A" w:rsidP="0007175A">
      <w:pPr>
        <w:spacing w:after="0"/>
        <w:jc w:val="both"/>
        <w:rPr>
          <w:rFonts w:cs="Times New Roman"/>
          <w:bCs/>
          <w:iCs/>
          <w:szCs w:val="24"/>
        </w:rPr>
      </w:pPr>
      <w:r w:rsidRPr="0007175A">
        <w:rPr>
          <w:rFonts w:cs="Times New Roman"/>
          <w:bCs/>
          <w:iCs/>
          <w:szCs w:val="24"/>
        </w:rPr>
        <w:t>U 202</w:t>
      </w:r>
      <w:r>
        <w:rPr>
          <w:rFonts w:cs="Times New Roman"/>
          <w:bCs/>
          <w:iCs/>
          <w:szCs w:val="24"/>
        </w:rPr>
        <w:t>2</w:t>
      </w:r>
      <w:r w:rsidRPr="0007175A">
        <w:rPr>
          <w:rFonts w:cs="Times New Roman"/>
          <w:bCs/>
          <w:iCs/>
          <w:szCs w:val="24"/>
        </w:rPr>
        <w:t>. godini ostvareni su veći prihodi od Pomoći od izvanproračunskih korisnika u odnosu na 202</w:t>
      </w:r>
      <w:r w:rsidR="00FE465A">
        <w:rPr>
          <w:rFonts w:cs="Times New Roman"/>
          <w:bCs/>
          <w:iCs/>
          <w:szCs w:val="24"/>
        </w:rPr>
        <w:t>1</w:t>
      </w:r>
      <w:r w:rsidRPr="0007175A">
        <w:rPr>
          <w:rFonts w:cs="Times New Roman"/>
          <w:bCs/>
          <w:iCs/>
          <w:szCs w:val="24"/>
        </w:rPr>
        <w:t>. godinu zbog zapošljavanja zdravstvenih djelatnika (pripravnika) koje financira Hrvatski zavod za zapošljavanje u visini od 2</w:t>
      </w:r>
      <w:r w:rsidR="00FE465A">
        <w:rPr>
          <w:rFonts w:cs="Times New Roman"/>
          <w:bCs/>
          <w:iCs/>
          <w:szCs w:val="24"/>
        </w:rPr>
        <w:t>67</w:t>
      </w:r>
      <w:r w:rsidRPr="0007175A">
        <w:rPr>
          <w:rFonts w:cs="Times New Roman"/>
          <w:bCs/>
          <w:iCs/>
          <w:szCs w:val="24"/>
        </w:rPr>
        <w:t>.</w:t>
      </w:r>
      <w:r w:rsidR="00FE465A">
        <w:rPr>
          <w:rFonts w:cs="Times New Roman"/>
          <w:bCs/>
          <w:iCs/>
          <w:szCs w:val="24"/>
        </w:rPr>
        <w:t>412</w:t>
      </w:r>
      <w:r w:rsidRPr="0007175A">
        <w:rPr>
          <w:rFonts w:cs="Times New Roman"/>
          <w:bCs/>
          <w:iCs/>
          <w:szCs w:val="24"/>
        </w:rPr>
        <w:t>,</w:t>
      </w:r>
      <w:r w:rsidR="00FE465A">
        <w:rPr>
          <w:rFonts w:cs="Times New Roman"/>
          <w:bCs/>
          <w:iCs/>
          <w:szCs w:val="24"/>
        </w:rPr>
        <w:t>68</w:t>
      </w:r>
      <w:r w:rsidRPr="0007175A">
        <w:rPr>
          <w:rFonts w:cs="Times New Roman"/>
          <w:bCs/>
          <w:iCs/>
          <w:szCs w:val="24"/>
        </w:rPr>
        <w:t xml:space="preserve"> kn. </w:t>
      </w:r>
    </w:p>
    <w:p w:rsidR="00FE465A" w:rsidRDefault="00FE465A" w:rsidP="0007175A">
      <w:pPr>
        <w:spacing w:after="0"/>
        <w:jc w:val="both"/>
        <w:rPr>
          <w:rFonts w:cs="Times New Roman"/>
          <w:bCs/>
          <w:iCs/>
          <w:szCs w:val="24"/>
        </w:rPr>
      </w:pPr>
    </w:p>
    <w:p w:rsidR="00FE465A" w:rsidRDefault="00FE465A" w:rsidP="0007175A">
      <w:pPr>
        <w:spacing w:after="0"/>
        <w:jc w:val="both"/>
        <w:rPr>
          <w:rFonts w:cs="Times New Roman"/>
          <w:bCs/>
          <w:iCs/>
          <w:szCs w:val="24"/>
        </w:rPr>
      </w:pPr>
    </w:p>
    <w:p w:rsidR="004C76A3" w:rsidRPr="00FE465A" w:rsidRDefault="00FE465A" w:rsidP="00FE465A">
      <w:pPr>
        <w:pStyle w:val="Odlomakpopisa"/>
        <w:numPr>
          <w:ilvl w:val="0"/>
          <w:numId w:val="2"/>
        </w:numPr>
        <w:spacing w:after="0" w:line="240" w:lineRule="auto"/>
        <w:rPr>
          <w:rFonts w:ascii="Times New Roman" w:hAnsi="Times New Roman"/>
          <w:sz w:val="24"/>
          <w:szCs w:val="24"/>
        </w:rPr>
      </w:pPr>
      <w:r w:rsidRPr="000470DD">
        <w:rPr>
          <w:b/>
          <w:u w:val="single"/>
        </w:rPr>
        <w:t>ŠIFRA</w:t>
      </w:r>
      <w:r w:rsidRPr="00FE465A">
        <w:rPr>
          <w:b/>
          <w:u w:val="single"/>
        </w:rPr>
        <w:t xml:space="preserve"> -</w:t>
      </w:r>
      <w:r>
        <w:rPr>
          <w:b/>
          <w:u w:val="single"/>
        </w:rPr>
        <w:t>636</w:t>
      </w:r>
      <w:r w:rsidRPr="00FE465A">
        <w:rPr>
          <w:b/>
          <w:u w:val="single"/>
        </w:rPr>
        <w:t xml:space="preserve"> – POMOĆI PRORAČUNSKIM KORISNICIMA IZ PRORAČUNA KOJI IM NIJE NADLEŽAN                                                                                 indeks </w:t>
      </w:r>
      <w:r>
        <w:rPr>
          <w:b/>
          <w:u w:val="single"/>
        </w:rPr>
        <w:t>123</w:t>
      </w:r>
      <w:r w:rsidRPr="00FE465A">
        <w:rPr>
          <w:b/>
          <w:u w:val="single"/>
        </w:rPr>
        <w:t>,</w:t>
      </w:r>
      <w:r>
        <w:rPr>
          <w:b/>
          <w:u w:val="single"/>
        </w:rPr>
        <w:t>5</w:t>
      </w:r>
      <w:r w:rsidRPr="00FE465A">
        <w:rPr>
          <w:b/>
          <w:u w:val="single"/>
        </w:rPr>
        <w:t>0</w:t>
      </w:r>
    </w:p>
    <w:p w:rsidR="004C76A3" w:rsidRDefault="004C76A3" w:rsidP="00045EA0">
      <w:pPr>
        <w:spacing w:after="0" w:line="240" w:lineRule="auto"/>
        <w:rPr>
          <w:rFonts w:ascii="Times New Roman" w:hAnsi="Times New Roman" w:cs="Times New Roman"/>
          <w:sz w:val="24"/>
          <w:szCs w:val="24"/>
        </w:rPr>
      </w:pPr>
    </w:p>
    <w:tbl>
      <w:tblPr>
        <w:tblW w:w="9709" w:type="dxa"/>
        <w:tblInd w:w="93" w:type="dxa"/>
        <w:tblLook w:val="04A0" w:firstRow="1" w:lastRow="0" w:firstColumn="1" w:lastColumn="0" w:noHBand="0" w:noVBand="1"/>
      </w:tblPr>
      <w:tblGrid>
        <w:gridCol w:w="767"/>
        <w:gridCol w:w="4619"/>
        <w:gridCol w:w="942"/>
        <w:gridCol w:w="1297"/>
        <w:gridCol w:w="1297"/>
        <w:gridCol w:w="787"/>
      </w:tblGrid>
      <w:tr w:rsidR="00FE465A" w:rsidRPr="00FE465A" w:rsidTr="00FE465A">
        <w:trPr>
          <w:trHeight w:val="1054"/>
        </w:trPr>
        <w:tc>
          <w:tcPr>
            <w:tcW w:w="767" w:type="dxa"/>
            <w:tcBorders>
              <w:top w:val="single" w:sz="4" w:space="0" w:color="000000"/>
              <w:left w:val="single" w:sz="4" w:space="0" w:color="000000"/>
              <w:bottom w:val="nil"/>
              <w:right w:val="single" w:sz="4" w:space="0" w:color="000080"/>
            </w:tcBorders>
            <w:shd w:val="clear" w:color="auto" w:fill="auto"/>
            <w:vAlign w:val="center"/>
            <w:hideMark/>
          </w:tcPr>
          <w:p w:rsidR="00FE465A" w:rsidRPr="00FE465A" w:rsidRDefault="00FE465A" w:rsidP="00FE465A">
            <w:pPr>
              <w:spacing w:after="0" w:line="240" w:lineRule="auto"/>
              <w:jc w:val="center"/>
              <w:rPr>
                <w:rFonts w:ascii="Arial" w:eastAsia="Times New Roman" w:hAnsi="Arial" w:cs="Arial"/>
                <w:b/>
                <w:bCs/>
                <w:color w:val="000000"/>
                <w:sz w:val="18"/>
                <w:szCs w:val="18"/>
                <w:lang w:eastAsia="hr-HR"/>
              </w:rPr>
            </w:pPr>
            <w:r w:rsidRPr="00FE465A">
              <w:rPr>
                <w:rFonts w:ascii="Arial" w:eastAsia="Times New Roman" w:hAnsi="Arial" w:cs="Arial"/>
                <w:b/>
                <w:bCs/>
                <w:color w:val="000000"/>
                <w:sz w:val="18"/>
                <w:szCs w:val="18"/>
                <w:lang w:eastAsia="hr-HR"/>
              </w:rPr>
              <w:t xml:space="preserve">Račun iz </w:t>
            </w:r>
            <w:proofErr w:type="spellStart"/>
            <w:r w:rsidRPr="00FE465A">
              <w:rPr>
                <w:rFonts w:ascii="Arial" w:eastAsia="Times New Roman" w:hAnsi="Arial" w:cs="Arial"/>
                <w:b/>
                <w:bCs/>
                <w:color w:val="000000"/>
                <w:sz w:val="18"/>
                <w:szCs w:val="18"/>
                <w:lang w:eastAsia="hr-HR"/>
              </w:rPr>
              <w:t>Rač</w:t>
            </w:r>
            <w:proofErr w:type="spellEnd"/>
            <w:r w:rsidRPr="00FE465A">
              <w:rPr>
                <w:rFonts w:ascii="Arial" w:eastAsia="Times New Roman" w:hAnsi="Arial" w:cs="Arial"/>
                <w:b/>
                <w:bCs/>
                <w:color w:val="000000"/>
                <w:sz w:val="18"/>
                <w:szCs w:val="18"/>
                <w:lang w:eastAsia="hr-HR"/>
              </w:rPr>
              <w:t>. plana</w:t>
            </w:r>
          </w:p>
        </w:tc>
        <w:tc>
          <w:tcPr>
            <w:tcW w:w="4619" w:type="dxa"/>
            <w:tcBorders>
              <w:top w:val="single" w:sz="4" w:space="0" w:color="000000"/>
              <w:left w:val="nil"/>
              <w:bottom w:val="nil"/>
              <w:right w:val="single" w:sz="4" w:space="0" w:color="000080"/>
            </w:tcBorders>
            <w:shd w:val="clear" w:color="auto" w:fill="auto"/>
            <w:vAlign w:val="center"/>
            <w:hideMark/>
          </w:tcPr>
          <w:p w:rsidR="00FE465A" w:rsidRPr="00FE465A" w:rsidRDefault="00FE465A" w:rsidP="00FE465A">
            <w:pPr>
              <w:spacing w:after="0" w:line="240" w:lineRule="auto"/>
              <w:jc w:val="center"/>
              <w:rPr>
                <w:rFonts w:ascii="Arial" w:eastAsia="Times New Roman" w:hAnsi="Arial" w:cs="Arial"/>
                <w:b/>
                <w:bCs/>
                <w:color w:val="000000"/>
                <w:sz w:val="18"/>
                <w:szCs w:val="18"/>
                <w:lang w:eastAsia="hr-HR"/>
              </w:rPr>
            </w:pPr>
            <w:r w:rsidRPr="00FE465A">
              <w:rPr>
                <w:rFonts w:ascii="Arial" w:eastAsia="Times New Roman" w:hAnsi="Arial" w:cs="Arial"/>
                <w:b/>
                <w:bCs/>
                <w:color w:val="000000"/>
                <w:sz w:val="18"/>
                <w:szCs w:val="18"/>
                <w:lang w:eastAsia="hr-HR"/>
              </w:rPr>
              <w:t>Opis stavke</w:t>
            </w:r>
          </w:p>
        </w:tc>
        <w:tc>
          <w:tcPr>
            <w:tcW w:w="942" w:type="dxa"/>
            <w:tcBorders>
              <w:top w:val="single" w:sz="4" w:space="0" w:color="000000"/>
              <w:left w:val="nil"/>
              <w:bottom w:val="nil"/>
              <w:right w:val="single" w:sz="4" w:space="0" w:color="000080"/>
            </w:tcBorders>
            <w:shd w:val="clear" w:color="auto" w:fill="auto"/>
            <w:vAlign w:val="center"/>
            <w:hideMark/>
          </w:tcPr>
          <w:p w:rsidR="00FE465A" w:rsidRPr="00FE465A" w:rsidRDefault="00FE465A" w:rsidP="00FE465A">
            <w:pPr>
              <w:spacing w:after="0" w:line="240" w:lineRule="auto"/>
              <w:jc w:val="center"/>
              <w:rPr>
                <w:rFonts w:ascii="Arial" w:eastAsia="Times New Roman" w:hAnsi="Arial" w:cs="Arial"/>
                <w:b/>
                <w:bCs/>
                <w:color w:val="0C0C0C"/>
                <w:sz w:val="18"/>
                <w:szCs w:val="18"/>
                <w:lang w:eastAsia="hr-HR"/>
              </w:rPr>
            </w:pPr>
            <w:r w:rsidRPr="00FE465A">
              <w:rPr>
                <w:rFonts w:ascii="Arial" w:eastAsia="Times New Roman" w:hAnsi="Arial" w:cs="Arial"/>
                <w:b/>
                <w:bCs/>
                <w:color w:val="0C0C0C"/>
                <w:sz w:val="18"/>
                <w:szCs w:val="18"/>
                <w:lang w:eastAsia="hr-HR"/>
              </w:rPr>
              <w:t>Šifra</w:t>
            </w:r>
          </w:p>
        </w:tc>
        <w:tc>
          <w:tcPr>
            <w:tcW w:w="1297" w:type="dxa"/>
            <w:tcBorders>
              <w:top w:val="single" w:sz="4" w:space="0" w:color="000000"/>
              <w:left w:val="nil"/>
              <w:bottom w:val="nil"/>
              <w:right w:val="single" w:sz="4" w:space="0" w:color="000080"/>
            </w:tcBorders>
            <w:shd w:val="clear" w:color="auto" w:fill="auto"/>
            <w:vAlign w:val="center"/>
            <w:hideMark/>
          </w:tcPr>
          <w:p w:rsidR="00FE465A" w:rsidRPr="00FE465A" w:rsidRDefault="00FE465A" w:rsidP="00FE465A">
            <w:pPr>
              <w:spacing w:after="0" w:line="240" w:lineRule="auto"/>
              <w:jc w:val="center"/>
              <w:rPr>
                <w:rFonts w:ascii="Arial" w:eastAsia="Times New Roman" w:hAnsi="Arial" w:cs="Arial"/>
                <w:b/>
                <w:bCs/>
                <w:color w:val="000000"/>
                <w:sz w:val="18"/>
                <w:szCs w:val="18"/>
                <w:lang w:eastAsia="hr-HR"/>
              </w:rPr>
            </w:pPr>
            <w:r w:rsidRPr="00FE465A">
              <w:rPr>
                <w:rFonts w:ascii="Arial" w:eastAsia="Times New Roman" w:hAnsi="Arial" w:cs="Arial"/>
                <w:b/>
                <w:bCs/>
                <w:color w:val="000000"/>
                <w:sz w:val="18"/>
                <w:szCs w:val="18"/>
                <w:lang w:eastAsia="hr-HR"/>
              </w:rPr>
              <w:t xml:space="preserve">Ostvareno u izvještajnom razdoblju </w:t>
            </w:r>
            <w:proofErr w:type="spellStart"/>
            <w:r w:rsidRPr="00FE465A">
              <w:rPr>
                <w:rFonts w:ascii="Arial" w:eastAsia="Times New Roman" w:hAnsi="Arial" w:cs="Arial"/>
                <w:b/>
                <w:bCs/>
                <w:color w:val="000000"/>
                <w:sz w:val="18"/>
                <w:szCs w:val="18"/>
                <w:lang w:eastAsia="hr-HR"/>
              </w:rPr>
              <w:t>preth</w:t>
            </w:r>
            <w:proofErr w:type="spellEnd"/>
            <w:r w:rsidRPr="00FE465A">
              <w:rPr>
                <w:rFonts w:ascii="Arial" w:eastAsia="Times New Roman" w:hAnsi="Arial" w:cs="Arial"/>
                <w:b/>
                <w:bCs/>
                <w:color w:val="000000"/>
                <w:sz w:val="18"/>
                <w:szCs w:val="18"/>
                <w:lang w:eastAsia="hr-HR"/>
              </w:rPr>
              <w:t>. godine</w:t>
            </w:r>
          </w:p>
        </w:tc>
        <w:tc>
          <w:tcPr>
            <w:tcW w:w="1297" w:type="dxa"/>
            <w:tcBorders>
              <w:top w:val="single" w:sz="4" w:space="0" w:color="000000"/>
              <w:left w:val="nil"/>
              <w:bottom w:val="nil"/>
              <w:right w:val="single" w:sz="4" w:space="0" w:color="000080"/>
            </w:tcBorders>
            <w:shd w:val="clear" w:color="auto" w:fill="auto"/>
            <w:vAlign w:val="center"/>
            <w:hideMark/>
          </w:tcPr>
          <w:p w:rsidR="00FE465A" w:rsidRPr="00FE465A" w:rsidRDefault="00FE465A" w:rsidP="00FE465A">
            <w:pPr>
              <w:spacing w:after="0" w:line="240" w:lineRule="auto"/>
              <w:jc w:val="center"/>
              <w:rPr>
                <w:rFonts w:ascii="Arial" w:eastAsia="Times New Roman" w:hAnsi="Arial" w:cs="Arial"/>
                <w:b/>
                <w:bCs/>
                <w:color w:val="000000"/>
                <w:sz w:val="18"/>
                <w:szCs w:val="18"/>
                <w:lang w:eastAsia="hr-HR"/>
              </w:rPr>
            </w:pPr>
            <w:r w:rsidRPr="00FE465A">
              <w:rPr>
                <w:rFonts w:ascii="Arial" w:eastAsia="Times New Roman" w:hAnsi="Arial" w:cs="Arial"/>
                <w:b/>
                <w:bCs/>
                <w:color w:val="000000"/>
                <w:sz w:val="18"/>
                <w:szCs w:val="18"/>
                <w:lang w:eastAsia="hr-HR"/>
              </w:rPr>
              <w:t xml:space="preserve">Ostvareno u izvještajnom razdoblju </w:t>
            </w:r>
            <w:r w:rsidRPr="00FE465A">
              <w:rPr>
                <w:rFonts w:ascii="Arial" w:eastAsia="Times New Roman" w:hAnsi="Arial" w:cs="Arial"/>
                <w:b/>
                <w:bCs/>
                <w:color w:val="000000"/>
                <w:sz w:val="18"/>
                <w:szCs w:val="18"/>
                <w:lang w:eastAsia="hr-HR"/>
              </w:rPr>
              <w:br/>
              <w:t>tekuće godine</w:t>
            </w:r>
          </w:p>
        </w:tc>
        <w:tc>
          <w:tcPr>
            <w:tcW w:w="787" w:type="dxa"/>
            <w:tcBorders>
              <w:top w:val="single" w:sz="4" w:space="0" w:color="000000"/>
              <w:left w:val="nil"/>
              <w:bottom w:val="single" w:sz="4" w:space="0" w:color="000000"/>
              <w:right w:val="single" w:sz="4" w:space="0" w:color="000000"/>
            </w:tcBorders>
            <w:shd w:val="clear" w:color="auto" w:fill="auto"/>
            <w:vAlign w:val="center"/>
            <w:hideMark/>
          </w:tcPr>
          <w:p w:rsidR="00FE465A" w:rsidRPr="00FE465A" w:rsidRDefault="00FE465A" w:rsidP="00FE465A">
            <w:pPr>
              <w:spacing w:after="0" w:line="240" w:lineRule="auto"/>
              <w:jc w:val="center"/>
              <w:rPr>
                <w:rFonts w:ascii="Arial" w:eastAsia="Times New Roman" w:hAnsi="Arial" w:cs="Arial"/>
                <w:b/>
                <w:bCs/>
                <w:color w:val="000000"/>
                <w:sz w:val="18"/>
                <w:szCs w:val="18"/>
                <w:lang w:eastAsia="hr-HR"/>
              </w:rPr>
            </w:pPr>
            <w:r w:rsidRPr="00FE465A">
              <w:rPr>
                <w:rFonts w:ascii="Arial" w:eastAsia="Times New Roman" w:hAnsi="Arial" w:cs="Arial"/>
                <w:b/>
                <w:bCs/>
                <w:color w:val="000000"/>
                <w:sz w:val="18"/>
                <w:szCs w:val="18"/>
                <w:lang w:eastAsia="hr-HR"/>
              </w:rPr>
              <w:t>Indeks</w:t>
            </w:r>
            <w:r w:rsidRPr="00FE465A">
              <w:rPr>
                <w:rFonts w:ascii="Arial" w:eastAsia="Times New Roman" w:hAnsi="Arial" w:cs="Arial"/>
                <w:b/>
                <w:bCs/>
                <w:color w:val="000000"/>
                <w:sz w:val="18"/>
                <w:szCs w:val="18"/>
                <w:lang w:eastAsia="hr-HR"/>
              </w:rPr>
              <w:br/>
              <w:t>(5/4)</w:t>
            </w:r>
          </w:p>
        </w:tc>
      </w:tr>
      <w:tr w:rsidR="00FE465A" w:rsidRPr="00FE465A" w:rsidTr="00FE465A">
        <w:trPr>
          <w:trHeight w:val="264"/>
        </w:trPr>
        <w:tc>
          <w:tcPr>
            <w:tcW w:w="767" w:type="dxa"/>
            <w:tcBorders>
              <w:top w:val="single" w:sz="4" w:space="0" w:color="000000"/>
              <w:left w:val="single" w:sz="4" w:space="0" w:color="000000"/>
              <w:bottom w:val="single" w:sz="4" w:space="0" w:color="000000"/>
              <w:right w:val="single" w:sz="4" w:space="0" w:color="000080"/>
            </w:tcBorders>
            <w:shd w:val="clear" w:color="FFFFCC" w:fill="FFFFCC"/>
            <w:vAlign w:val="center"/>
            <w:hideMark/>
          </w:tcPr>
          <w:p w:rsidR="00FE465A" w:rsidRPr="00FE465A" w:rsidRDefault="00FE465A" w:rsidP="00FE465A">
            <w:pPr>
              <w:spacing w:after="0" w:line="240" w:lineRule="auto"/>
              <w:jc w:val="center"/>
              <w:rPr>
                <w:rFonts w:ascii="Arial" w:eastAsia="Times New Roman" w:hAnsi="Arial" w:cs="Arial"/>
                <w:b/>
                <w:bCs/>
                <w:color w:val="000080"/>
                <w:sz w:val="18"/>
                <w:szCs w:val="18"/>
                <w:lang w:eastAsia="hr-HR"/>
              </w:rPr>
            </w:pPr>
            <w:r w:rsidRPr="00FE465A">
              <w:rPr>
                <w:rFonts w:ascii="Arial" w:eastAsia="Times New Roman" w:hAnsi="Arial" w:cs="Arial"/>
                <w:b/>
                <w:bCs/>
                <w:color w:val="000080"/>
                <w:sz w:val="18"/>
                <w:szCs w:val="18"/>
                <w:lang w:eastAsia="hr-HR"/>
              </w:rPr>
              <w:t>1</w:t>
            </w:r>
          </w:p>
        </w:tc>
        <w:tc>
          <w:tcPr>
            <w:tcW w:w="4619" w:type="dxa"/>
            <w:tcBorders>
              <w:top w:val="single" w:sz="4" w:space="0" w:color="000000"/>
              <w:left w:val="nil"/>
              <w:bottom w:val="single" w:sz="4" w:space="0" w:color="000000"/>
              <w:right w:val="single" w:sz="4" w:space="0" w:color="000080"/>
            </w:tcBorders>
            <w:shd w:val="clear" w:color="FFFFCC" w:fill="FFFFCC"/>
            <w:vAlign w:val="center"/>
            <w:hideMark/>
          </w:tcPr>
          <w:p w:rsidR="00FE465A" w:rsidRPr="00FE465A" w:rsidRDefault="00FE465A" w:rsidP="00FE465A">
            <w:pPr>
              <w:spacing w:after="0" w:line="240" w:lineRule="auto"/>
              <w:jc w:val="center"/>
              <w:rPr>
                <w:rFonts w:ascii="Arial" w:eastAsia="Times New Roman" w:hAnsi="Arial" w:cs="Arial"/>
                <w:b/>
                <w:bCs/>
                <w:color w:val="000080"/>
                <w:sz w:val="18"/>
                <w:szCs w:val="18"/>
                <w:lang w:eastAsia="hr-HR"/>
              </w:rPr>
            </w:pPr>
            <w:r w:rsidRPr="00FE465A">
              <w:rPr>
                <w:rFonts w:ascii="Arial" w:eastAsia="Times New Roman" w:hAnsi="Arial" w:cs="Arial"/>
                <w:b/>
                <w:bCs/>
                <w:color w:val="000080"/>
                <w:sz w:val="18"/>
                <w:szCs w:val="18"/>
                <w:lang w:eastAsia="hr-HR"/>
              </w:rPr>
              <w:t>2</w:t>
            </w:r>
          </w:p>
        </w:tc>
        <w:tc>
          <w:tcPr>
            <w:tcW w:w="942" w:type="dxa"/>
            <w:tcBorders>
              <w:top w:val="single" w:sz="4" w:space="0" w:color="000000"/>
              <w:left w:val="nil"/>
              <w:bottom w:val="single" w:sz="4" w:space="0" w:color="000000"/>
              <w:right w:val="single" w:sz="4" w:space="0" w:color="000080"/>
            </w:tcBorders>
            <w:shd w:val="clear" w:color="FFFFCC" w:fill="FFFFCC"/>
            <w:vAlign w:val="center"/>
            <w:hideMark/>
          </w:tcPr>
          <w:p w:rsidR="00FE465A" w:rsidRPr="00FE465A" w:rsidRDefault="00FE465A" w:rsidP="00FE465A">
            <w:pPr>
              <w:spacing w:after="0" w:line="240" w:lineRule="auto"/>
              <w:jc w:val="center"/>
              <w:rPr>
                <w:rFonts w:ascii="Arial" w:eastAsia="Times New Roman" w:hAnsi="Arial" w:cs="Arial"/>
                <w:b/>
                <w:bCs/>
                <w:color w:val="0D0D0D"/>
                <w:sz w:val="18"/>
                <w:szCs w:val="18"/>
                <w:lang w:eastAsia="hr-HR"/>
              </w:rPr>
            </w:pPr>
            <w:r w:rsidRPr="00FE465A">
              <w:rPr>
                <w:rFonts w:ascii="Arial" w:eastAsia="Times New Roman" w:hAnsi="Arial" w:cs="Arial"/>
                <w:b/>
                <w:bCs/>
                <w:color w:val="0D0D0D"/>
                <w:sz w:val="18"/>
                <w:szCs w:val="18"/>
                <w:lang w:eastAsia="hr-HR"/>
              </w:rPr>
              <w:t>3</w:t>
            </w:r>
          </w:p>
        </w:tc>
        <w:tc>
          <w:tcPr>
            <w:tcW w:w="1297" w:type="dxa"/>
            <w:tcBorders>
              <w:top w:val="single" w:sz="4" w:space="0" w:color="000000"/>
              <w:left w:val="nil"/>
              <w:bottom w:val="single" w:sz="4" w:space="0" w:color="000000"/>
              <w:right w:val="single" w:sz="4" w:space="0" w:color="000080"/>
            </w:tcBorders>
            <w:shd w:val="clear" w:color="FFFFCC" w:fill="FFFFCC"/>
            <w:noWrap/>
            <w:vAlign w:val="center"/>
            <w:hideMark/>
          </w:tcPr>
          <w:p w:rsidR="00FE465A" w:rsidRPr="00FE465A" w:rsidRDefault="00FE465A" w:rsidP="00FE465A">
            <w:pPr>
              <w:spacing w:after="0" w:line="240" w:lineRule="auto"/>
              <w:jc w:val="center"/>
              <w:rPr>
                <w:rFonts w:ascii="Arial" w:eastAsia="Times New Roman" w:hAnsi="Arial" w:cs="Arial"/>
                <w:b/>
                <w:bCs/>
                <w:color w:val="000080"/>
                <w:sz w:val="18"/>
                <w:szCs w:val="18"/>
                <w:lang w:eastAsia="hr-HR"/>
              </w:rPr>
            </w:pPr>
            <w:r w:rsidRPr="00FE465A">
              <w:rPr>
                <w:rFonts w:ascii="Arial" w:eastAsia="Times New Roman" w:hAnsi="Arial" w:cs="Arial"/>
                <w:b/>
                <w:bCs/>
                <w:color w:val="000080"/>
                <w:sz w:val="18"/>
                <w:szCs w:val="18"/>
                <w:lang w:eastAsia="hr-HR"/>
              </w:rPr>
              <w:t>4</w:t>
            </w:r>
          </w:p>
        </w:tc>
        <w:tc>
          <w:tcPr>
            <w:tcW w:w="1297" w:type="dxa"/>
            <w:tcBorders>
              <w:top w:val="single" w:sz="4" w:space="0" w:color="000000"/>
              <w:left w:val="nil"/>
              <w:bottom w:val="single" w:sz="4" w:space="0" w:color="000000"/>
              <w:right w:val="single" w:sz="4" w:space="0" w:color="000080"/>
            </w:tcBorders>
            <w:shd w:val="clear" w:color="FFFFCC" w:fill="FFFFCC"/>
            <w:noWrap/>
            <w:vAlign w:val="center"/>
            <w:hideMark/>
          </w:tcPr>
          <w:p w:rsidR="00FE465A" w:rsidRPr="00FE465A" w:rsidRDefault="00FE465A" w:rsidP="00FE465A">
            <w:pPr>
              <w:spacing w:after="0" w:line="240" w:lineRule="auto"/>
              <w:jc w:val="center"/>
              <w:rPr>
                <w:rFonts w:ascii="Arial" w:eastAsia="Times New Roman" w:hAnsi="Arial" w:cs="Arial"/>
                <w:b/>
                <w:bCs/>
                <w:color w:val="000080"/>
                <w:sz w:val="18"/>
                <w:szCs w:val="18"/>
                <w:lang w:eastAsia="hr-HR"/>
              </w:rPr>
            </w:pPr>
            <w:r w:rsidRPr="00FE465A">
              <w:rPr>
                <w:rFonts w:ascii="Arial" w:eastAsia="Times New Roman" w:hAnsi="Arial" w:cs="Arial"/>
                <w:b/>
                <w:bCs/>
                <w:color w:val="000080"/>
                <w:sz w:val="18"/>
                <w:szCs w:val="18"/>
                <w:lang w:eastAsia="hr-HR"/>
              </w:rPr>
              <w:t>5</w:t>
            </w:r>
          </w:p>
        </w:tc>
        <w:tc>
          <w:tcPr>
            <w:tcW w:w="787" w:type="dxa"/>
            <w:tcBorders>
              <w:top w:val="nil"/>
              <w:left w:val="nil"/>
              <w:bottom w:val="single" w:sz="4" w:space="0" w:color="000000"/>
              <w:right w:val="single" w:sz="4" w:space="0" w:color="000000"/>
            </w:tcBorders>
            <w:shd w:val="clear" w:color="FFFFCC" w:fill="FFFFCC"/>
            <w:noWrap/>
            <w:vAlign w:val="center"/>
            <w:hideMark/>
          </w:tcPr>
          <w:p w:rsidR="00FE465A" w:rsidRPr="00FE465A" w:rsidRDefault="00FE465A" w:rsidP="00FE465A">
            <w:pPr>
              <w:spacing w:after="0" w:line="240" w:lineRule="auto"/>
              <w:jc w:val="center"/>
              <w:rPr>
                <w:rFonts w:ascii="Arial" w:eastAsia="Times New Roman" w:hAnsi="Arial" w:cs="Arial"/>
                <w:b/>
                <w:bCs/>
                <w:color w:val="000080"/>
                <w:sz w:val="18"/>
                <w:szCs w:val="18"/>
                <w:lang w:eastAsia="hr-HR"/>
              </w:rPr>
            </w:pPr>
            <w:r w:rsidRPr="00FE465A">
              <w:rPr>
                <w:rFonts w:ascii="Arial" w:eastAsia="Times New Roman" w:hAnsi="Arial" w:cs="Arial"/>
                <w:b/>
                <w:bCs/>
                <w:color w:val="000080"/>
                <w:sz w:val="18"/>
                <w:szCs w:val="18"/>
                <w:lang w:eastAsia="hr-HR"/>
              </w:rPr>
              <w:t>6</w:t>
            </w:r>
          </w:p>
        </w:tc>
      </w:tr>
      <w:tr w:rsidR="00FE465A" w:rsidRPr="00FE465A" w:rsidTr="00FE465A">
        <w:trPr>
          <w:trHeight w:val="527"/>
        </w:trPr>
        <w:tc>
          <w:tcPr>
            <w:tcW w:w="767" w:type="dxa"/>
            <w:tcBorders>
              <w:top w:val="nil"/>
              <w:left w:val="single" w:sz="4" w:space="0" w:color="000000"/>
              <w:bottom w:val="single" w:sz="4" w:space="0" w:color="C0C0C0"/>
              <w:right w:val="single" w:sz="4" w:space="0" w:color="000080"/>
            </w:tcBorders>
            <w:shd w:val="clear" w:color="auto" w:fill="auto"/>
            <w:vAlign w:val="center"/>
            <w:hideMark/>
          </w:tcPr>
          <w:p w:rsidR="00FE465A" w:rsidRPr="00FE465A" w:rsidRDefault="00FE465A" w:rsidP="00FE465A">
            <w:pPr>
              <w:spacing w:after="0" w:line="240" w:lineRule="auto"/>
              <w:rPr>
                <w:rFonts w:ascii="Arial" w:eastAsia="Times New Roman" w:hAnsi="Arial" w:cs="Arial"/>
                <w:color w:val="000000"/>
                <w:sz w:val="18"/>
                <w:szCs w:val="18"/>
                <w:lang w:eastAsia="hr-HR"/>
              </w:rPr>
            </w:pPr>
            <w:r w:rsidRPr="00FE465A">
              <w:rPr>
                <w:rFonts w:ascii="Arial" w:eastAsia="Times New Roman" w:hAnsi="Arial" w:cs="Arial"/>
                <w:color w:val="000000"/>
                <w:sz w:val="18"/>
                <w:szCs w:val="18"/>
                <w:lang w:eastAsia="hr-HR"/>
              </w:rPr>
              <w:t>636</w:t>
            </w:r>
          </w:p>
        </w:tc>
        <w:tc>
          <w:tcPr>
            <w:tcW w:w="4619" w:type="dxa"/>
            <w:tcBorders>
              <w:top w:val="nil"/>
              <w:left w:val="nil"/>
              <w:bottom w:val="single" w:sz="4" w:space="0" w:color="C0C0C0"/>
              <w:right w:val="single" w:sz="4" w:space="0" w:color="000080"/>
            </w:tcBorders>
            <w:shd w:val="clear" w:color="auto" w:fill="auto"/>
            <w:vAlign w:val="center"/>
            <w:hideMark/>
          </w:tcPr>
          <w:p w:rsidR="00FE465A" w:rsidRPr="00FE465A" w:rsidRDefault="00FE465A" w:rsidP="00FE465A">
            <w:pPr>
              <w:spacing w:after="0" w:line="240" w:lineRule="auto"/>
              <w:rPr>
                <w:rFonts w:ascii="Arial" w:eastAsia="Times New Roman" w:hAnsi="Arial" w:cs="Arial"/>
                <w:color w:val="000000"/>
                <w:sz w:val="18"/>
                <w:szCs w:val="18"/>
                <w:lang w:eastAsia="hr-HR"/>
              </w:rPr>
            </w:pPr>
            <w:r w:rsidRPr="00FE465A">
              <w:rPr>
                <w:rFonts w:ascii="Arial" w:eastAsia="Times New Roman" w:hAnsi="Arial" w:cs="Arial"/>
                <w:color w:val="000000"/>
                <w:sz w:val="18"/>
                <w:szCs w:val="18"/>
                <w:lang w:eastAsia="hr-HR"/>
              </w:rPr>
              <w:t>Pomoći proračunskim korisnicima iz proračuna koji im nije nadležan (šifre 6361+6362)</w:t>
            </w:r>
          </w:p>
        </w:tc>
        <w:tc>
          <w:tcPr>
            <w:tcW w:w="942" w:type="dxa"/>
            <w:tcBorders>
              <w:top w:val="nil"/>
              <w:left w:val="nil"/>
              <w:bottom w:val="single" w:sz="4" w:space="0" w:color="C0C0C0"/>
              <w:right w:val="single" w:sz="4" w:space="0" w:color="000080"/>
            </w:tcBorders>
            <w:shd w:val="clear" w:color="auto" w:fill="auto"/>
            <w:vAlign w:val="center"/>
            <w:hideMark/>
          </w:tcPr>
          <w:p w:rsidR="00FE465A" w:rsidRPr="00FE465A" w:rsidRDefault="00FE465A" w:rsidP="00FE465A">
            <w:pPr>
              <w:spacing w:after="0" w:line="240" w:lineRule="auto"/>
              <w:rPr>
                <w:rFonts w:ascii="Arial" w:eastAsia="Times New Roman" w:hAnsi="Arial" w:cs="Arial"/>
                <w:b/>
                <w:bCs/>
                <w:color w:val="0C0C0C"/>
                <w:sz w:val="18"/>
                <w:szCs w:val="18"/>
                <w:lang w:eastAsia="hr-HR"/>
              </w:rPr>
            </w:pPr>
            <w:r w:rsidRPr="00FE465A">
              <w:rPr>
                <w:rFonts w:ascii="Arial" w:eastAsia="Times New Roman" w:hAnsi="Arial" w:cs="Arial"/>
                <w:b/>
                <w:bCs/>
                <w:color w:val="0C0C0C"/>
                <w:sz w:val="18"/>
                <w:szCs w:val="18"/>
                <w:lang w:eastAsia="hr-HR"/>
              </w:rPr>
              <w:t>636</w:t>
            </w:r>
          </w:p>
        </w:tc>
        <w:tc>
          <w:tcPr>
            <w:tcW w:w="1297" w:type="dxa"/>
            <w:tcBorders>
              <w:top w:val="nil"/>
              <w:left w:val="nil"/>
              <w:bottom w:val="single" w:sz="4" w:space="0" w:color="C0C0C0"/>
              <w:right w:val="single" w:sz="4" w:space="0" w:color="000080"/>
            </w:tcBorders>
            <w:shd w:val="clear" w:color="auto" w:fill="auto"/>
            <w:noWrap/>
            <w:vAlign w:val="center"/>
            <w:hideMark/>
          </w:tcPr>
          <w:p w:rsidR="00FE465A" w:rsidRPr="00FE465A" w:rsidRDefault="00FE465A" w:rsidP="00FE465A">
            <w:pPr>
              <w:spacing w:after="0" w:line="240" w:lineRule="auto"/>
              <w:rPr>
                <w:rFonts w:ascii="Arial" w:eastAsia="Times New Roman" w:hAnsi="Arial" w:cs="Arial"/>
                <w:b/>
                <w:bCs/>
                <w:color w:val="000080"/>
                <w:sz w:val="16"/>
                <w:szCs w:val="16"/>
                <w:lang w:eastAsia="hr-HR"/>
              </w:rPr>
            </w:pPr>
            <w:r w:rsidRPr="00FE465A">
              <w:rPr>
                <w:rFonts w:ascii="Arial" w:eastAsia="Times New Roman" w:hAnsi="Arial" w:cs="Arial"/>
                <w:b/>
                <w:bCs/>
                <w:color w:val="000080"/>
                <w:sz w:val="16"/>
                <w:szCs w:val="16"/>
                <w:lang w:eastAsia="hr-HR"/>
              </w:rPr>
              <w:t>8.188.847,00</w:t>
            </w:r>
          </w:p>
        </w:tc>
        <w:tc>
          <w:tcPr>
            <w:tcW w:w="1297" w:type="dxa"/>
            <w:tcBorders>
              <w:top w:val="nil"/>
              <w:left w:val="nil"/>
              <w:bottom w:val="single" w:sz="4" w:space="0" w:color="C0C0C0"/>
              <w:right w:val="single" w:sz="4" w:space="0" w:color="000080"/>
            </w:tcBorders>
            <w:shd w:val="clear" w:color="auto" w:fill="auto"/>
            <w:noWrap/>
            <w:vAlign w:val="center"/>
            <w:hideMark/>
          </w:tcPr>
          <w:p w:rsidR="00FE465A" w:rsidRPr="00FE465A" w:rsidRDefault="00FE465A" w:rsidP="00FE465A">
            <w:pPr>
              <w:spacing w:after="0" w:line="240" w:lineRule="auto"/>
              <w:rPr>
                <w:rFonts w:ascii="Arial" w:eastAsia="Times New Roman" w:hAnsi="Arial" w:cs="Arial"/>
                <w:b/>
                <w:bCs/>
                <w:color w:val="000080"/>
                <w:sz w:val="16"/>
                <w:szCs w:val="16"/>
                <w:lang w:eastAsia="hr-HR"/>
              </w:rPr>
            </w:pPr>
            <w:r w:rsidRPr="00FE465A">
              <w:rPr>
                <w:rFonts w:ascii="Arial" w:eastAsia="Times New Roman" w:hAnsi="Arial" w:cs="Arial"/>
                <w:b/>
                <w:bCs/>
                <w:color w:val="000080"/>
                <w:sz w:val="16"/>
                <w:szCs w:val="16"/>
                <w:lang w:eastAsia="hr-HR"/>
              </w:rPr>
              <w:t>10.112.410,20</w:t>
            </w:r>
          </w:p>
        </w:tc>
        <w:tc>
          <w:tcPr>
            <w:tcW w:w="787" w:type="dxa"/>
            <w:tcBorders>
              <w:top w:val="nil"/>
              <w:left w:val="nil"/>
              <w:bottom w:val="single" w:sz="4" w:space="0" w:color="C0C0C0"/>
              <w:right w:val="single" w:sz="4" w:space="0" w:color="000000"/>
            </w:tcBorders>
            <w:shd w:val="clear" w:color="auto" w:fill="auto"/>
            <w:noWrap/>
            <w:vAlign w:val="center"/>
            <w:hideMark/>
          </w:tcPr>
          <w:p w:rsidR="00FE465A" w:rsidRPr="00FE465A" w:rsidRDefault="00FE465A" w:rsidP="00FE465A">
            <w:pPr>
              <w:spacing w:after="0" w:line="240" w:lineRule="auto"/>
              <w:rPr>
                <w:rFonts w:ascii="Arial" w:eastAsia="Times New Roman" w:hAnsi="Arial" w:cs="Arial"/>
                <w:color w:val="000000"/>
                <w:sz w:val="16"/>
                <w:szCs w:val="16"/>
                <w:lang w:eastAsia="hr-HR"/>
              </w:rPr>
            </w:pPr>
            <w:r w:rsidRPr="00FE465A">
              <w:rPr>
                <w:rFonts w:ascii="Arial" w:eastAsia="Times New Roman" w:hAnsi="Arial" w:cs="Arial"/>
                <w:color w:val="000000"/>
                <w:sz w:val="16"/>
                <w:szCs w:val="16"/>
                <w:lang w:eastAsia="hr-HR"/>
              </w:rPr>
              <w:t>123,5</w:t>
            </w:r>
          </w:p>
        </w:tc>
      </w:tr>
      <w:tr w:rsidR="00FE465A" w:rsidRPr="00FE465A" w:rsidTr="00FE465A">
        <w:trPr>
          <w:trHeight w:val="280"/>
        </w:trPr>
        <w:tc>
          <w:tcPr>
            <w:tcW w:w="767" w:type="dxa"/>
            <w:tcBorders>
              <w:top w:val="nil"/>
              <w:left w:val="single" w:sz="4" w:space="0" w:color="000000"/>
              <w:bottom w:val="single" w:sz="4" w:space="0" w:color="C0C0C0"/>
              <w:right w:val="single" w:sz="4" w:space="0" w:color="000080"/>
            </w:tcBorders>
            <w:shd w:val="clear" w:color="auto" w:fill="auto"/>
            <w:vAlign w:val="center"/>
            <w:hideMark/>
          </w:tcPr>
          <w:p w:rsidR="00FE465A" w:rsidRPr="00FE465A" w:rsidRDefault="00FE465A" w:rsidP="00FE465A">
            <w:pPr>
              <w:spacing w:after="0" w:line="240" w:lineRule="auto"/>
              <w:rPr>
                <w:rFonts w:ascii="Arial" w:eastAsia="Times New Roman" w:hAnsi="Arial" w:cs="Arial"/>
                <w:color w:val="000000"/>
                <w:sz w:val="18"/>
                <w:szCs w:val="18"/>
                <w:lang w:eastAsia="hr-HR"/>
              </w:rPr>
            </w:pPr>
            <w:r w:rsidRPr="00FE465A">
              <w:rPr>
                <w:rFonts w:ascii="Arial" w:eastAsia="Times New Roman" w:hAnsi="Arial" w:cs="Arial"/>
                <w:color w:val="000000"/>
                <w:sz w:val="18"/>
                <w:szCs w:val="18"/>
                <w:lang w:eastAsia="hr-HR"/>
              </w:rPr>
              <w:t>6361</w:t>
            </w:r>
          </w:p>
        </w:tc>
        <w:tc>
          <w:tcPr>
            <w:tcW w:w="4619" w:type="dxa"/>
            <w:tcBorders>
              <w:top w:val="nil"/>
              <w:left w:val="nil"/>
              <w:bottom w:val="single" w:sz="4" w:space="0" w:color="C0C0C0"/>
              <w:right w:val="single" w:sz="4" w:space="0" w:color="000080"/>
            </w:tcBorders>
            <w:shd w:val="clear" w:color="auto" w:fill="auto"/>
            <w:vAlign w:val="center"/>
            <w:hideMark/>
          </w:tcPr>
          <w:p w:rsidR="00FE465A" w:rsidRPr="00FE465A" w:rsidRDefault="00FE465A" w:rsidP="00FE465A">
            <w:pPr>
              <w:spacing w:after="0" w:line="240" w:lineRule="auto"/>
              <w:rPr>
                <w:rFonts w:ascii="Arial" w:eastAsia="Times New Roman" w:hAnsi="Arial" w:cs="Arial"/>
                <w:color w:val="000000"/>
                <w:sz w:val="18"/>
                <w:szCs w:val="18"/>
                <w:lang w:eastAsia="hr-HR"/>
              </w:rPr>
            </w:pPr>
            <w:r w:rsidRPr="00FE465A">
              <w:rPr>
                <w:rFonts w:ascii="Arial" w:eastAsia="Times New Roman" w:hAnsi="Arial" w:cs="Arial"/>
                <w:color w:val="000000"/>
                <w:sz w:val="18"/>
                <w:szCs w:val="18"/>
                <w:lang w:eastAsia="hr-HR"/>
              </w:rPr>
              <w:t>Tekuće pomoći proračunskim korisnicima iz proračuna koji im nije nadležan</w:t>
            </w:r>
          </w:p>
        </w:tc>
        <w:tc>
          <w:tcPr>
            <w:tcW w:w="942" w:type="dxa"/>
            <w:tcBorders>
              <w:top w:val="nil"/>
              <w:left w:val="nil"/>
              <w:bottom w:val="single" w:sz="4" w:space="0" w:color="C0C0C0"/>
              <w:right w:val="single" w:sz="4" w:space="0" w:color="000080"/>
            </w:tcBorders>
            <w:shd w:val="clear" w:color="auto" w:fill="auto"/>
            <w:vAlign w:val="center"/>
            <w:hideMark/>
          </w:tcPr>
          <w:p w:rsidR="00FE465A" w:rsidRPr="00FE465A" w:rsidRDefault="00FE465A" w:rsidP="00FE465A">
            <w:pPr>
              <w:spacing w:after="0" w:line="240" w:lineRule="auto"/>
              <w:rPr>
                <w:rFonts w:ascii="Arial" w:eastAsia="Times New Roman" w:hAnsi="Arial" w:cs="Arial"/>
                <w:b/>
                <w:bCs/>
                <w:color w:val="0C0C0C"/>
                <w:sz w:val="18"/>
                <w:szCs w:val="18"/>
                <w:lang w:eastAsia="hr-HR"/>
              </w:rPr>
            </w:pPr>
            <w:r w:rsidRPr="00FE465A">
              <w:rPr>
                <w:rFonts w:ascii="Arial" w:eastAsia="Times New Roman" w:hAnsi="Arial" w:cs="Arial"/>
                <w:b/>
                <w:bCs/>
                <w:color w:val="0C0C0C"/>
                <w:sz w:val="18"/>
                <w:szCs w:val="18"/>
                <w:lang w:eastAsia="hr-HR"/>
              </w:rPr>
              <w:t>6361</w:t>
            </w:r>
          </w:p>
        </w:tc>
        <w:tc>
          <w:tcPr>
            <w:tcW w:w="1297" w:type="dxa"/>
            <w:tcBorders>
              <w:top w:val="nil"/>
              <w:left w:val="nil"/>
              <w:bottom w:val="single" w:sz="4" w:space="0" w:color="C0C0C0"/>
              <w:right w:val="single" w:sz="4" w:space="0" w:color="000080"/>
            </w:tcBorders>
            <w:shd w:val="clear" w:color="auto" w:fill="auto"/>
            <w:noWrap/>
            <w:vAlign w:val="center"/>
            <w:hideMark/>
          </w:tcPr>
          <w:p w:rsidR="00FE465A" w:rsidRPr="00FE465A" w:rsidRDefault="00FE465A" w:rsidP="00FE465A">
            <w:pPr>
              <w:spacing w:after="0" w:line="240" w:lineRule="auto"/>
              <w:rPr>
                <w:rFonts w:ascii="Arial" w:eastAsia="Times New Roman" w:hAnsi="Arial" w:cs="Arial"/>
                <w:color w:val="000000"/>
                <w:sz w:val="16"/>
                <w:szCs w:val="16"/>
                <w:lang w:eastAsia="hr-HR"/>
              </w:rPr>
            </w:pPr>
            <w:r w:rsidRPr="00FE465A">
              <w:rPr>
                <w:rFonts w:ascii="Arial" w:eastAsia="Times New Roman" w:hAnsi="Arial" w:cs="Arial"/>
                <w:color w:val="000000"/>
                <w:sz w:val="16"/>
                <w:szCs w:val="16"/>
                <w:lang w:eastAsia="hr-HR"/>
              </w:rPr>
              <w:t>8.043.101,00</w:t>
            </w:r>
          </w:p>
        </w:tc>
        <w:tc>
          <w:tcPr>
            <w:tcW w:w="1297" w:type="dxa"/>
            <w:tcBorders>
              <w:top w:val="nil"/>
              <w:left w:val="nil"/>
              <w:bottom w:val="single" w:sz="4" w:space="0" w:color="C0C0C0"/>
              <w:right w:val="single" w:sz="4" w:space="0" w:color="000080"/>
            </w:tcBorders>
            <w:shd w:val="clear" w:color="auto" w:fill="auto"/>
            <w:noWrap/>
            <w:vAlign w:val="center"/>
            <w:hideMark/>
          </w:tcPr>
          <w:p w:rsidR="00FE465A" w:rsidRPr="00FE465A" w:rsidRDefault="00FE465A" w:rsidP="00FE465A">
            <w:pPr>
              <w:spacing w:after="0" w:line="240" w:lineRule="auto"/>
              <w:rPr>
                <w:rFonts w:ascii="Arial" w:eastAsia="Times New Roman" w:hAnsi="Arial" w:cs="Arial"/>
                <w:color w:val="000000"/>
                <w:sz w:val="16"/>
                <w:szCs w:val="16"/>
                <w:lang w:eastAsia="hr-HR"/>
              </w:rPr>
            </w:pPr>
            <w:r w:rsidRPr="00FE465A">
              <w:rPr>
                <w:rFonts w:ascii="Arial" w:eastAsia="Times New Roman" w:hAnsi="Arial" w:cs="Arial"/>
                <w:color w:val="000000"/>
                <w:sz w:val="16"/>
                <w:szCs w:val="16"/>
                <w:lang w:eastAsia="hr-HR"/>
              </w:rPr>
              <w:t>9.876.855,47</w:t>
            </w:r>
          </w:p>
        </w:tc>
        <w:tc>
          <w:tcPr>
            <w:tcW w:w="787" w:type="dxa"/>
            <w:tcBorders>
              <w:top w:val="nil"/>
              <w:left w:val="nil"/>
              <w:bottom w:val="single" w:sz="4" w:space="0" w:color="C0C0C0"/>
              <w:right w:val="single" w:sz="4" w:space="0" w:color="000000"/>
            </w:tcBorders>
            <w:shd w:val="clear" w:color="auto" w:fill="auto"/>
            <w:noWrap/>
            <w:vAlign w:val="center"/>
            <w:hideMark/>
          </w:tcPr>
          <w:p w:rsidR="00FE465A" w:rsidRPr="00FE465A" w:rsidRDefault="00FE465A" w:rsidP="00FE465A">
            <w:pPr>
              <w:spacing w:after="0" w:line="240" w:lineRule="auto"/>
              <w:rPr>
                <w:rFonts w:ascii="Arial" w:eastAsia="Times New Roman" w:hAnsi="Arial" w:cs="Arial"/>
                <w:color w:val="000000"/>
                <w:sz w:val="16"/>
                <w:szCs w:val="16"/>
                <w:lang w:eastAsia="hr-HR"/>
              </w:rPr>
            </w:pPr>
            <w:r w:rsidRPr="00FE465A">
              <w:rPr>
                <w:rFonts w:ascii="Arial" w:eastAsia="Times New Roman" w:hAnsi="Arial" w:cs="Arial"/>
                <w:color w:val="000000"/>
                <w:sz w:val="16"/>
                <w:szCs w:val="16"/>
                <w:lang w:eastAsia="hr-HR"/>
              </w:rPr>
              <w:t>122,8</w:t>
            </w:r>
          </w:p>
        </w:tc>
      </w:tr>
      <w:tr w:rsidR="00FE465A" w:rsidRPr="00FE465A" w:rsidTr="00FE465A">
        <w:trPr>
          <w:trHeight w:val="527"/>
        </w:trPr>
        <w:tc>
          <w:tcPr>
            <w:tcW w:w="767" w:type="dxa"/>
            <w:tcBorders>
              <w:top w:val="nil"/>
              <w:left w:val="single" w:sz="4" w:space="0" w:color="000000"/>
              <w:bottom w:val="single" w:sz="4" w:space="0" w:color="C0C0C0"/>
              <w:right w:val="single" w:sz="4" w:space="0" w:color="000080"/>
            </w:tcBorders>
            <w:shd w:val="clear" w:color="auto" w:fill="auto"/>
            <w:vAlign w:val="center"/>
            <w:hideMark/>
          </w:tcPr>
          <w:p w:rsidR="00FE465A" w:rsidRPr="00FE465A" w:rsidRDefault="00FE465A" w:rsidP="00FE465A">
            <w:pPr>
              <w:spacing w:after="0" w:line="240" w:lineRule="auto"/>
              <w:rPr>
                <w:rFonts w:ascii="Arial" w:eastAsia="Times New Roman" w:hAnsi="Arial" w:cs="Arial"/>
                <w:color w:val="000000"/>
                <w:sz w:val="18"/>
                <w:szCs w:val="18"/>
                <w:lang w:eastAsia="hr-HR"/>
              </w:rPr>
            </w:pPr>
            <w:r w:rsidRPr="00FE465A">
              <w:rPr>
                <w:rFonts w:ascii="Arial" w:eastAsia="Times New Roman" w:hAnsi="Arial" w:cs="Arial"/>
                <w:color w:val="000000"/>
                <w:sz w:val="18"/>
                <w:szCs w:val="18"/>
                <w:lang w:eastAsia="hr-HR"/>
              </w:rPr>
              <w:t>6362</w:t>
            </w:r>
          </w:p>
        </w:tc>
        <w:tc>
          <w:tcPr>
            <w:tcW w:w="4619" w:type="dxa"/>
            <w:tcBorders>
              <w:top w:val="nil"/>
              <w:left w:val="nil"/>
              <w:bottom w:val="single" w:sz="4" w:space="0" w:color="C0C0C0"/>
              <w:right w:val="single" w:sz="4" w:space="0" w:color="000080"/>
            </w:tcBorders>
            <w:shd w:val="clear" w:color="auto" w:fill="auto"/>
            <w:vAlign w:val="center"/>
            <w:hideMark/>
          </w:tcPr>
          <w:p w:rsidR="00FE465A" w:rsidRPr="00FE465A" w:rsidRDefault="00FE465A" w:rsidP="00FE465A">
            <w:pPr>
              <w:spacing w:after="0" w:line="240" w:lineRule="auto"/>
              <w:rPr>
                <w:rFonts w:ascii="Arial" w:eastAsia="Times New Roman" w:hAnsi="Arial" w:cs="Arial"/>
                <w:color w:val="000000"/>
                <w:sz w:val="18"/>
                <w:szCs w:val="18"/>
                <w:lang w:eastAsia="hr-HR"/>
              </w:rPr>
            </w:pPr>
            <w:r w:rsidRPr="00FE465A">
              <w:rPr>
                <w:rFonts w:ascii="Arial" w:eastAsia="Times New Roman" w:hAnsi="Arial" w:cs="Arial"/>
                <w:color w:val="000000"/>
                <w:sz w:val="18"/>
                <w:szCs w:val="18"/>
                <w:lang w:eastAsia="hr-HR"/>
              </w:rPr>
              <w:t>Kapitalne pomoći proračunskim korisnicima iz proračuna koji im nije nadležan</w:t>
            </w:r>
          </w:p>
        </w:tc>
        <w:tc>
          <w:tcPr>
            <w:tcW w:w="942" w:type="dxa"/>
            <w:tcBorders>
              <w:top w:val="nil"/>
              <w:left w:val="nil"/>
              <w:bottom w:val="single" w:sz="4" w:space="0" w:color="C0C0C0"/>
              <w:right w:val="single" w:sz="4" w:space="0" w:color="000080"/>
            </w:tcBorders>
            <w:shd w:val="clear" w:color="auto" w:fill="auto"/>
            <w:vAlign w:val="center"/>
            <w:hideMark/>
          </w:tcPr>
          <w:p w:rsidR="00FE465A" w:rsidRPr="00FE465A" w:rsidRDefault="00FE465A" w:rsidP="00FE465A">
            <w:pPr>
              <w:spacing w:after="0" w:line="240" w:lineRule="auto"/>
              <w:rPr>
                <w:rFonts w:ascii="Arial" w:eastAsia="Times New Roman" w:hAnsi="Arial" w:cs="Arial"/>
                <w:b/>
                <w:bCs/>
                <w:color w:val="0C0C0C"/>
                <w:sz w:val="18"/>
                <w:szCs w:val="18"/>
                <w:lang w:eastAsia="hr-HR"/>
              </w:rPr>
            </w:pPr>
            <w:r w:rsidRPr="00FE465A">
              <w:rPr>
                <w:rFonts w:ascii="Arial" w:eastAsia="Times New Roman" w:hAnsi="Arial" w:cs="Arial"/>
                <w:b/>
                <w:bCs/>
                <w:color w:val="0C0C0C"/>
                <w:sz w:val="18"/>
                <w:szCs w:val="18"/>
                <w:lang w:eastAsia="hr-HR"/>
              </w:rPr>
              <w:t>6362</w:t>
            </w:r>
          </w:p>
        </w:tc>
        <w:tc>
          <w:tcPr>
            <w:tcW w:w="1297" w:type="dxa"/>
            <w:tcBorders>
              <w:top w:val="nil"/>
              <w:left w:val="nil"/>
              <w:bottom w:val="single" w:sz="4" w:space="0" w:color="C0C0C0"/>
              <w:right w:val="single" w:sz="4" w:space="0" w:color="000080"/>
            </w:tcBorders>
            <w:shd w:val="clear" w:color="auto" w:fill="auto"/>
            <w:noWrap/>
            <w:vAlign w:val="center"/>
            <w:hideMark/>
          </w:tcPr>
          <w:p w:rsidR="00FE465A" w:rsidRPr="00FE465A" w:rsidRDefault="00FE465A" w:rsidP="00FE465A">
            <w:pPr>
              <w:spacing w:after="0" w:line="240" w:lineRule="auto"/>
              <w:rPr>
                <w:rFonts w:ascii="Arial" w:eastAsia="Times New Roman" w:hAnsi="Arial" w:cs="Arial"/>
                <w:color w:val="000000"/>
                <w:sz w:val="16"/>
                <w:szCs w:val="16"/>
                <w:lang w:eastAsia="hr-HR"/>
              </w:rPr>
            </w:pPr>
            <w:r w:rsidRPr="00FE465A">
              <w:rPr>
                <w:rFonts w:ascii="Arial" w:eastAsia="Times New Roman" w:hAnsi="Arial" w:cs="Arial"/>
                <w:color w:val="000000"/>
                <w:sz w:val="16"/>
                <w:szCs w:val="16"/>
                <w:lang w:eastAsia="hr-HR"/>
              </w:rPr>
              <w:t>145.746,00</w:t>
            </w:r>
          </w:p>
        </w:tc>
        <w:tc>
          <w:tcPr>
            <w:tcW w:w="1297" w:type="dxa"/>
            <w:tcBorders>
              <w:top w:val="nil"/>
              <w:left w:val="nil"/>
              <w:bottom w:val="single" w:sz="4" w:space="0" w:color="C0C0C0"/>
              <w:right w:val="single" w:sz="4" w:space="0" w:color="000080"/>
            </w:tcBorders>
            <w:shd w:val="clear" w:color="auto" w:fill="auto"/>
            <w:noWrap/>
            <w:vAlign w:val="center"/>
            <w:hideMark/>
          </w:tcPr>
          <w:p w:rsidR="00FE465A" w:rsidRPr="00FE465A" w:rsidRDefault="00FE465A" w:rsidP="00FE465A">
            <w:pPr>
              <w:spacing w:after="0" w:line="240" w:lineRule="auto"/>
              <w:rPr>
                <w:rFonts w:ascii="Arial" w:eastAsia="Times New Roman" w:hAnsi="Arial" w:cs="Arial"/>
                <w:color w:val="000000"/>
                <w:sz w:val="16"/>
                <w:szCs w:val="16"/>
                <w:lang w:eastAsia="hr-HR"/>
              </w:rPr>
            </w:pPr>
            <w:r w:rsidRPr="00FE465A">
              <w:rPr>
                <w:rFonts w:ascii="Arial" w:eastAsia="Times New Roman" w:hAnsi="Arial" w:cs="Arial"/>
                <w:color w:val="000000"/>
                <w:sz w:val="16"/>
                <w:szCs w:val="16"/>
                <w:lang w:eastAsia="hr-HR"/>
              </w:rPr>
              <w:t>235.554,73</w:t>
            </w:r>
          </w:p>
        </w:tc>
        <w:tc>
          <w:tcPr>
            <w:tcW w:w="787" w:type="dxa"/>
            <w:tcBorders>
              <w:top w:val="nil"/>
              <w:left w:val="nil"/>
              <w:bottom w:val="single" w:sz="4" w:space="0" w:color="C0C0C0"/>
              <w:right w:val="single" w:sz="4" w:space="0" w:color="000000"/>
            </w:tcBorders>
            <w:shd w:val="clear" w:color="auto" w:fill="auto"/>
            <w:noWrap/>
            <w:vAlign w:val="center"/>
            <w:hideMark/>
          </w:tcPr>
          <w:p w:rsidR="00FE465A" w:rsidRPr="00FE465A" w:rsidRDefault="00FE465A" w:rsidP="00FE465A">
            <w:pPr>
              <w:spacing w:after="0" w:line="240" w:lineRule="auto"/>
              <w:rPr>
                <w:rFonts w:ascii="Arial" w:eastAsia="Times New Roman" w:hAnsi="Arial" w:cs="Arial"/>
                <w:color w:val="000000"/>
                <w:sz w:val="16"/>
                <w:szCs w:val="16"/>
                <w:lang w:eastAsia="hr-HR"/>
              </w:rPr>
            </w:pPr>
            <w:r w:rsidRPr="00FE465A">
              <w:rPr>
                <w:rFonts w:ascii="Arial" w:eastAsia="Times New Roman" w:hAnsi="Arial" w:cs="Arial"/>
                <w:color w:val="000000"/>
                <w:sz w:val="16"/>
                <w:szCs w:val="16"/>
                <w:lang w:eastAsia="hr-HR"/>
              </w:rPr>
              <w:t>161,6</w:t>
            </w:r>
          </w:p>
        </w:tc>
      </w:tr>
    </w:tbl>
    <w:p w:rsidR="00FE465A" w:rsidRPr="00045EA0" w:rsidRDefault="00FE465A" w:rsidP="00FE465A">
      <w:pPr>
        <w:spacing w:after="0" w:line="240" w:lineRule="auto"/>
        <w:rPr>
          <w:sz w:val="20"/>
          <w:szCs w:val="18"/>
        </w:rPr>
      </w:pPr>
      <w:r w:rsidRPr="00045EA0">
        <w:rPr>
          <w:sz w:val="20"/>
          <w:szCs w:val="18"/>
        </w:rPr>
        <w:t xml:space="preserve">Isječak iz obrasca PR-RAS </w:t>
      </w:r>
    </w:p>
    <w:p w:rsidR="004C76A3" w:rsidRDefault="004C76A3" w:rsidP="00045EA0">
      <w:pPr>
        <w:spacing w:after="0" w:line="240" w:lineRule="auto"/>
        <w:rPr>
          <w:rFonts w:ascii="Times New Roman" w:hAnsi="Times New Roman" w:cs="Times New Roman"/>
          <w:sz w:val="24"/>
          <w:szCs w:val="24"/>
        </w:rPr>
      </w:pPr>
    </w:p>
    <w:p w:rsidR="004C76A3" w:rsidRDefault="008522EE" w:rsidP="008522EE">
      <w:pPr>
        <w:spacing w:after="0"/>
        <w:jc w:val="both"/>
        <w:rPr>
          <w:rFonts w:ascii="Times New Roman" w:hAnsi="Times New Roman" w:cs="Times New Roman"/>
          <w:sz w:val="24"/>
          <w:szCs w:val="24"/>
        </w:rPr>
      </w:pPr>
      <w:r w:rsidRPr="00045EA0">
        <w:rPr>
          <w:rFonts w:eastAsia="Times New Roman"/>
          <w:lang w:eastAsia="hr-HR"/>
        </w:rPr>
        <w:t>U 202</w:t>
      </w:r>
      <w:r>
        <w:rPr>
          <w:rFonts w:eastAsia="Times New Roman"/>
          <w:lang w:eastAsia="hr-HR"/>
        </w:rPr>
        <w:t>2</w:t>
      </w:r>
      <w:r w:rsidRPr="00045EA0">
        <w:rPr>
          <w:rFonts w:eastAsia="Times New Roman"/>
          <w:lang w:eastAsia="hr-HR"/>
        </w:rPr>
        <w:t xml:space="preserve"> godini ostvareno je više pomoći sa izvora fina</w:t>
      </w:r>
      <w:r>
        <w:rPr>
          <w:rFonts w:eastAsia="Times New Roman"/>
          <w:lang w:eastAsia="hr-HR"/>
        </w:rPr>
        <w:t xml:space="preserve">nciranja 51, a manje </w:t>
      </w:r>
      <w:r w:rsidRPr="008522EE">
        <w:rPr>
          <w:rFonts w:eastAsia="Times New Roman"/>
          <w:lang w:eastAsia="hr-HR"/>
        </w:rPr>
        <w:t xml:space="preserve">sa izvora financiranja </w:t>
      </w:r>
      <w:r w:rsidRPr="00045EA0">
        <w:rPr>
          <w:rFonts w:eastAsia="Times New Roman"/>
          <w:lang w:eastAsia="hr-HR"/>
        </w:rPr>
        <w:t>53, nego prošle godine u istom razdoblju.</w:t>
      </w:r>
    </w:p>
    <w:p w:rsidR="00D56145" w:rsidRDefault="00D56145" w:rsidP="00045EA0">
      <w:pPr>
        <w:spacing w:after="0" w:line="240" w:lineRule="auto"/>
        <w:rPr>
          <w:rFonts w:ascii="Times New Roman" w:hAnsi="Times New Roman" w:cs="Times New Roman"/>
          <w:sz w:val="24"/>
          <w:szCs w:val="24"/>
        </w:rPr>
      </w:pPr>
    </w:p>
    <w:p w:rsidR="001245F5" w:rsidRDefault="001245F5" w:rsidP="00045EA0">
      <w:pPr>
        <w:spacing w:after="0" w:line="240" w:lineRule="auto"/>
        <w:rPr>
          <w:rFonts w:ascii="Times New Roman" w:hAnsi="Times New Roman" w:cs="Times New Roman"/>
          <w:sz w:val="24"/>
          <w:szCs w:val="24"/>
        </w:rPr>
      </w:pPr>
    </w:p>
    <w:p w:rsidR="001245F5" w:rsidRDefault="001245F5" w:rsidP="00045EA0">
      <w:pPr>
        <w:spacing w:after="0" w:line="240" w:lineRule="auto"/>
        <w:rPr>
          <w:rFonts w:ascii="Times New Roman" w:hAnsi="Times New Roman" w:cs="Times New Roman"/>
          <w:sz w:val="24"/>
          <w:szCs w:val="24"/>
        </w:rPr>
      </w:pPr>
    </w:p>
    <w:p w:rsidR="001245F5" w:rsidRDefault="001245F5" w:rsidP="00045EA0">
      <w:pPr>
        <w:spacing w:after="0" w:line="240" w:lineRule="auto"/>
        <w:rPr>
          <w:rFonts w:ascii="Times New Roman" w:hAnsi="Times New Roman" w:cs="Times New Roman"/>
          <w:sz w:val="24"/>
          <w:szCs w:val="24"/>
        </w:rPr>
      </w:pPr>
    </w:p>
    <w:p w:rsidR="001245F5" w:rsidRDefault="001245F5" w:rsidP="00045EA0">
      <w:pPr>
        <w:spacing w:after="0" w:line="240" w:lineRule="auto"/>
        <w:rPr>
          <w:rFonts w:ascii="Times New Roman" w:hAnsi="Times New Roman" w:cs="Times New Roman"/>
          <w:sz w:val="24"/>
          <w:szCs w:val="24"/>
        </w:rPr>
      </w:pPr>
    </w:p>
    <w:p w:rsidR="001245F5" w:rsidRDefault="001245F5" w:rsidP="00045EA0">
      <w:pPr>
        <w:spacing w:after="0" w:line="240" w:lineRule="auto"/>
        <w:rPr>
          <w:rFonts w:ascii="Times New Roman" w:hAnsi="Times New Roman" w:cs="Times New Roman"/>
          <w:sz w:val="24"/>
          <w:szCs w:val="24"/>
        </w:rPr>
      </w:pPr>
    </w:p>
    <w:p w:rsidR="001245F5" w:rsidRDefault="001245F5" w:rsidP="00045EA0">
      <w:pPr>
        <w:spacing w:after="0" w:line="240" w:lineRule="auto"/>
        <w:rPr>
          <w:rFonts w:ascii="Times New Roman" w:hAnsi="Times New Roman" w:cs="Times New Roman"/>
          <w:sz w:val="24"/>
          <w:szCs w:val="24"/>
        </w:rPr>
      </w:pPr>
    </w:p>
    <w:p w:rsidR="00045EA0" w:rsidRPr="008522EE" w:rsidRDefault="00045EA0" w:rsidP="00045EA0">
      <w:pPr>
        <w:tabs>
          <w:tab w:val="left" w:pos="284"/>
        </w:tabs>
        <w:spacing w:after="0" w:line="240" w:lineRule="auto"/>
        <w:jc w:val="both"/>
        <w:rPr>
          <w:rFonts w:eastAsia="Times New Roman"/>
          <w:b/>
          <w:lang w:eastAsia="hr-HR"/>
        </w:rPr>
      </w:pPr>
      <w:r w:rsidRPr="008522EE">
        <w:rPr>
          <w:rFonts w:eastAsia="Times New Roman"/>
          <w:b/>
          <w:lang w:eastAsia="hr-HR"/>
        </w:rPr>
        <w:t>IZVOR FINANCIRANJA 51-MINISTARSTVO ZDRAVSTVA</w:t>
      </w:r>
    </w:p>
    <w:p w:rsidR="00045EA0" w:rsidRDefault="00045EA0" w:rsidP="00045EA0">
      <w:pPr>
        <w:tabs>
          <w:tab w:val="left" w:pos="284"/>
        </w:tabs>
        <w:spacing w:after="0" w:line="240" w:lineRule="auto"/>
        <w:jc w:val="both"/>
        <w:rPr>
          <w:rFonts w:eastAsia="Times New Roman"/>
          <w:sz w:val="20"/>
          <w:lang w:eastAsia="hr-HR"/>
        </w:rPr>
      </w:pPr>
    </w:p>
    <w:p w:rsidR="008522EE" w:rsidRDefault="008522EE" w:rsidP="008522EE">
      <w:pPr>
        <w:tabs>
          <w:tab w:val="left" w:pos="284"/>
        </w:tabs>
        <w:spacing w:after="0"/>
        <w:jc w:val="both"/>
        <w:rPr>
          <w:rFonts w:eastAsia="Times New Roman"/>
          <w:b/>
          <w:sz w:val="24"/>
          <w:u w:val="single"/>
          <w:lang w:eastAsia="hr-HR"/>
        </w:rPr>
      </w:pPr>
      <w:r w:rsidRPr="008522EE">
        <w:rPr>
          <w:rFonts w:eastAsia="Times New Roman"/>
          <w:b/>
          <w:sz w:val="24"/>
          <w:u w:val="single"/>
          <w:lang w:eastAsia="hr-HR"/>
        </w:rPr>
        <w:t>2022. godina</w:t>
      </w:r>
    </w:p>
    <w:p w:rsidR="008D2CFE" w:rsidRDefault="008D2CFE" w:rsidP="008522EE">
      <w:pPr>
        <w:tabs>
          <w:tab w:val="left" w:pos="284"/>
        </w:tabs>
        <w:spacing w:after="0"/>
        <w:jc w:val="both"/>
        <w:rPr>
          <w:rFonts w:eastAsia="Times New Roman"/>
          <w:b/>
          <w:sz w:val="24"/>
          <w:u w:val="single"/>
          <w:lang w:eastAsia="hr-HR"/>
        </w:rPr>
      </w:pPr>
    </w:p>
    <w:tbl>
      <w:tblPr>
        <w:tblW w:w="9813" w:type="dxa"/>
        <w:tblInd w:w="93" w:type="dxa"/>
        <w:tblLook w:val="04A0" w:firstRow="1" w:lastRow="0" w:firstColumn="1" w:lastColumn="0" w:noHBand="0" w:noVBand="1"/>
      </w:tblPr>
      <w:tblGrid>
        <w:gridCol w:w="5018"/>
        <w:gridCol w:w="1582"/>
        <w:gridCol w:w="1507"/>
        <w:gridCol w:w="1737"/>
      </w:tblGrid>
      <w:tr w:rsidR="008D2CFE" w:rsidRPr="008522EE" w:rsidTr="00D93348">
        <w:trPr>
          <w:trHeight w:val="341"/>
        </w:trPr>
        <w:tc>
          <w:tcPr>
            <w:tcW w:w="5018"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8D2CFE" w:rsidRPr="008522EE" w:rsidRDefault="008D2CFE" w:rsidP="0061189C">
            <w:pPr>
              <w:spacing w:after="0" w:line="240" w:lineRule="auto"/>
              <w:jc w:val="center"/>
              <w:rPr>
                <w:rFonts w:eastAsia="Times New Roman" w:cs="Times New Roman"/>
                <w:b/>
                <w:bCs/>
                <w:color w:val="000000"/>
                <w:sz w:val="18"/>
                <w:szCs w:val="18"/>
                <w:lang w:eastAsia="hr-HR"/>
              </w:rPr>
            </w:pPr>
            <w:r w:rsidRPr="008522EE">
              <w:rPr>
                <w:rFonts w:eastAsia="Times New Roman" w:cs="Times New Roman"/>
                <w:b/>
                <w:bCs/>
                <w:color w:val="000000"/>
                <w:sz w:val="18"/>
                <w:szCs w:val="18"/>
                <w:lang w:eastAsia="hr-HR"/>
              </w:rPr>
              <w:t>DRŽAVNI PRORAČUN -MINISTARSTVO ZDRAVSTVA (IZVOR 51)</w:t>
            </w:r>
          </w:p>
        </w:tc>
        <w:tc>
          <w:tcPr>
            <w:tcW w:w="1551" w:type="dxa"/>
            <w:tcBorders>
              <w:top w:val="single" w:sz="8" w:space="0" w:color="auto"/>
              <w:left w:val="nil"/>
              <w:bottom w:val="single" w:sz="4" w:space="0" w:color="auto"/>
              <w:right w:val="single" w:sz="4" w:space="0" w:color="auto"/>
            </w:tcBorders>
            <w:shd w:val="clear" w:color="000000" w:fill="D9D9D9"/>
            <w:noWrap/>
            <w:vAlign w:val="center"/>
            <w:hideMark/>
          </w:tcPr>
          <w:p w:rsidR="008D2CFE" w:rsidRPr="008522EE" w:rsidRDefault="008D2CFE" w:rsidP="0061189C">
            <w:pPr>
              <w:spacing w:after="0" w:line="240" w:lineRule="auto"/>
              <w:jc w:val="center"/>
              <w:rPr>
                <w:rFonts w:eastAsia="Times New Roman" w:cs="Times New Roman"/>
                <w:b/>
                <w:bCs/>
                <w:color w:val="000000"/>
                <w:sz w:val="18"/>
                <w:szCs w:val="18"/>
                <w:lang w:eastAsia="hr-HR"/>
              </w:rPr>
            </w:pPr>
            <w:r w:rsidRPr="008522EE">
              <w:rPr>
                <w:rFonts w:eastAsia="Times New Roman" w:cs="Times New Roman"/>
                <w:b/>
                <w:bCs/>
                <w:color w:val="000000"/>
                <w:sz w:val="18"/>
                <w:szCs w:val="18"/>
                <w:lang w:eastAsia="hr-HR"/>
              </w:rPr>
              <w:t>DATUM ISPLATE</w:t>
            </w:r>
          </w:p>
        </w:tc>
        <w:tc>
          <w:tcPr>
            <w:tcW w:w="1507" w:type="dxa"/>
            <w:tcBorders>
              <w:top w:val="single" w:sz="8" w:space="0" w:color="auto"/>
              <w:left w:val="nil"/>
              <w:bottom w:val="single" w:sz="4" w:space="0" w:color="auto"/>
              <w:right w:val="single" w:sz="4" w:space="0" w:color="auto"/>
            </w:tcBorders>
            <w:shd w:val="clear" w:color="000000" w:fill="D9D9D9"/>
            <w:noWrap/>
            <w:vAlign w:val="center"/>
            <w:hideMark/>
          </w:tcPr>
          <w:p w:rsidR="008D2CFE" w:rsidRPr="008522EE" w:rsidRDefault="008D2CFE" w:rsidP="0061189C">
            <w:pPr>
              <w:spacing w:after="0" w:line="240" w:lineRule="auto"/>
              <w:jc w:val="center"/>
              <w:rPr>
                <w:rFonts w:eastAsia="Times New Roman" w:cs="Times New Roman"/>
                <w:b/>
                <w:bCs/>
                <w:color w:val="000000"/>
                <w:sz w:val="18"/>
                <w:szCs w:val="18"/>
                <w:lang w:eastAsia="hr-HR"/>
              </w:rPr>
            </w:pPr>
            <w:r w:rsidRPr="008522EE">
              <w:rPr>
                <w:rFonts w:eastAsia="Times New Roman" w:cs="Times New Roman"/>
                <w:b/>
                <w:bCs/>
                <w:color w:val="000000"/>
                <w:sz w:val="18"/>
                <w:szCs w:val="18"/>
                <w:lang w:eastAsia="hr-HR"/>
              </w:rPr>
              <w:t>TEKUĆA POMOĆ                  (636120)</w:t>
            </w:r>
          </w:p>
        </w:tc>
        <w:tc>
          <w:tcPr>
            <w:tcW w:w="1737" w:type="dxa"/>
            <w:tcBorders>
              <w:top w:val="single" w:sz="8" w:space="0" w:color="auto"/>
              <w:left w:val="nil"/>
              <w:bottom w:val="single" w:sz="4" w:space="0" w:color="auto"/>
              <w:right w:val="single" w:sz="8" w:space="0" w:color="auto"/>
            </w:tcBorders>
            <w:shd w:val="clear" w:color="000000" w:fill="D9D9D9"/>
            <w:noWrap/>
            <w:vAlign w:val="center"/>
            <w:hideMark/>
          </w:tcPr>
          <w:p w:rsidR="008D2CFE" w:rsidRPr="008522EE" w:rsidRDefault="008D2CFE" w:rsidP="0061189C">
            <w:pPr>
              <w:spacing w:after="0" w:line="240" w:lineRule="auto"/>
              <w:jc w:val="center"/>
              <w:rPr>
                <w:rFonts w:eastAsia="Times New Roman" w:cs="Times New Roman"/>
                <w:b/>
                <w:bCs/>
                <w:color w:val="000000"/>
                <w:sz w:val="18"/>
                <w:szCs w:val="18"/>
                <w:lang w:eastAsia="hr-HR"/>
              </w:rPr>
            </w:pPr>
            <w:r w:rsidRPr="008522EE">
              <w:rPr>
                <w:rFonts w:eastAsia="Times New Roman" w:cs="Times New Roman"/>
                <w:b/>
                <w:bCs/>
                <w:color w:val="000000"/>
                <w:sz w:val="18"/>
                <w:szCs w:val="18"/>
                <w:lang w:eastAsia="hr-HR"/>
              </w:rPr>
              <w:t>KAPITALNA POMOĆ  (636220)</w:t>
            </w:r>
          </w:p>
        </w:tc>
      </w:tr>
      <w:tr w:rsidR="008D2CFE" w:rsidRPr="008522EE" w:rsidTr="00D93348">
        <w:trPr>
          <w:trHeight w:val="1181"/>
        </w:trPr>
        <w:tc>
          <w:tcPr>
            <w:tcW w:w="5018" w:type="dxa"/>
            <w:tcBorders>
              <w:top w:val="nil"/>
              <w:left w:val="single" w:sz="8" w:space="0" w:color="auto"/>
              <w:bottom w:val="single" w:sz="8" w:space="0" w:color="auto"/>
              <w:right w:val="single" w:sz="4" w:space="0" w:color="auto"/>
            </w:tcBorders>
            <w:shd w:val="clear" w:color="auto" w:fill="auto"/>
            <w:vAlign w:val="bottom"/>
            <w:hideMark/>
          </w:tcPr>
          <w:p w:rsidR="008D2CFE" w:rsidRPr="008522EE" w:rsidRDefault="008D2CFE" w:rsidP="0061189C">
            <w:pPr>
              <w:spacing w:after="0" w:line="240" w:lineRule="auto"/>
              <w:rPr>
                <w:rFonts w:eastAsia="Times New Roman" w:cs="Times New Roman"/>
                <w:b/>
                <w:bCs/>
                <w:color w:val="000000"/>
                <w:sz w:val="18"/>
                <w:szCs w:val="18"/>
                <w:lang w:eastAsia="hr-HR"/>
              </w:rPr>
            </w:pPr>
            <w:r w:rsidRPr="008522EE">
              <w:rPr>
                <w:rFonts w:eastAsia="Times New Roman" w:cs="Times New Roman"/>
                <w:b/>
                <w:bCs/>
                <w:color w:val="000000"/>
                <w:sz w:val="18"/>
                <w:szCs w:val="18"/>
                <w:lang w:eastAsia="hr-HR"/>
              </w:rPr>
              <w:t>Ministarstvo zdravstva (KLASA: 030-01/22-01/02, URBROJ: 534-07-1-</w:t>
            </w:r>
            <w:proofErr w:type="spellStart"/>
            <w:r w:rsidRPr="008522EE">
              <w:rPr>
                <w:rFonts w:eastAsia="Times New Roman" w:cs="Times New Roman"/>
                <w:b/>
                <w:bCs/>
                <w:color w:val="000000"/>
                <w:sz w:val="18"/>
                <w:szCs w:val="18"/>
                <w:lang w:eastAsia="hr-HR"/>
              </w:rPr>
              <w:t>1</w:t>
            </w:r>
            <w:proofErr w:type="spellEnd"/>
            <w:r w:rsidRPr="008522EE">
              <w:rPr>
                <w:rFonts w:eastAsia="Times New Roman" w:cs="Times New Roman"/>
                <w:b/>
                <w:bCs/>
                <w:color w:val="000000"/>
                <w:sz w:val="18"/>
                <w:szCs w:val="18"/>
                <w:lang w:eastAsia="hr-HR"/>
              </w:rPr>
              <w:t>/10-22-1 od 8. ožujka 2022. godine u Zagrebu) II. faza Odluke o isplati razlike iznosa uvećanja plaće za prekovremeni rada koje se odnose na  isplaćene pravomoćne sudske presude u razdoblju od 31.08.2021. godine do 31.12.2021. godine</w:t>
            </w:r>
          </w:p>
        </w:tc>
        <w:tc>
          <w:tcPr>
            <w:tcW w:w="1551" w:type="dxa"/>
            <w:tcBorders>
              <w:top w:val="nil"/>
              <w:left w:val="nil"/>
              <w:bottom w:val="single" w:sz="8" w:space="0" w:color="auto"/>
              <w:right w:val="single" w:sz="4" w:space="0" w:color="auto"/>
            </w:tcBorders>
            <w:shd w:val="clear" w:color="auto" w:fill="auto"/>
            <w:noWrap/>
            <w:vAlign w:val="center"/>
            <w:hideMark/>
          </w:tcPr>
          <w:p w:rsidR="008D2CFE" w:rsidRPr="008522EE" w:rsidRDefault="008D2CFE" w:rsidP="0061189C">
            <w:pPr>
              <w:spacing w:after="0" w:line="240" w:lineRule="auto"/>
              <w:jc w:val="center"/>
              <w:rPr>
                <w:rFonts w:eastAsia="Times New Roman" w:cs="Times New Roman"/>
                <w:color w:val="000000"/>
                <w:sz w:val="18"/>
                <w:szCs w:val="18"/>
                <w:lang w:eastAsia="hr-HR"/>
              </w:rPr>
            </w:pPr>
            <w:r w:rsidRPr="008522EE">
              <w:rPr>
                <w:rFonts w:eastAsia="Times New Roman" w:cs="Times New Roman"/>
                <w:color w:val="000000"/>
                <w:sz w:val="18"/>
                <w:szCs w:val="18"/>
                <w:lang w:eastAsia="hr-HR"/>
              </w:rPr>
              <w:t>17.06.2022. godine.</w:t>
            </w:r>
          </w:p>
        </w:tc>
        <w:tc>
          <w:tcPr>
            <w:tcW w:w="1507" w:type="dxa"/>
            <w:tcBorders>
              <w:top w:val="nil"/>
              <w:left w:val="nil"/>
              <w:bottom w:val="single" w:sz="8" w:space="0" w:color="auto"/>
              <w:right w:val="nil"/>
            </w:tcBorders>
            <w:shd w:val="clear" w:color="auto" w:fill="auto"/>
            <w:noWrap/>
            <w:vAlign w:val="center"/>
            <w:hideMark/>
          </w:tcPr>
          <w:p w:rsidR="008D2CFE" w:rsidRPr="008522EE" w:rsidRDefault="008D2CFE" w:rsidP="0061189C">
            <w:pPr>
              <w:spacing w:after="0" w:line="240" w:lineRule="auto"/>
              <w:jc w:val="right"/>
              <w:rPr>
                <w:rFonts w:eastAsia="Times New Roman" w:cs="Times New Roman"/>
                <w:b/>
                <w:bCs/>
                <w:color w:val="000000"/>
                <w:sz w:val="18"/>
                <w:szCs w:val="18"/>
                <w:lang w:eastAsia="hr-HR"/>
              </w:rPr>
            </w:pPr>
            <w:r w:rsidRPr="008522EE">
              <w:rPr>
                <w:rFonts w:eastAsia="Times New Roman" w:cs="Times New Roman"/>
                <w:b/>
                <w:bCs/>
                <w:color w:val="000000"/>
                <w:sz w:val="18"/>
                <w:szCs w:val="18"/>
                <w:lang w:eastAsia="hr-HR"/>
              </w:rPr>
              <w:t>87.056,89</w:t>
            </w:r>
          </w:p>
        </w:tc>
        <w:tc>
          <w:tcPr>
            <w:tcW w:w="1737" w:type="dxa"/>
            <w:tcBorders>
              <w:top w:val="nil"/>
              <w:left w:val="single" w:sz="4" w:space="0" w:color="auto"/>
              <w:bottom w:val="single" w:sz="8" w:space="0" w:color="auto"/>
              <w:right w:val="single" w:sz="8" w:space="0" w:color="auto"/>
            </w:tcBorders>
            <w:shd w:val="clear" w:color="auto" w:fill="auto"/>
            <w:noWrap/>
            <w:vAlign w:val="center"/>
            <w:hideMark/>
          </w:tcPr>
          <w:p w:rsidR="008D2CFE" w:rsidRPr="008522EE" w:rsidRDefault="008D2CFE" w:rsidP="0061189C">
            <w:pPr>
              <w:spacing w:after="0" w:line="240" w:lineRule="auto"/>
              <w:rPr>
                <w:rFonts w:eastAsia="Times New Roman" w:cs="Times New Roman"/>
                <w:color w:val="000000"/>
                <w:sz w:val="18"/>
                <w:szCs w:val="18"/>
                <w:lang w:eastAsia="hr-HR"/>
              </w:rPr>
            </w:pPr>
            <w:r w:rsidRPr="008522EE">
              <w:rPr>
                <w:rFonts w:eastAsia="Times New Roman" w:cs="Times New Roman"/>
                <w:color w:val="000000"/>
                <w:sz w:val="18"/>
                <w:szCs w:val="18"/>
                <w:lang w:eastAsia="hr-HR"/>
              </w:rPr>
              <w:t> </w:t>
            </w:r>
          </w:p>
        </w:tc>
      </w:tr>
      <w:tr w:rsidR="008D2CFE" w:rsidRPr="008522EE" w:rsidTr="00D93348">
        <w:trPr>
          <w:trHeight w:val="1115"/>
        </w:trPr>
        <w:tc>
          <w:tcPr>
            <w:tcW w:w="5018" w:type="dxa"/>
            <w:tcBorders>
              <w:top w:val="nil"/>
              <w:left w:val="single" w:sz="8" w:space="0" w:color="auto"/>
              <w:bottom w:val="single" w:sz="8" w:space="0" w:color="auto"/>
              <w:right w:val="single" w:sz="4" w:space="0" w:color="auto"/>
            </w:tcBorders>
            <w:shd w:val="clear" w:color="auto" w:fill="auto"/>
            <w:hideMark/>
          </w:tcPr>
          <w:p w:rsidR="008D2CFE" w:rsidRPr="008522EE" w:rsidRDefault="008D2CFE" w:rsidP="0061189C">
            <w:pPr>
              <w:spacing w:after="0" w:line="240" w:lineRule="auto"/>
              <w:rPr>
                <w:rFonts w:eastAsia="Times New Roman" w:cs="Times New Roman"/>
                <w:b/>
                <w:bCs/>
                <w:color w:val="000000"/>
                <w:sz w:val="18"/>
                <w:szCs w:val="18"/>
                <w:lang w:eastAsia="hr-HR"/>
              </w:rPr>
            </w:pPr>
            <w:r w:rsidRPr="008522EE">
              <w:rPr>
                <w:rFonts w:eastAsia="Times New Roman" w:cs="Times New Roman"/>
                <w:b/>
                <w:bCs/>
                <w:color w:val="000000"/>
                <w:sz w:val="18"/>
                <w:szCs w:val="18"/>
                <w:lang w:eastAsia="hr-HR"/>
              </w:rPr>
              <w:t>Ministarstvo zdravstva (KLASA: 030-01/22-01/20, URBROJ: 534-07-1-</w:t>
            </w:r>
            <w:proofErr w:type="spellStart"/>
            <w:r w:rsidRPr="008522EE">
              <w:rPr>
                <w:rFonts w:eastAsia="Times New Roman" w:cs="Times New Roman"/>
                <w:b/>
                <w:bCs/>
                <w:color w:val="000000"/>
                <w:sz w:val="18"/>
                <w:szCs w:val="18"/>
                <w:lang w:eastAsia="hr-HR"/>
              </w:rPr>
              <w:t>1</w:t>
            </w:r>
            <w:proofErr w:type="spellEnd"/>
            <w:r w:rsidRPr="008522EE">
              <w:rPr>
                <w:rFonts w:eastAsia="Times New Roman" w:cs="Times New Roman"/>
                <w:b/>
                <w:bCs/>
                <w:color w:val="000000"/>
                <w:sz w:val="18"/>
                <w:szCs w:val="18"/>
                <w:lang w:eastAsia="hr-HR"/>
              </w:rPr>
              <w:t>/8-22-1 od 21. listopada 2022. godine u Zagrebu) III. faza Odluke o isplati razlike iznosa uvećanja plaće za prekovremeni rad radnicima u djelatnosti zdravstva i zdravstvenog osiguranja u 2022. godini;</w:t>
            </w:r>
          </w:p>
        </w:tc>
        <w:tc>
          <w:tcPr>
            <w:tcW w:w="1551" w:type="dxa"/>
            <w:tcBorders>
              <w:top w:val="nil"/>
              <w:left w:val="nil"/>
              <w:bottom w:val="single" w:sz="8" w:space="0" w:color="auto"/>
              <w:right w:val="single" w:sz="4" w:space="0" w:color="auto"/>
            </w:tcBorders>
            <w:shd w:val="clear" w:color="auto" w:fill="auto"/>
            <w:noWrap/>
            <w:vAlign w:val="center"/>
            <w:hideMark/>
          </w:tcPr>
          <w:p w:rsidR="008D2CFE" w:rsidRPr="008522EE" w:rsidRDefault="008D2CFE" w:rsidP="0061189C">
            <w:pPr>
              <w:spacing w:after="0" w:line="240" w:lineRule="auto"/>
              <w:jc w:val="right"/>
              <w:rPr>
                <w:rFonts w:eastAsia="Times New Roman" w:cs="Times New Roman"/>
                <w:b/>
                <w:bCs/>
                <w:color w:val="000000"/>
                <w:sz w:val="18"/>
                <w:szCs w:val="18"/>
                <w:lang w:eastAsia="hr-HR"/>
              </w:rPr>
            </w:pPr>
            <w:r w:rsidRPr="008522EE">
              <w:rPr>
                <w:rFonts w:eastAsia="Times New Roman" w:cs="Times New Roman"/>
                <w:b/>
                <w:bCs/>
                <w:color w:val="000000"/>
                <w:sz w:val="18"/>
                <w:szCs w:val="18"/>
                <w:lang w:eastAsia="hr-HR"/>
              </w:rPr>
              <w:t>UKUPNO UPLAĆENO</w:t>
            </w:r>
          </w:p>
        </w:tc>
        <w:tc>
          <w:tcPr>
            <w:tcW w:w="1507" w:type="dxa"/>
            <w:tcBorders>
              <w:top w:val="nil"/>
              <w:left w:val="nil"/>
              <w:bottom w:val="single" w:sz="8" w:space="0" w:color="auto"/>
              <w:right w:val="single" w:sz="4" w:space="0" w:color="auto"/>
            </w:tcBorders>
            <w:shd w:val="clear" w:color="auto" w:fill="auto"/>
            <w:noWrap/>
            <w:vAlign w:val="center"/>
            <w:hideMark/>
          </w:tcPr>
          <w:p w:rsidR="008D2CFE" w:rsidRPr="008522EE" w:rsidRDefault="008D2CFE" w:rsidP="0061189C">
            <w:pPr>
              <w:spacing w:after="0" w:line="240" w:lineRule="auto"/>
              <w:jc w:val="right"/>
              <w:rPr>
                <w:rFonts w:eastAsia="Times New Roman" w:cs="Times New Roman"/>
                <w:b/>
                <w:bCs/>
                <w:color w:val="000000"/>
                <w:sz w:val="18"/>
                <w:szCs w:val="18"/>
                <w:lang w:eastAsia="hr-HR"/>
              </w:rPr>
            </w:pPr>
            <w:r w:rsidRPr="008522EE">
              <w:rPr>
                <w:rFonts w:eastAsia="Times New Roman" w:cs="Times New Roman"/>
                <w:b/>
                <w:bCs/>
                <w:color w:val="000000"/>
                <w:sz w:val="18"/>
                <w:szCs w:val="18"/>
                <w:lang w:eastAsia="hr-HR"/>
              </w:rPr>
              <w:t>555.500,58</w:t>
            </w:r>
          </w:p>
        </w:tc>
        <w:tc>
          <w:tcPr>
            <w:tcW w:w="1737" w:type="dxa"/>
            <w:tcBorders>
              <w:top w:val="nil"/>
              <w:left w:val="nil"/>
              <w:bottom w:val="single" w:sz="8" w:space="0" w:color="auto"/>
              <w:right w:val="single" w:sz="8" w:space="0" w:color="auto"/>
            </w:tcBorders>
            <w:shd w:val="clear" w:color="auto" w:fill="auto"/>
            <w:noWrap/>
            <w:vAlign w:val="center"/>
            <w:hideMark/>
          </w:tcPr>
          <w:p w:rsidR="008D2CFE" w:rsidRPr="008522EE" w:rsidRDefault="008D2CFE" w:rsidP="0061189C">
            <w:pPr>
              <w:spacing w:after="0" w:line="240" w:lineRule="auto"/>
              <w:rPr>
                <w:rFonts w:eastAsia="Times New Roman" w:cs="Times New Roman"/>
                <w:color w:val="000000"/>
                <w:sz w:val="18"/>
                <w:szCs w:val="18"/>
                <w:lang w:eastAsia="hr-HR"/>
              </w:rPr>
            </w:pPr>
            <w:r w:rsidRPr="008522EE">
              <w:rPr>
                <w:rFonts w:eastAsia="Times New Roman" w:cs="Times New Roman"/>
                <w:color w:val="000000"/>
                <w:sz w:val="18"/>
                <w:szCs w:val="18"/>
                <w:lang w:eastAsia="hr-HR"/>
              </w:rPr>
              <w:t> </w:t>
            </w:r>
          </w:p>
        </w:tc>
      </w:tr>
      <w:tr w:rsidR="008D2CFE" w:rsidRPr="008522EE" w:rsidTr="00D93348">
        <w:trPr>
          <w:trHeight w:val="430"/>
        </w:trPr>
        <w:tc>
          <w:tcPr>
            <w:tcW w:w="5018" w:type="dxa"/>
            <w:tcBorders>
              <w:top w:val="nil"/>
              <w:left w:val="single" w:sz="8" w:space="0" w:color="auto"/>
              <w:bottom w:val="nil"/>
              <w:right w:val="nil"/>
            </w:tcBorders>
            <w:shd w:val="clear" w:color="000000" w:fill="F2F2F2"/>
            <w:vAlign w:val="bottom"/>
            <w:hideMark/>
          </w:tcPr>
          <w:p w:rsidR="008D2CFE" w:rsidRPr="008522EE" w:rsidRDefault="008D2CFE" w:rsidP="0061189C">
            <w:pPr>
              <w:spacing w:after="0" w:line="240" w:lineRule="auto"/>
              <w:rPr>
                <w:rFonts w:eastAsia="Times New Roman" w:cs="Times New Roman"/>
                <w:i/>
                <w:iCs/>
                <w:color w:val="000000"/>
                <w:sz w:val="18"/>
                <w:szCs w:val="18"/>
                <w:lang w:eastAsia="hr-HR"/>
              </w:rPr>
            </w:pPr>
            <w:r w:rsidRPr="008522EE">
              <w:rPr>
                <w:rFonts w:eastAsia="Times New Roman" w:cs="Times New Roman"/>
                <w:i/>
                <w:iCs/>
                <w:color w:val="000000"/>
                <w:sz w:val="18"/>
                <w:szCs w:val="18"/>
                <w:lang w:eastAsia="hr-HR"/>
              </w:rPr>
              <w:t>1. uključuje isplaćene iznose po pravomoćnim sudskim presudama u razdoblju od 31.12.2021. godine do 30.09.2022. godine</w:t>
            </w:r>
          </w:p>
        </w:tc>
        <w:tc>
          <w:tcPr>
            <w:tcW w:w="1551" w:type="dxa"/>
            <w:tcBorders>
              <w:top w:val="nil"/>
              <w:left w:val="single" w:sz="4" w:space="0" w:color="auto"/>
              <w:bottom w:val="single" w:sz="4" w:space="0" w:color="auto"/>
              <w:right w:val="single" w:sz="4" w:space="0" w:color="auto"/>
            </w:tcBorders>
            <w:shd w:val="clear" w:color="auto" w:fill="auto"/>
            <w:noWrap/>
            <w:vAlign w:val="center"/>
            <w:hideMark/>
          </w:tcPr>
          <w:p w:rsidR="008D2CFE" w:rsidRPr="008522EE" w:rsidRDefault="008D2CFE" w:rsidP="0061189C">
            <w:pPr>
              <w:spacing w:after="0" w:line="240" w:lineRule="auto"/>
              <w:jc w:val="center"/>
              <w:rPr>
                <w:rFonts w:eastAsia="Times New Roman" w:cs="Times New Roman"/>
                <w:color w:val="000000"/>
                <w:sz w:val="18"/>
                <w:szCs w:val="18"/>
                <w:lang w:eastAsia="hr-HR"/>
              </w:rPr>
            </w:pPr>
            <w:r w:rsidRPr="008522EE">
              <w:rPr>
                <w:rFonts w:eastAsia="Times New Roman" w:cs="Times New Roman"/>
                <w:color w:val="000000"/>
                <w:sz w:val="18"/>
                <w:szCs w:val="18"/>
                <w:lang w:eastAsia="hr-HR"/>
              </w:rPr>
              <w:t>16.12.2022.godine</w:t>
            </w:r>
          </w:p>
        </w:tc>
        <w:tc>
          <w:tcPr>
            <w:tcW w:w="1507" w:type="dxa"/>
            <w:tcBorders>
              <w:top w:val="nil"/>
              <w:left w:val="nil"/>
              <w:bottom w:val="nil"/>
              <w:right w:val="nil"/>
            </w:tcBorders>
            <w:shd w:val="clear" w:color="auto" w:fill="auto"/>
            <w:noWrap/>
            <w:vAlign w:val="center"/>
            <w:hideMark/>
          </w:tcPr>
          <w:p w:rsidR="008D2CFE" w:rsidRPr="008522EE" w:rsidRDefault="008D2CFE" w:rsidP="0061189C">
            <w:pPr>
              <w:spacing w:after="0" w:line="240" w:lineRule="auto"/>
              <w:jc w:val="right"/>
              <w:rPr>
                <w:rFonts w:eastAsia="Times New Roman" w:cs="Times New Roman"/>
                <w:color w:val="000000"/>
                <w:sz w:val="18"/>
                <w:szCs w:val="18"/>
                <w:lang w:eastAsia="hr-HR"/>
              </w:rPr>
            </w:pPr>
            <w:r w:rsidRPr="008522EE">
              <w:rPr>
                <w:rFonts w:eastAsia="Times New Roman" w:cs="Times New Roman"/>
                <w:color w:val="000000"/>
                <w:sz w:val="18"/>
                <w:szCs w:val="18"/>
                <w:lang w:eastAsia="hr-HR"/>
              </w:rPr>
              <w:t>428.472,17</w:t>
            </w:r>
          </w:p>
        </w:tc>
        <w:tc>
          <w:tcPr>
            <w:tcW w:w="1737" w:type="dxa"/>
            <w:tcBorders>
              <w:top w:val="nil"/>
              <w:left w:val="single" w:sz="4" w:space="0" w:color="auto"/>
              <w:bottom w:val="single" w:sz="4" w:space="0" w:color="auto"/>
              <w:right w:val="single" w:sz="8" w:space="0" w:color="auto"/>
            </w:tcBorders>
            <w:shd w:val="clear" w:color="auto" w:fill="auto"/>
            <w:noWrap/>
            <w:vAlign w:val="center"/>
            <w:hideMark/>
          </w:tcPr>
          <w:p w:rsidR="008D2CFE" w:rsidRPr="008522EE" w:rsidRDefault="008D2CFE" w:rsidP="0061189C">
            <w:pPr>
              <w:spacing w:after="0" w:line="240" w:lineRule="auto"/>
              <w:rPr>
                <w:rFonts w:eastAsia="Times New Roman" w:cs="Times New Roman"/>
                <w:color w:val="000000"/>
                <w:sz w:val="18"/>
                <w:szCs w:val="18"/>
                <w:lang w:eastAsia="hr-HR"/>
              </w:rPr>
            </w:pPr>
            <w:r w:rsidRPr="008522EE">
              <w:rPr>
                <w:rFonts w:eastAsia="Times New Roman" w:cs="Times New Roman"/>
                <w:color w:val="000000"/>
                <w:sz w:val="18"/>
                <w:szCs w:val="18"/>
                <w:lang w:eastAsia="hr-HR"/>
              </w:rPr>
              <w:t> </w:t>
            </w:r>
          </w:p>
        </w:tc>
      </w:tr>
      <w:tr w:rsidR="008D2CFE" w:rsidRPr="008522EE" w:rsidTr="00D93348">
        <w:trPr>
          <w:trHeight w:val="710"/>
        </w:trPr>
        <w:tc>
          <w:tcPr>
            <w:tcW w:w="5018" w:type="dxa"/>
            <w:tcBorders>
              <w:top w:val="single" w:sz="4" w:space="0" w:color="auto"/>
              <w:left w:val="single" w:sz="8" w:space="0" w:color="auto"/>
              <w:bottom w:val="single" w:sz="4" w:space="0" w:color="auto"/>
              <w:right w:val="single" w:sz="4" w:space="0" w:color="auto"/>
            </w:tcBorders>
            <w:shd w:val="clear" w:color="000000" w:fill="F2F2F2"/>
            <w:hideMark/>
          </w:tcPr>
          <w:p w:rsidR="008D2CFE" w:rsidRPr="008522EE" w:rsidRDefault="008D2CFE" w:rsidP="0061189C">
            <w:pPr>
              <w:spacing w:after="0" w:line="240" w:lineRule="auto"/>
              <w:rPr>
                <w:rFonts w:eastAsia="Times New Roman" w:cs="Times New Roman"/>
                <w:i/>
                <w:iCs/>
                <w:color w:val="000000"/>
                <w:sz w:val="18"/>
                <w:szCs w:val="18"/>
                <w:lang w:eastAsia="hr-HR"/>
              </w:rPr>
            </w:pPr>
            <w:r w:rsidRPr="008522EE">
              <w:rPr>
                <w:rFonts w:eastAsia="Times New Roman" w:cs="Times New Roman"/>
                <w:i/>
                <w:iCs/>
                <w:color w:val="000000"/>
                <w:sz w:val="18"/>
                <w:szCs w:val="18"/>
                <w:lang w:eastAsia="hr-HR"/>
              </w:rPr>
              <w:t>2. uključuje isplaćen iznos sredstava po iskazanim interesima zaposlenika za sklapanje sporazuma prema radnicima koji nisu pokrenuli spor</w:t>
            </w:r>
          </w:p>
        </w:tc>
        <w:tc>
          <w:tcPr>
            <w:tcW w:w="1551" w:type="dxa"/>
            <w:tcBorders>
              <w:top w:val="nil"/>
              <w:left w:val="nil"/>
              <w:bottom w:val="single" w:sz="4" w:space="0" w:color="auto"/>
              <w:right w:val="single" w:sz="4" w:space="0" w:color="auto"/>
            </w:tcBorders>
            <w:shd w:val="clear" w:color="auto" w:fill="auto"/>
            <w:noWrap/>
            <w:vAlign w:val="center"/>
            <w:hideMark/>
          </w:tcPr>
          <w:p w:rsidR="008D2CFE" w:rsidRPr="008522EE" w:rsidRDefault="008D2CFE" w:rsidP="0061189C">
            <w:pPr>
              <w:spacing w:after="0" w:line="240" w:lineRule="auto"/>
              <w:jc w:val="center"/>
              <w:rPr>
                <w:rFonts w:eastAsia="Times New Roman" w:cs="Times New Roman"/>
                <w:color w:val="000000"/>
                <w:sz w:val="18"/>
                <w:szCs w:val="18"/>
                <w:lang w:eastAsia="hr-HR"/>
              </w:rPr>
            </w:pPr>
            <w:r w:rsidRPr="008522EE">
              <w:rPr>
                <w:rFonts w:eastAsia="Times New Roman" w:cs="Times New Roman"/>
                <w:color w:val="000000"/>
                <w:sz w:val="18"/>
                <w:szCs w:val="18"/>
                <w:lang w:eastAsia="hr-HR"/>
              </w:rPr>
              <w:t>16.12.2022.godine</w:t>
            </w: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rsidR="008D2CFE" w:rsidRPr="008522EE" w:rsidRDefault="008D2CFE" w:rsidP="0061189C">
            <w:pPr>
              <w:spacing w:after="0" w:line="240" w:lineRule="auto"/>
              <w:jc w:val="right"/>
              <w:rPr>
                <w:rFonts w:eastAsia="Times New Roman" w:cs="Times New Roman"/>
                <w:color w:val="000000"/>
                <w:sz w:val="18"/>
                <w:szCs w:val="18"/>
                <w:lang w:eastAsia="hr-HR"/>
              </w:rPr>
            </w:pPr>
            <w:r w:rsidRPr="008522EE">
              <w:rPr>
                <w:rFonts w:eastAsia="Times New Roman" w:cs="Times New Roman"/>
                <w:color w:val="000000"/>
                <w:sz w:val="18"/>
                <w:szCs w:val="18"/>
                <w:lang w:eastAsia="hr-HR"/>
              </w:rPr>
              <w:t>127.028,41</w:t>
            </w:r>
          </w:p>
        </w:tc>
        <w:tc>
          <w:tcPr>
            <w:tcW w:w="1737" w:type="dxa"/>
            <w:tcBorders>
              <w:top w:val="nil"/>
              <w:left w:val="nil"/>
              <w:bottom w:val="single" w:sz="4" w:space="0" w:color="auto"/>
              <w:right w:val="single" w:sz="8" w:space="0" w:color="auto"/>
            </w:tcBorders>
            <w:shd w:val="clear" w:color="auto" w:fill="auto"/>
            <w:noWrap/>
            <w:vAlign w:val="center"/>
            <w:hideMark/>
          </w:tcPr>
          <w:p w:rsidR="008D2CFE" w:rsidRPr="008522EE" w:rsidRDefault="008D2CFE" w:rsidP="0061189C">
            <w:pPr>
              <w:spacing w:after="0" w:line="240" w:lineRule="auto"/>
              <w:rPr>
                <w:rFonts w:eastAsia="Times New Roman" w:cs="Times New Roman"/>
                <w:color w:val="000000"/>
                <w:sz w:val="18"/>
                <w:szCs w:val="18"/>
                <w:lang w:eastAsia="hr-HR"/>
              </w:rPr>
            </w:pPr>
            <w:r w:rsidRPr="008522EE">
              <w:rPr>
                <w:rFonts w:eastAsia="Times New Roman" w:cs="Times New Roman"/>
                <w:color w:val="000000"/>
                <w:sz w:val="18"/>
                <w:szCs w:val="18"/>
                <w:lang w:eastAsia="hr-HR"/>
              </w:rPr>
              <w:t> </w:t>
            </w:r>
          </w:p>
        </w:tc>
      </w:tr>
      <w:tr w:rsidR="008D2CFE" w:rsidRPr="008522EE" w:rsidTr="00D93348">
        <w:trPr>
          <w:trHeight w:val="705"/>
        </w:trPr>
        <w:tc>
          <w:tcPr>
            <w:tcW w:w="5018" w:type="dxa"/>
            <w:tcBorders>
              <w:top w:val="nil"/>
              <w:left w:val="single" w:sz="8" w:space="0" w:color="auto"/>
              <w:bottom w:val="nil"/>
              <w:right w:val="single" w:sz="4" w:space="0" w:color="auto"/>
            </w:tcBorders>
            <w:shd w:val="clear" w:color="000000" w:fill="F2F2F2"/>
            <w:vAlign w:val="bottom"/>
            <w:hideMark/>
          </w:tcPr>
          <w:p w:rsidR="008D2CFE" w:rsidRPr="008522EE" w:rsidRDefault="008D2CFE" w:rsidP="0061189C">
            <w:pPr>
              <w:spacing w:after="0" w:line="240" w:lineRule="auto"/>
              <w:rPr>
                <w:rFonts w:eastAsia="Times New Roman" w:cs="Times New Roman"/>
                <w:i/>
                <w:iCs/>
                <w:color w:val="000000"/>
                <w:sz w:val="18"/>
                <w:szCs w:val="18"/>
                <w:lang w:eastAsia="hr-HR"/>
              </w:rPr>
            </w:pPr>
            <w:r w:rsidRPr="008522EE">
              <w:rPr>
                <w:rFonts w:eastAsia="Times New Roman" w:cs="Times New Roman"/>
                <w:i/>
                <w:iCs/>
                <w:color w:val="000000"/>
                <w:sz w:val="18"/>
                <w:szCs w:val="18"/>
                <w:lang w:eastAsia="hr-HR"/>
              </w:rPr>
              <w:t>3. uključuje isplaćen iznos sredstava po iskazanim interesima zaposlenika za sklapanje sporazuma prema radnicima koji su pokrenuli spor, te odustali od tužbe</w:t>
            </w:r>
          </w:p>
        </w:tc>
        <w:tc>
          <w:tcPr>
            <w:tcW w:w="1551" w:type="dxa"/>
            <w:tcBorders>
              <w:top w:val="nil"/>
              <w:left w:val="nil"/>
              <w:bottom w:val="nil"/>
              <w:right w:val="single" w:sz="4" w:space="0" w:color="auto"/>
            </w:tcBorders>
            <w:shd w:val="clear" w:color="auto" w:fill="auto"/>
            <w:noWrap/>
            <w:vAlign w:val="center"/>
            <w:hideMark/>
          </w:tcPr>
          <w:p w:rsidR="008D2CFE" w:rsidRPr="008522EE" w:rsidRDefault="008D2CFE" w:rsidP="0061189C">
            <w:pPr>
              <w:spacing w:after="0" w:line="240" w:lineRule="auto"/>
              <w:jc w:val="center"/>
              <w:rPr>
                <w:rFonts w:eastAsia="Times New Roman" w:cs="Times New Roman"/>
                <w:color w:val="FF0000"/>
                <w:sz w:val="18"/>
                <w:szCs w:val="18"/>
                <w:lang w:eastAsia="hr-HR"/>
              </w:rPr>
            </w:pPr>
            <w:r w:rsidRPr="008522EE">
              <w:rPr>
                <w:rFonts w:eastAsia="Times New Roman" w:cs="Times New Roman"/>
                <w:color w:val="FF0000"/>
                <w:sz w:val="18"/>
                <w:szCs w:val="18"/>
                <w:lang w:eastAsia="hr-HR"/>
              </w:rPr>
              <w:t>nije uplaćeno u 2022.</w:t>
            </w:r>
          </w:p>
        </w:tc>
        <w:tc>
          <w:tcPr>
            <w:tcW w:w="1507" w:type="dxa"/>
            <w:tcBorders>
              <w:top w:val="nil"/>
              <w:left w:val="nil"/>
              <w:bottom w:val="nil"/>
              <w:right w:val="single" w:sz="4" w:space="0" w:color="auto"/>
            </w:tcBorders>
            <w:shd w:val="clear" w:color="auto" w:fill="auto"/>
            <w:noWrap/>
            <w:vAlign w:val="center"/>
            <w:hideMark/>
          </w:tcPr>
          <w:p w:rsidR="008D2CFE" w:rsidRPr="008522EE" w:rsidRDefault="008D2CFE" w:rsidP="0061189C">
            <w:pPr>
              <w:spacing w:after="0" w:line="240" w:lineRule="auto"/>
              <w:jc w:val="right"/>
              <w:rPr>
                <w:rFonts w:eastAsia="Times New Roman" w:cs="Times New Roman"/>
                <w:color w:val="FF0000"/>
                <w:sz w:val="18"/>
                <w:szCs w:val="18"/>
                <w:lang w:eastAsia="hr-HR"/>
              </w:rPr>
            </w:pPr>
            <w:r w:rsidRPr="008522EE">
              <w:rPr>
                <w:rFonts w:eastAsia="Times New Roman" w:cs="Times New Roman"/>
                <w:color w:val="FF0000"/>
                <w:sz w:val="18"/>
                <w:szCs w:val="18"/>
                <w:lang w:eastAsia="hr-HR"/>
              </w:rPr>
              <w:t>22.949,64</w:t>
            </w:r>
          </w:p>
        </w:tc>
        <w:tc>
          <w:tcPr>
            <w:tcW w:w="1737" w:type="dxa"/>
            <w:tcBorders>
              <w:top w:val="nil"/>
              <w:left w:val="nil"/>
              <w:bottom w:val="nil"/>
              <w:right w:val="single" w:sz="8" w:space="0" w:color="auto"/>
            </w:tcBorders>
            <w:shd w:val="clear" w:color="auto" w:fill="auto"/>
            <w:noWrap/>
            <w:vAlign w:val="center"/>
            <w:hideMark/>
          </w:tcPr>
          <w:p w:rsidR="008D2CFE" w:rsidRPr="008522EE" w:rsidRDefault="008D2CFE" w:rsidP="0061189C">
            <w:pPr>
              <w:spacing w:after="0" w:line="240" w:lineRule="auto"/>
              <w:rPr>
                <w:rFonts w:eastAsia="Times New Roman" w:cs="Times New Roman"/>
                <w:color w:val="000000"/>
                <w:sz w:val="18"/>
                <w:szCs w:val="18"/>
                <w:lang w:eastAsia="hr-HR"/>
              </w:rPr>
            </w:pPr>
            <w:r w:rsidRPr="008522EE">
              <w:rPr>
                <w:rFonts w:eastAsia="Times New Roman" w:cs="Times New Roman"/>
                <w:color w:val="000000"/>
                <w:sz w:val="18"/>
                <w:szCs w:val="18"/>
                <w:lang w:eastAsia="hr-HR"/>
              </w:rPr>
              <w:t> </w:t>
            </w:r>
          </w:p>
        </w:tc>
      </w:tr>
      <w:tr w:rsidR="008D2CFE" w:rsidRPr="008522EE" w:rsidTr="00D93348">
        <w:trPr>
          <w:trHeight w:val="428"/>
        </w:trPr>
        <w:tc>
          <w:tcPr>
            <w:tcW w:w="501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8D2CFE" w:rsidRPr="008522EE" w:rsidRDefault="008D2CFE" w:rsidP="0061189C">
            <w:pPr>
              <w:spacing w:after="0" w:line="240" w:lineRule="auto"/>
              <w:rPr>
                <w:rFonts w:eastAsia="Times New Roman" w:cs="Times New Roman"/>
                <w:b/>
                <w:bCs/>
                <w:color w:val="000000"/>
                <w:sz w:val="18"/>
                <w:szCs w:val="18"/>
                <w:lang w:eastAsia="hr-HR"/>
              </w:rPr>
            </w:pPr>
            <w:r w:rsidRPr="008522EE">
              <w:rPr>
                <w:rFonts w:eastAsia="Times New Roman" w:cs="Times New Roman"/>
                <w:b/>
                <w:bCs/>
                <w:color w:val="000000"/>
                <w:sz w:val="18"/>
                <w:szCs w:val="18"/>
                <w:lang w:eastAsia="hr-HR"/>
              </w:rPr>
              <w:t xml:space="preserve">MINISTARSTVO ZDRAVSTVA posredstvom Zadarske županije, A TEMELJEM UGOVORA (KLASA: 500-02/22-1/4 URBROJ: 2198/1-01-22-3 od 17. lipnja 2022. godine u Zadru) za podmirenje dijela dospjelih obveza prema dobavljačima lijekova, potrošnog i </w:t>
            </w:r>
            <w:proofErr w:type="spellStart"/>
            <w:r w:rsidRPr="008522EE">
              <w:rPr>
                <w:rFonts w:eastAsia="Times New Roman" w:cs="Times New Roman"/>
                <w:b/>
                <w:bCs/>
                <w:color w:val="000000"/>
                <w:sz w:val="18"/>
                <w:szCs w:val="18"/>
                <w:lang w:eastAsia="hr-HR"/>
              </w:rPr>
              <w:t>ugradbenog</w:t>
            </w:r>
            <w:proofErr w:type="spellEnd"/>
            <w:r w:rsidRPr="008522EE">
              <w:rPr>
                <w:rFonts w:eastAsia="Times New Roman" w:cs="Times New Roman"/>
                <w:b/>
                <w:bCs/>
                <w:color w:val="000000"/>
                <w:sz w:val="18"/>
                <w:szCs w:val="18"/>
                <w:lang w:eastAsia="hr-HR"/>
              </w:rPr>
              <w:t xml:space="preserve"> medicinskog materijala</w:t>
            </w:r>
          </w:p>
        </w:tc>
        <w:tc>
          <w:tcPr>
            <w:tcW w:w="1551" w:type="dxa"/>
            <w:tcBorders>
              <w:top w:val="single" w:sz="8" w:space="0" w:color="auto"/>
              <w:left w:val="nil"/>
              <w:bottom w:val="single" w:sz="4" w:space="0" w:color="auto"/>
              <w:right w:val="single" w:sz="4" w:space="0" w:color="auto"/>
            </w:tcBorders>
            <w:shd w:val="clear" w:color="auto" w:fill="auto"/>
            <w:noWrap/>
            <w:vAlign w:val="center"/>
            <w:hideMark/>
          </w:tcPr>
          <w:p w:rsidR="008D2CFE" w:rsidRPr="008522EE" w:rsidRDefault="008D2CFE" w:rsidP="0061189C">
            <w:pPr>
              <w:spacing w:after="0" w:line="240" w:lineRule="auto"/>
              <w:jc w:val="center"/>
              <w:rPr>
                <w:rFonts w:eastAsia="Times New Roman" w:cs="Times New Roman"/>
                <w:color w:val="000000"/>
                <w:sz w:val="18"/>
                <w:szCs w:val="18"/>
                <w:lang w:eastAsia="hr-HR"/>
              </w:rPr>
            </w:pPr>
            <w:r w:rsidRPr="008522EE">
              <w:rPr>
                <w:rFonts w:eastAsia="Times New Roman" w:cs="Times New Roman"/>
                <w:color w:val="000000"/>
                <w:sz w:val="18"/>
                <w:szCs w:val="18"/>
                <w:lang w:eastAsia="hr-HR"/>
              </w:rPr>
              <w:t>23.06.2022. godine.</w:t>
            </w:r>
          </w:p>
        </w:tc>
        <w:tc>
          <w:tcPr>
            <w:tcW w:w="1507" w:type="dxa"/>
            <w:tcBorders>
              <w:top w:val="single" w:sz="8" w:space="0" w:color="auto"/>
              <w:left w:val="nil"/>
              <w:bottom w:val="single" w:sz="4" w:space="0" w:color="auto"/>
              <w:right w:val="single" w:sz="4" w:space="0" w:color="auto"/>
            </w:tcBorders>
            <w:shd w:val="clear" w:color="auto" w:fill="auto"/>
            <w:noWrap/>
            <w:vAlign w:val="center"/>
            <w:hideMark/>
          </w:tcPr>
          <w:p w:rsidR="008D2CFE" w:rsidRPr="008522EE" w:rsidRDefault="008D2CFE" w:rsidP="0061189C">
            <w:pPr>
              <w:spacing w:after="0" w:line="240" w:lineRule="auto"/>
              <w:jc w:val="right"/>
              <w:rPr>
                <w:rFonts w:eastAsia="Times New Roman" w:cs="Times New Roman"/>
                <w:b/>
                <w:bCs/>
                <w:color w:val="000000"/>
                <w:sz w:val="18"/>
                <w:szCs w:val="18"/>
                <w:lang w:eastAsia="hr-HR"/>
              </w:rPr>
            </w:pPr>
            <w:r w:rsidRPr="008522EE">
              <w:rPr>
                <w:rFonts w:eastAsia="Times New Roman" w:cs="Times New Roman"/>
                <w:b/>
                <w:bCs/>
                <w:color w:val="000000"/>
                <w:sz w:val="18"/>
                <w:szCs w:val="18"/>
                <w:lang w:eastAsia="hr-HR"/>
              </w:rPr>
              <w:t>2.689.372,00</w:t>
            </w:r>
          </w:p>
        </w:tc>
        <w:tc>
          <w:tcPr>
            <w:tcW w:w="1737" w:type="dxa"/>
            <w:tcBorders>
              <w:top w:val="single" w:sz="8" w:space="0" w:color="auto"/>
              <w:left w:val="nil"/>
              <w:bottom w:val="single" w:sz="4" w:space="0" w:color="auto"/>
              <w:right w:val="single" w:sz="8" w:space="0" w:color="auto"/>
            </w:tcBorders>
            <w:shd w:val="clear" w:color="auto" w:fill="auto"/>
            <w:noWrap/>
            <w:vAlign w:val="center"/>
            <w:hideMark/>
          </w:tcPr>
          <w:p w:rsidR="008D2CFE" w:rsidRPr="008522EE" w:rsidRDefault="008D2CFE" w:rsidP="0061189C">
            <w:pPr>
              <w:spacing w:after="0" w:line="240" w:lineRule="auto"/>
              <w:rPr>
                <w:rFonts w:eastAsia="Times New Roman" w:cs="Times New Roman"/>
                <w:color w:val="000000"/>
                <w:sz w:val="18"/>
                <w:szCs w:val="18"/>
                <w:lang w:eastAsia="hr-HR"/>
              </w:rPr>
            </w:pPr>
            <w:r w:rsidRPr="008522EE">
              <w:rPr>
                <w:rFonts w:eastAsia="Times New Roman" w:cs="Times New Roman"/>
                <w:color w:val="000000"/>
                <w:sz w:val="18"/>
                <w:szCs w:val="18"/>
                <w:lang w:eastAsia="hr-HR"/>
              </w:rPr>
              <w:t> </w:t>
            </w:r>
          </w:p>
        </w:tc>
      </w:tr>
      <w:tr w:rsidR="008D2CFE" w:rsidRPr="008522EE" w:rsidTr="00D93348">
        <w:trPr>
          <w:trHeight w:val="247"/>
        </w:trPr>
        <w:tc>
          <w:tcPr>
            <w:tcW w:w="5018" w:type="dxa"/>
            <w:vMerge/>
            <w:tcBorders>
              <w:top w:val="single" w:sz="8" w:space="0" w:color="auto"/>
              <w:left w:val="single" w:sz="8" w:space="0" w:color="auto"/>
              <w:bottom w:val="single" w:sz="8" w:space="0" w:color="000000"/>
              <w:right w:val="single" w:sz="4" w:space="0" w:color="auto"/>
            </w:tcBorders>
            <w:vAlign w:val="center"/>
            <w:hideMark/>
          </w:tcPr>
          <w:p w:rsidR="008D2CFE" w:rsidRPr="008522EE" w:rsidRDefault="008D2CFE" w:rsidP="0061189C">
            <w:pPr>
              <w:spacing w:after="0" w:line="240" w:lineRule="auto"/>
              <w:rPr>
                <w:rFonts w:eastAsia="Times New Roman" w:cs="Times New Roman"/>
                <w:b/>
                <w:bCs/>
                <w:color w:val="000000"/>
                <w:sz w:val="18"/>
                <w:szCs w:val="18"/>
                <w:lang w:eastAsia="hr-HR"/>
              </w:rPr>
            </w:pPr>
          </w:p>
        </w:tc>
        <w:tc>
          <w:tcPr>
            <w:tcW w:w="1551" w:type="dxa"/>
            <w:tcBorders>
              <w:top w:val="nil"/>
              <w:left w:val="nil"/>
              <w:bottom w:val="single" w:sz="4" w:space="0" w:color="auto"/>
              <w:right w:val="single" w:sz="4" w:space="0" w:color="auto"/>
            </w:tcBorders>
            <w:shd w:val="clear" w:color="auto" w:fill="auto"/>
            <w:noWrap/>
            <w:vAlign w:val="center"/>
            <w:hideMark/>
          </w:tcPr>
          <w:p w:rsidR="008D2CFE" w:rsidRPr="008522EE" w:rsidRDefault="008D2CFE" w:rsidP="0061189C">
            <w:pPr>
              <w:spacing w:after="0" w:line="240" w:lineRule="auto"/>
              <w:jc w:val="center"/>
              <w:rPr>
                <w:rFonts w:eastAsia="Times New Roman" w:cs="Times New Roman"/>
                <w:color w:val="000000"/>
                <w:sz w:val="18"/>
                <w:szCs w:val="18"/>
                <w:lang w:eastAsia="hr-HR"/>
              </w:rPr>
            </w:pPr>
            <w:r w:rsidRPr="008522EE">
              <w:rPr>
                <w:rFonts w:eastAsia="Times New Roman" w:cs="Times New Roman"/>
                <w:color w:val="000000"/>
                <w:sz w:val="18"/>
                <w:szCs w:val="18"/>
                <w:lang w:eastAsia="hr-HR"/>
              </w:rPr>
              <w:t>21.9.2022. godine.</w:t>
            </w:r>
          </w:p>
        </w:tc>
        <w:tc>
          <w:tcPr>
            <w:tcW w:w="1507" w:type="dxa"/>
            <w:tcBorders>
              <w:top w:val="nil"/>
              <w:left w:val="nil"/>
              <w:bottom w:val="single" w:sz="4" w:space="0" w:color="auto"/>
              <w:right w:val="single" w:sz="4" w:space="0" w:color="auto"/>
            </w:tcBorders>
            <w:shd w:val="clear" w:color="auto" w:fill="auto"/>
            <w:noWrap/>
            <w:vAlign w:val="center"/>
            <w:hideMark/>
          </w:tcPr>
          <w:p w:rsidR="008D2CFE" w:rsidRPr="008522EE" w:rsidRDefault="008D2CFE" w:rsidP="0061189C">
            <w:pPr>
              <w:spacing w:after="0" w:line="240" w:lineRule="auto"/>
              <w:jc w:val="right"/>
              <w:rPr>
                <w:rFonts w:eastAsia="Times New Roman" w:cs="Times New Roman"/>
                <w:b/>
                <w:bCs/>
                <w:color w:val="000000"/>
                <w:sz w:val="18"/>
                <w:szCs w:val="18"/>
                <w:lang w:eastAsia="hr-HR"/>
              </w:rPr>
            </w:pPr>
            <w:r w:rsidRPr="008522EE">
              <w:rPr>
                <w:rFonts w:eastAsia="Times New Roman" w:cs="Times New Roman"/>
                <w:b/>
                <w:bCs/>
                <w:color w:val="000000"/>
                <w:sz w:val="18"/>
                <w:szCs w:val="18"/>
                <w:lang w:eastAsia="hr-HR"/>
              </w:rPr>
              <w:t>2.512.863,00</w:t>
            </w:r>
          </w:p>
        </w:tc>
        <w:tc>
          <w:tcPr>
            <w:tcW w:w="1737" w:type="dxa"/>
            <w:tcBorders>
              <w:top w:val="nil"/>
              <w:left w:val="nil"/>
              <w:bottom w:val="single" w:sz="4" w:space="0" w:color="auto"/>
              <w:right w:val="single" w:sz="8" w:space="0" w:color="auto"/>
            </w:tcBorders>
            <w:shd w:val="clear" w:color="auto" w:fill="auto"/>
            <w:noWrap/>
            <w:vAlign w:val="center"/>
            <w:hideMark/>
          </w:tcPr>
          <w:p w:rsidR="008D2CFE" w:rsidRPr="008522EE" w:rsidRDefault="008D2CFE" w:rsidP="0061189C">
            <w:pPr>
              <w:spacing w:after="0" w:line="240" w:lineRule="auto"/>
              <w:rPr>
                <w:rFonts w:eastAsia="Times New Roman" w:cs="Times New Roman"/>
                <w:color w:val="000000"/>
                <w:sz w:val="18"/>
                <w:szCs w:val="18"/>
                <w:lang w:eastAsia="hr-HR"/>
              </w:rPr>
            </w:pPr>
            <w:r w:rsidRPr="008522EE">
              <w:rPr>
                <w:rFonts w:eastAsia="Times New Roman" w:cs="Times New Roman"/>
                <w:color w:val="000000"/>
                <w:sz w:val="18"/>
                <w:szCs w:val="18"/>
                <w:lang w:eastAsia="hr-HR"/>
              </w:rPr>
              <w:t> </w:t>
            </w:r>
          </w:p>
        </w:tc>
      </w:tr>
      <w:tr w:rsidR="008D2CFE" w:rsidRPr="008522EE" w:rsidTr="00D93348">
        <w:trPr>
          <w:trHeight w:val="311"/>
        </w:trPr>
        <w:tc>
          <w:tcPr>
            <w:tcW w:w="5018" w:type="dxa"/>
            <w:vMerge/>
            <w:tcBorders>
              <w:top w:val="single" w:sz="8" w:space="0" w:color="auto"/>
              <w:left w:val="single" w:sz="8" w:space="0" w:color="auto"/>
              <w:bottom w:val="single" w:sz="8" w:space="0" w:color="000000"/>
              <w:right w:val="single" w:sz="4" w:space="0" w:color="auto"/>
            </w:tcBorders>
            <w:vAlign w:val="center"/>
            <w:hideMark/>
          </w:tcPr>
          <w:p w:rsidR="008D2CFE" w:rsidRPr="008522EE" w:rsidRDefault="008D2CFE" w:rsidP="0061189C">
            <w:pPr>
              <w:spacing w:after="0" w:line="240" w:lineRule="auto"/>
              <w:rPr>
                <w:rFonts w:eastAsia="Times New Roman" w:cs="Times New Roman"/>
                <w:b/>
                <w:bCs/>
                <w:color w:val="000000"/>
                <w:sz w:val="18"/>
                <w:szCs w:val="18"/>
                <w:lang w:eastAsia="hr-HR"/>
              </w:rPr>
            </w:pPr>
          </w:p>
        </w:tc>
        <w:tc>
          <w:tcPr>
            <w:tcW w:w="1551" w:type="dxa"/>
            <w:tcBorders>
              <w:top w:val="nil"/>
              <w:left w:val="nil"/>
              <w:bottom w:val="single" w:sz="8" w:space="0" w:color="auto"/>
              <w:right w:val="single" w:sz="4" w:space="0" w:color="auto"/>
            </w:tcBorders>
            <w:shd w:val="clear" w:color="auto" w:fill="auto"/>
            <w:noWrap/>
            <w:vAlign w:val="center"/>
            <w:hideMark/>
          </w:tcPr>
          <w:p w:rsidR="008D2CFE" w:rsidRPr="008522EE" w:rsidRDefault="008D2CFE" w:rsidP="0061189C">
            <w:pPr>
              <w:spacing w:after="0" w:line="240" w:lineRule="auto"/>
              <w:jc w:val="center"/>
              <w:rPr>
                <w:rFonts w:eastAsia="Times New Roman" w:cs="Times New Roman"/>
                <w:color w:val="000000"/>
                <w:sz w:val="18"/>
                <w:szCs w:val="18"/>
                <w:lang w:eastAsia="hr-HR"/>
              </w:rPr>
            </w:pPr>
            <w:r w:rsidRPr="008522EE">
              <w:rPr>
                <w:rFonts w:eastAsia="Times New Roman" w:cs="Times New Roman"/>
                <w:color w:val="000000"/>
                <w:sz w:val="18"/>
                <w:szCs w:val="18"/>
                <w:lang w:eastAsia="hr-HR"/>
              </w:rPr>
              <w:t>22.12.2022. godine</w:t>
            </w:r>
          </w:p>
        </w:tc>
        <w:tc>
          <w:tcPr>
            <w:tcW w:w="1507" w:type="dxa"/>
            <w:tcBorders>
              <w:top w:val="nil"/>
              <w:left w:val="nil"/>
              <w:bottom w:val="single" w:sz="8" w:space="0" w:color="auto"/>
              <w:right w:val="single" w:sz="4" w:space="0" w:color="auto"/>
            </w:tcBorders>
            <w:shd w:val="clear" w:color="auto" w:fill="auto"/>
            <w:noWrap/>
            <w:vAlign w:val="center"/>
            <w:hideMark/>
          </w:tcPr>
          <w:p w:rsidR="008D2CFE" w:rsidRPr="008522EE" w:rsidRDefault="008D2CFE" w:rsidP="0061189C">
            <w:pPr>
              <w:spacing w:after="0" w:line="240" w:lineRule="auto"/>
              <w:jc w:val="right"/>
              <w:rPr>
                <w:rFonts w:eastAsia="Times New Roman" w:cs="Times New Roman"/>
                <w:b/>
                <w:bCs/>
                <w:color w:val="000000"/>
                <w:sz w:val="18"/>
                <w:szCs w:val="18"/>
                <w:lang w:eastAsia="hr-HR"/>
              </w:rPr>
            </w:pPr>
            <w:r w:rsidRPr="008522EE">
              <w:rPr>
                <w:rFonts w:eastAsia="Times New Roman" w:cs="Times New Roman"/>
                <w:b/>
                <w:bCs/>
                <w:color w:val="000000"/>
                <w:sz w:val="18"/>
                <w:szCs w:val="18"/>
                <w:lang w:eastAsia="hr-HR"/>
              </w:rPr>
              <w:t>4.022.063,00</w:t>
            </w:r>
          </w:p>
        </w:tc>
        <w:tc>
          <w:tcPr>
            <w:tcW w:w="1737" w:type="dxa"/>
            <w:tcBorders>
              <w:top w:val="nil"/>
              <w:left w:val="nil"/>
              <w:bottom w:val="single" w:sz="8" w:space="0" w:color="auto"/>
              <w:right w:val="single" w:sz="8" w:space="0" w:color="auto"/>
            </w:tcBorders>
            <w:shd w:val="clear" w:color="auto" w:fill="auto"/>
            <w:noWrap/>
            <w:vAlign w:val="center"/>
            <w:hideMark/>
          </w:tcPr>
          <w:p w:rsidR="008D2CFE" w:rsidRPr="008522EE" w:rsidRDefault="008D2CFE" w:rsidP="0061189C">
            <w:pPr>
              <w:spacing w:after="0" w:line="240" w:lineRule="auto"/>
              <w:rPr>
                <w:rFonts w:eastAsia="Times New Roman" w:cs="Times New Roman"/>
                <w:color w:val="000000"/>
                <w:sz w:val="18"/>
                <w:szCs w:val="18"/>
                <w:lang w:eastAsia="hr-HR"/>
              </w:rPr>
            </w:pPr>
            <w:r w:rsidRPr="008522EE">
              <w:rPr>
                <w:rFonts w:eastAsia="Times New Roman" w:cs="Times New Roman"/>
                <w:color w:val="000000"/>
                <w:sz w:val="18"/>
                <w:szCs w:val="18"/>
                <w:lang w:eastAsia="hr-HR"/>
              </w:rPr>
              <w:t> </w:t>
            </w:r>
          </w:p>
        </w:tc>
      </w:tr>
      <w:tr w:rsidR="008D2CFE" w:rsidRPr="008522EE" w:rsidTr="00D93348">
        <w:trPr>
          <w:trHeight w:val="2324"/>
        </w:trPr>
        <w:tc>
          <w:tcPr>
            <w:tcW w:w="5018" w:type="dxa"/>
            <w:tcBorders>
              <w:top w:val="nil"/>
              <w:left w:val="single" w:sz="8" w:space="0" w:color="auto"/>
              <w:bottom w:val="nil"/>
              <w:right w:val="nil"/>
            </w:tcBorders>
            <w:shd w:val="clear" w:color="auto" w:fill="auto"/>
            <w:vAlign w:val="bottom"/>
            <w:hideMark/>
          </w:tcPr>
          <w:p w:rsidR="008D2CFE" w:rsidRPr="008522EE" w:rsidRDefault="008D2CFE" w:rsidP="0061189C">
            <w:pPr>
              <w:spacing w:after="0" w:line="240" w:lineRule="auto"/>
              <w:rPr>
                <w:rFonts w:eastAsia="Times New Roman" w:cs="Times New Roman"/>
                <w:b/>
                <w:color w:val="000000"/>
                <w:sz w:val="18"/>
                <w:szCs w:val="18"/>
                <w:lang w:eastAsia="hr-HR"/>
              </w:rPr>
            </w:pPr>
            <w:r w:rsidRPr="008522EE">
              <w:rPr>
                <w:rFonts w:eastAsia="Times New Roman" w:cs="Times New Roman"/>
                <w:b/>
                <w:color w:val="000000"/>
                <w:sz w:val="18"/>
                <w:szCs w:val="18"/>
                <w:lang w:eastAsia="hr-HR"/>
              </w:rPr>
              <w:t>Temeljem Odluke o dodjeli potpore male vrijednosti od strane Ministarstva Zdravstva KLASA: 230-02/22-03/</w:t>
            </w:r>
            <w:proofErr w:type="spellStart"/>
            <w:r w:rsidRPr="008522EE">
              <w:rPr>
                <w:rFonts w:eastAsia="Times New Roman" w:cs="Times New Roman"/>
                <w:b/>
                <w:color w:val="000000"/>
                <w:sz w:val="18"/>
                <w:szCs w:val="18"/>
                <w:lang w:eastAsia="hr-HR"/>
              </w:rPr>
              <w:t>03</w:t>
            </w:r>
            <w:proofErr w:type="spellEnd"/>
            <w:r w:rsidRPr="008522EE">
              <w:rPr>
                <w:rFonts w:eastAsia="Times New Roman" w:cs="Times New Roman"/>
                <w:b/>
                <w:color w:val="000000"/>
                <w:sz w:val="18"/>
                <w:szCs w:val="18"/>
                <w:lang w:eastAsia="hr-HR"/>
              </w:rPr>
              <w:t xml:space="preserve"> URBROJ:534-03-1-2/3-22-57 od 25. listopada 2022. godine, kojom se Specijalnoj bolnici za ortopediju dodjeljuje 70%-ni iznos bespovratne potpore za financiranje medicinsko-rehabilitacijske opreme u svrhu unaprjeđenja i podizanja kvalitete pružanja zdravstvenih usluga u zdravstvenom turizmu i Ugovora broj 10/2022., Specijalnoj bolnici za ortopediju je dodijeljeno 235.554,73 kuna bespovratnih sredstava. Za medicinsku i laboratorijsku opremu u iznosu 200.554,73 kune te za nadogradnju modula kvalitete u LIS-u 35.000,00 kuna.</w:t>
            </w:r>
          </w:p>
        </w:tc>
        <w:tc>
          <w:tcPr>
            <w:tcW w:w="1551" w:type="dxa"/>
            <w:tcBorders>
              <w:top w:val="nil"/>
              <w:left w:val="single" w:sz="4" w:space="0" w:color="auto"/>
              <w:bottom w:val="nil"/>
              <w:right w:val="single" w:sz="4" w:space="0" w:color="auto"/>
            </w:tcBorders>
            <w:shd w:val="clear" w:color="auto" w:fill="auto"/>
            <w:noWrap/>
            <w:vAlign w:val="center"/>
            <w:hideMark/>
          </w:tcPr>
          <w:p w:rsidR="008D2CFE" w:rsidRPr="008522EE" w:rsidRDefault="008D2CFE" w:rsidP="0061189C">
            <w:pPr>
              <w:spacing w:after="0" w:line="240" w:lineRule="auto"/>
              <w:jc w:val="center"/>
              <w:rPr>
                <w:rFonts w:eastAsia="Times New Roman" w:cs="Times New Roman"/>
                <w:color w:val="000000"/>
                <w:sz w:val="18"/>
                <w:szCs w:val="18"/>
                <w:lang w:eastAsia="hr-HR"/>
              </w:rPr>
            </w:pPr>
            <w:r w:rsidRPr="008522EE">
              <w:rPr>
                <w:rFonts w:eastAsia="Times New Roman" w:cs="Times New Roman"/>
                <w:color w:val="000000"/>
                <w:sz w:val="18"/>
                <w:szCs w:val="18"/>
                <w:lang w:eastAsia="hr-HR"/>
              </w:rPr>
              <w:t> </w:t>
            </w:r>
          </w:p>
        </w:tc>
        <w:tc>
          <w:tcPr>
            <w:tcW w:w="1507" w:type="dxa"/>
            <w:tcBorders>
              <w:top w:val="nil"/>
              <w:left w:val="nil"/>
              <w:bottom w:val="nil"/>
              <w:right w:val="single" w:sz="4" w:space="0" w:color="auto"/>
            </w:tcBorders>
            <w:shd w:val="clear" w:color="auto" w:fill="auto"/>
            <w:noWrap/>
            <w:vAlign w:val="center"/>
            <w:hideMark/>
          </w:tcPr>
          <w:p w:rsidR="008D2CFE" w:rsidRPr="008522EE" w:rsidRDefault="008D2CFE" w:rsidP="0061189C">
            <w:pPr>
              <w:spacing w:after="0" w:line="240" w:lineRule="auto"/>
              <w:rPr>
                <w:rFonts w:eastAsia="Times New Roman" w:cs="Times New Roman"/>
                <w:b/>
                <w:bCs/>
                <w:color w:val="000000"/>
                <w:sz w:val="18"/>
                <w:szCs w:val="18"/>
                <w:lang w:eastAsia="hr-HR"/>
              </w:rPr>
            </w:pPr>
            <w:r w:rsidRPr="008522EE">
              <w:rPr>
                <w:rFonts w:eastAsia="Times New Roman" w:cs="Times New Roman"/>
                <w:b/>
                <w:bCs/>
                <w:color w:val="000000"/>
                <w:sz w:val="18"/>
                <w:szCs w:val="18"/>
                <w:lang w:eastAsia="hr-HR"/>
              </w:rPr>
              <w:t> </w:t>
            </w:r>
          </w:p>
        </w:tc>
        <w:tc>
          <w:tcPr>
            <w:tcW w:w="1737" w:type="dxa"/>
            <w:tcBorders>
              <w:top w:val="nil"/>
              <w:left w:val="nil"/>
              <w:bottom w:val="nil"/>
              <w:right w:val="single" w:sz="8" w:space="0" w:color="auto"/>
            </w:tcBorders>
            <w:shd w:val="clear" w:color="auto" w:fill="auto"/>
            <w:noWrap/>
            <w:vAlign w:val="center"/>
            <w:hideMark/>
          </w:tcPr>
          <w:p w:rsidR="008D2CFE" w:rsidRPr="008522EE" w:rsidRDefault="008D2CFE" w:rsidP="0061189C">
            <w:pPr>
              <w:spacing w:after="0" w:line="240" w:lineRule="auto"/>
              <w:jc w:val="right"/>
              <w:rPr>
                <w:rFonts w:eastAsia="Times New Roman" w:cs="Times New Roman"/>
                <w:b/>
                <w:bCs/>
                <w:color w:val="000000"/>
                <w:sz w:val="18"/>
                <w:szCs w:val="18"/>
                <w:lang w:eastAsia="hr-HR"/>
              </w:rPr>
            </w:pPr>
            <w:r w:rsidRPr="008522EE">
              <w:rPr>
                <w:rFonts w:eastAsia="Times New Roman" w:cs="Times New Roman"/>
                <w:b/>
                <w:bCs/>
                <w:color w:val="000000"/>
                <w:sz w:val="18"/>
                <w:szCs w:val="18"/>
                <w:lang w:eastAsia="hr-HR"/>
              </w:rPr>
              <w:t>235.554,73</w:t>
            </w:r>
          </w:p>
        </w:tc>
      </w:tr>
      <w:tr w:rsidR="008D2CFE" w:rsidRPr="008522EE" w:rsidTr="00D93348">
        <w:trPr>
          <w:trHeight w:val="358"/>
        </w:trPr>
        <w:tc>
          <w:tcPr>
            <w:tcW w:w="501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D2CFE" w:rsidRPr="008522EE" w:rsidRDefault="008D2CFE" w:rsidP="0061189C">
            <w:pPr>
              <w:spacing w:after="0" w:line="240" w:lineRule="auto"/>
              <w:jc w:val="right"/>
              <w:rPr>
                <w:rFonts w:eastAsia="Times New Roman" w:cs="Times New Roman"/>
                <w:b/>
                <w:bCs/>
                <w:color w:val="000000"/>
                <w:sz w:val="18"/>
                <w:szCs w:val="18"/>
                <w:lang w:eastAsia="hr-HR"/>
              </w:rPr>
            </w:pPr>
            <w:r w:rsidRPr="008522EE">
              <w:rPr>
                <w:rFonts w:eastAsia="Times New Roman" w:cs="Times New Roman"/>
                <w:b/>
                <w:bCs/>
                <w:color w:val="000000"/>
                <w:sz w:val="18"/>
                <w:szCs w:val="18"/>
                <w:lang w:eastAsia="hr-HR"/>
              </w:rPr>
              <w:t xml:space="preserve">UKUPNO </w:t>
            </w:r>
          </w:p>
        </w:tc>
        <w:tc>
          <w:tcPr>
            <w:tcW w:w="1551" w:type="dxa"/>
            <w:tcBorders>
              <w:top w:val="single" w:sz="8" w:space="0" w:color="auto"/>
              <w:left w:val="nil"/>
              <w:bottom w:val="single" w:sz="8" w:space="0" w:color="auto"/>
              <w:right w:val="single" w:sz="4" w:space="0" w:color="auto"/>
            </w:tcBorders>
            <w:shd w:val="clear" w:color="auto" w:fill="auto"/>
            <w:noWrap/>
            <w:vAlign w:val="bottom"/>
            <w:hideMark/>
          </w:tcPr>
          <w:p w:rsidR="008D2CFE" w:rsidRPr="008522EE" w:rsidRDefault="008D2CFE" w:rsidP="0061189C">
            <w:pPr>
              <w:spacing w:after="0" w:line="240" w:lineRule="auto"/>
              <w:jc w:val="right"/>
              <w:rPr>
                <w:rFonts w:eastAsia="Times New Roman" w:cs="Times New Roman"/>
                <w:b/>
                <w:bCs/>
                <w:color w:val="000000"/>
                <w:sz w:val="18"/>
                <w:szCs w:val="18"/>
                <w:lang w:eastAsia="hr-HR"/>
              </w:rPr>
            </w:pPr>
            <w:r w:rsidRPr="008522EE">
              <w:rPr>
                <w:rFonts w:eastAsia="Times New Roman" w:cs="Times New Roman"/>
                <w:b/>
                <w:bCs/>
                <w:color w:val="000000"/>
                <w:sz w:val="18"/>
                <w:szCs w:val="18"/>
                <w:lang w:eastAsia="hr-HR"/>
              </w:rPr>
              <w:t>0,00</w:t>
            </w:r>
          </w:p>
        </w:tc>
        <w:tc>
          <w:tcPr>
            <w:tcW w:w="1507" w:type="dxa"/>
            <w:tcBorders>
              <w:top w:val="single" w:sz="8" w:space="0" w:color="auto"/>
              <w:left w:val="nil"/>
              <w:bottom w:val="single" w:sz="8" w:space="0" w:color="auto"/>
              <w:right w:val="single" w:sz="4" w:space="0" w:color="auto"/>
            </w:tcBorders>
            <w:shd w:val="clear" w:color="000000" w:fill="DCE6F1"/>
            <w:noWrap/>
            <w:vAlign w:val="bottom"/>
            <w:hideMark/>
          </w:tcPr>
          <w:p w:rsidR="008D2CFE" w:rsidRPr="008522EE" w:rsidRDefault="008D2CFE" w:rsidP="0061189C">
            <w:pPr>
              <w:spacing w:after="0" w:line="240" w:lineRule="auto"/>
              <w:jc w:val="right"/>
              <w:rPr>
                <w:rFonts w:eastAsia="Times New Roman" w:cs="Times New Roman"/>
                <w:b/>
                <w:bCs/>
                <w:color w:val="000000"/>
                <w:sz w:val="18"/>
                <w:szCs w:val="18"/>
                <w:lang w:eastAsia="hr-HR"/>
              </w:rPr>
            </w:pPr>
            <w:r w:rsidRPr="008522EE">
              <w:rPr>
                <w:rFonts w:eastAsia="Times New Roman" w:cs="Times New Roman"/>
                <w:b/>
                <w:bCs/>
                <w:color w:val="000000"/>
                <w:sz w:val="18"/>
                <w:szCs w:val="18"/>
                <w:lang w:eastAsia="hr-HR"/>
              </w:rPr>
              <w:t>9.866.855,47</w:t>
            </w:r>
          </w:p>
        </w:tc>
        <w:tc>
          <w:tcPr>
            <w:tcW w:w="1737" w:type="dxa"/>
            <w:tcBorders>
              <w:top w:val="single" w:sz="8" w:space="0" w:color="auto"/>
              <w:left w:val="nil"/>
              <w:bottom w:val="single" w:sz="8" w:space="0" w:color="auto"/>
              <w:right w:val="single" w:sz="8" w:space="0" w:color="auto"/>
            </w:tcBorders>
            <w:shd w:val="clear" w:color="000000" w:fill="DCE6F1"/>
            <w:noWrap/>
            <w:vAlign w:val="bottom"/>
            <w:hideMark/>
          </w:tcPr>
          <w:p w:rsidR="008D2CFE" w:rsidRPr="008522EE" w:rsidRDefault="008D2CFE" w:rsidP="0061189C">
            <w:pPr>
              <w:spacing w:after="0" w:line="240" w:lineRule="auto"/>
              <w:jc w:val="right"/>
              <w:rPr>
                <w:rFonts w:eastAsia="Times New Roman" w:cs="Times New Roman"/>
                <w:b/>
                <w:bCs/>
                <w:color w:val="000000"/>
                <w:sz w:val="18"/>
                <w:szCs w:val="18"/>
                <w:lang w:eastAsia="hr-HR"/>
              </w:rPr>
            </w:pPr>
            <w:r w:rsidRPr="008522EE">
              <w:rPr>
                <w:rFonts w:eastAsia="Times New Roman" w:cs="Times New Roman"/>
                <w:b/>
                <w:bCs/>
                <w:color w:val="000000"/>
                <w:sz w:val="18"/>
                <w:szCs w:val="18"/>
                <w:lang w:eastAsia="hr-HR"/>
              </w:rPr>
              <w:t>235.554,73</w:t>
            </w:r>
          </w:p>
        </w:tc>
      </w:tr>
    </w:tbl>
    <w:p w:rsidR="008522EE" w:rsidRPr="008522EE" w:rsidRDefault="008522EE" w:rsidP="008D2CFE">
      <w:pPr>
        <w:contextualSpacing/>
        <w:jc w:val="both"/>
        <w:rPr>
          <w:b/>
        </w:rPr>
      </w:pPr>
      <w:r w:rsidRPr="008522EE">
        <w:rPr>
          <w:b/>
        </w:rPr>
        <w:t xml:space="preserve">UKUPNO PO </w:t>
      </w:r>
      <w:r w:rsidRPr="008522EE">
        <w:rPr>
          <w:b/>
          <w:i/>
        </w:rPr>
        <w:t>PRAVOMOĆNIM PRESUDAMA</w:t>
      </w:r>
      <w:r w:rsidRPr="008522EE">
        <w:rPr>
          <w:b/>
        </w:rPr>
        <w:t xml:space="preserve">, </w:t>
      </w:r>
      <w:r w:rsidRPr="008522EE">
        <w:rPr>
          <w:b/>
          <w:i/>
        </w:rPr>
        <w:t>SKLOPLJENIM SPORAZUMIMA</w:t>
      </w:r>
      <w:r w:rsidRPr="008522EE">
        <w:rPr>
          <w:b/>
        </w:rPr>
        <w:t xml:space="preserve"> (za one koji nisu tužili i one koji su odustali od tužbe) U 2022. GODINI </w:t>
      </w:r>
      <w:r w:rsidRPr="008522EE">
        <w:rPr>
          <w:b/>
          <w:bCs/>
        </w:rPr>
        <w:t>642.557,47</w:t>
      </w:r>
      <w:r w:rsidR="00D93348">
        <w:rPr>
          <w:b/>
          <w:bCs/>
        </w:rPr>
        <w:t xml:space="preserve"> </w:t>
      </w:r>
      <w:r w:rsidRPr="008522EE">
        <w:rPr>
          <w:b/>
        </w:rPr>
        <w:t>kn.</w:t>
      </w:r>
    </w:p>
    <w:p w:rsidR="008522EE" w:rsidRPr="008522EE" w:rsidRDefault="008522EE" w:rsidP="008D2CFE">
      <w:pPr>
        <w:jc w:val="both"/>
      </w:pPr>
      <w:r w:rsidRPr="008522EE">
        <w:t>Ministarstvo zdravstva (KLASA: 030-01/22-01/02, URBROJ: 534-07-1-</w:t>
      </w:r>
      <w:proofErr w:type="spellStart"/>
      <w:r w:rsidRPr="008522EE">
        <w:t>1</w:t>
      </w:r>
      <w:proofErr w:type="spellEnd"/>
      <w:r w:rsidRPr="008522EE">
        <w:t xml:space="preserve">/10-22-1 od 8. ožujka 2022. godine u Zagrebu) započelo je provoditi proces isplate sredstva vezano za provedbu </w:t>
      </w:r>
      <w:r w:rsidRPr="008522EE">
        <w:rPr>
          <w:i/>
        </w:rPr>
        <w:t>II. faze Odluke o isplati razlike iznosa uvećanja plaće za prekovremeni rad radnicima u djelatnosti zdravstva i zdravstvenog osiguranja u 2022. godini</w:t>
      </w:r>
      <w:r w:rsidRPr="008522EE">
        <w:t>, a koje se odnose na  isplaćene pravomoćne sudske presude u razdoblju od 31.08.2021. godine do 31.12.2021. godine. (odnosno iznos od 87.056,89 kuna koji do tada nije refundiran za pravomoćne sudske presude)</w:t>
      </w:r>
    </w:p>
    <w:p w:rsidR="008522EE" w:rsidRPr="008522EE" w:rsidRDefault="008522EE" w:rsidP="008D2CFE">
      <w:pPr>
        <w:jc w:val="both"/>
      </w:pPr>
      <w:r w:rsidRPr="008522EE">
        <w:t>Ministarstva zdravstva (KLASA: 030-01/22-01/20, URBROJ: 534-07-1-</w:t>
      </w:r>
      <w:proofErr w:type="spellStart"/>
      <w:r w:rsidRPr="008522EE">
        <w:t>1</w:t>
      </w:r>
      <w:proofErr w:type="spellEnd"/>
      <w:r w:rsidRPr="008522EE">
        <w:t xml:space="preserve">/8-22-1 od 21. listopada 2022. godine u Zagrebu), provodi proces isplate sredstva vezano za provedbu </w:t>
      </w:r>
      <w:r w:rsidRPr="008522EE">
        <w:rPr>
          <w:i/>
        </w:rPr>
        <w:t>III. faze Odluke o isplati razlike iznosa uvećanja plaće za prekovremeni rad radnicima u djelatnosti zdravstva i zdravstvenog osiguranja u 2022. godini</w:t>
      </w:r>
      <w:r w:rsidRPr="008522EE">
        <w:t>;</w:t>
      </w:r>
    </w:p>
    <w:p w:rsidR="008522EE" w:rsidRPr="008522EE" w:rsidRDefault="008522EE" w:rsidP="008D2CFE">
      <w:pPr>
        <w:jc w:val="both"/>
      </w:pPr>
      <w:r w:rsidRPr="008522EE">
        <w:t>•</w:t>
      </w:r>
      <w:r w:rsidRPr="008522EE">
        <w:tab/>
        <w:t>uključuje isplaćene iznose po pravomoćnim sudskim presudama u razdoblju od 31.12.2021. godine do 30.09.2022. godine u iznosu 428.472,17 kn</w:t>
      </w:r>
    </w:p>
    <w:p w:rsidR="008522EE" w:rsidRPr="008522EE" w:rsidRDefault="008522EE" w:rsidP="008D2CFE">
      <w:pPr>
        <w:jc w:val="both"/>
      </w:pPr>
      <w:r w:rsidRPr="008522EE">
        <w:t>•</w:t>
      </w:r>
      <w:r w:rsidRPr="008522EE">
        <w:tab/>
        <w:t xml:space="preserve">uključuje isplaćen iznos sredstava po iskazanim interesima zaposlenika za sklapanje sporazuma prema radnicima koji nisu pokrenuli spor u iznosu 127.028,41 kn </w:t>
      </w:r>
    </w:p>
    <w:p w:rsidR="008522EE" w:rsidRPr="008522EE" w:rsidRDefault="008522EE" w:rsidP="008D2CFE">
      <w:pPr>
        <w:contextualSpacing/>
        <w:jc w:val="both"/>
      </w:pPr>
      <w:r w:rsidRPr="008522EE">
        <w:rPr>
          <w:b/>
        </w:rPr>
        <w:t>MINISTARSTVO ZDRAVSTVA posredstvom Zadarske županije, A TEMELJEM UGOVORA</w:t>
      </w:r>
      <w:r w:rsidRPr="008522EE">
        <w:t xml:space="preserve"> (KLASA: 500-02/22-1/4 URBROJ: 2198/1-01-22-3 od 17. lipnja 2022. godine u Zadru) ZA PODMIRENJE DIJELA DOSPJELIH OBVEZA PREMA DOBAVLJAČIMA LIJEKOVA, POTROŠNOG I UGRADBENOG MEDICINSKOG MATERIJALA. Nastavno na Ugovor o načinu utroška namjenskih sredstava prema članku 5. Upravno vijeće je u roku 30 dana od dana potpisa istog donijelo </w:t>
      </w:r>
      <w:r w:rsidRPr="008522EE">
        <w:rPr>
          <w:b/>
          <w:i/>
        </w:rPr>
        <w:t>Akt o načinu utroška namjenskih financijskih sredstava</w:t>
      </w:r>
      <w:r w:rsidRPr="008522EE">
        <w:t xml:space="preserve"> (Broj: 05-9/1/</w:t>
      </w:r>
      <w:proofErr w:type="spellStart"/>
      <w:r w:rsidRPr="008522EE">
        <w:t>1</w:t>
      </w:r>
      <w:proofErr w:type="spellEnd"/>
      <w:r w:rsidRPr="008522EE">
        <w:t>/2022 u Biograd na Moru, 14. srpnja 2022. godine).</w:t>
      </w:r>
    </w:p>
    <w:p w:rsidR="008522EE" w:rsidRPr="008522EE" w:rsidRDefault="008522EE" w:rsidP="008D2CFE">
      <w:pPr>
        <w:jc w:val="both"/>
      </w:pPr>
      <w:r w:rsidRPr="008522EE">
        <w:t>•</w:t>
      </w:r>
      <w:r w:rsidRPr="008522EE">
        <w:tab/>
        <w:t xml:space="preserve">Specijalnoj bolnici za ortopediju Biograd na Moru, od strane Ministarstva zdravstva doznačen iznos od </w:t>
      </w:r>
      <w:r w:rsidRPr="008522EE">
        <w:rPr>
          <w:b/>
        </w:rPr>
        <w:t>2.689.372,00 kune</w:t>
      </w:r>
      <w:r w:rsidRPr="008522EE">
        <w:t xml:space="preserve"> posredstvom Zadarske županije, te koji su utrošeni isključivo za podmirenje dijela dospjelih obveza prema dobavljačima lijekova, potrošnog i </w:t>
      </w:r>
      <w:proofErr w:type="spellStart"/>
      <w:r w:rsidRPr="008522EE">
        <w:t>ugradbenog</w:t>
      </w:r>
      <w:proofErr w:type="spellEnd"/>
      <w:r w:rsidRPr="008522EE">
        <w:t xml:space="preserve"> medicinskog materijala, vodeći računa o ročnosti dospjelih obveza dana 23.06.2022.godine.</w:t>
      </w:r>
    </w:p>
    <w:p w:rsidR="008522EE" w:rsidRPr="008522EE" w:rsidRDefault="008522EE" w:rsidP="008D2CFE">
      <w:pPr>
        <w:jc w:val="both"/>
      </w:pPr>
      <w:r w:rsidRPr="008522EE">
        <w:t>•</w:t>
      </w:r>
      <w:r w:rsidRPr="008522EE">
        <w:tab/>
        <w:t xml:space="preserve">Temeljem Odluke Vlade RH (KLASA: 022-03/22-04/360 URBROJ: 50301-04/25-22-2 od 19. rujna 2022. godine u Zagrebu) i Zadarske županije (KLASA: 500-02/22-01/4 URBROJ: 2198-01-22-13 od 20. rujna 2022. godine u Zadru) doznačen je iznos od </w:t>
      </w:r>
      <w:r w:rsidRPr="008522EE">
        <w:rPr>
          <w:b/>
        </w:rPr>
        <w:t>2.512.863,00 kuna</w:t>
      </w:r>
      <w:r w:rsidRPr="008522EE">
        <w:t xml:space="preserve"> dana 21.9.2022. godine</w:t>
      </w:r>
    </w:p>
    <w:p w:rsidR="008522EE" w:rsidRPr="008522EE" w:rsidRDefault="008522EE" w:rsidP="008D2CFE">
      <w:pPr>
        <w:jc w:val="both"/>
      </w:pPr>
      <w:r w:rsidRPr="008522EE">
        <w:t>•</w:t>
      </w:r>
      <w:r w:rsidRPr="008522EE">
        <w:tab/>
        <w:t>Specijalnoj bolnici za ortopediju Biograd na moru,doznačen je  iznos od 4.022.063,00 kuna (odluka 16.12.2022.godine)</w:t>
      </w:r>
    </w:p>
    <w:p w:rsidR="008522EE" w:rsidRPr="008522EE" w:rsidRDefault="008522EE" w:rsidP="008522EE">
      <w:pPr>
        <w:rPr>
          <w:b/>
          <w:sz w:val="24"/>
        </w:rPr>
      </w:pPr>
      <w:r w:rsidRPr="008522EE">
        <w:rPr>
          <w:b/>
          <w:sz w:val="24"/>
        </w:rPr>
        <w:t xml:space="preserve">Uplata u iznosu </w:t>
      </w:r>
      <w:r w:rsidRPr="008522EE">
        <w:rPr>
          <w:b/>
          <w:bCs/>
          <w:sz w:val="24"/>
        </w:rPr>
        <w:t xml:space="preserve">9.866.855,47 </w:t>
      </w:r>
      <w:r w:rsidRPr="008522EE">
        <w:rPr>
          <w:b/>
          <w:sz w:val="24"/>
        </w:rPr>
        <w:t>kuna, tekuće pomoći Ministarstva Zdravstva</w:t>
      </w:r>
    </w:p>
    <w:p w:rsidR="008522EE" w:rsidRPr="008522EE" w:rsidRDefault="008522EE" w:rsidP="008D2CFE">
      <w:pPr>
        <w:contextualSpacing/>
        <w:jc w:val="both"/>
        <w:rPr>
          <w:b/>
        </w:rPr>
      </w:pPr>
      <w:r w:rsidRPr="008522EE">
        <w:rPr>
          <w:rFonts w:ascii="Calibri" w:eastAsia="Times New Roman" w:hAnsi="Calibri" w:cs="Times New Roman"/>
          <w:color w:val="000000"/>
          <w:lang w:eastAsia="hr-HR"/>
        </w:rPr>
        <w:t>Temeljem Odluke o dodjeli potpore male vrijednosti od strane Ministarstva Zdravstva KLASA: 230-02/22-03/</w:t>
      </w:r>
      <w:proofErr w:type="spellStart"/>
      <w:r w:rsidRPr="008522EE">
        <w:rPr>
          <w:rFonts w:ascii="Calibri" w:eastAsia="Times New Roman" w:hAnsi="Calibri" w:cs="Times New Roman"/>
          <w:color w:val="000000"/>
          <w:lang w:eastAsia="hr-HR"/>
        </w:rPr>
        <w:t>03</w:t>
      </w:r>
      <w:proofErr w:type="spellEnd"/>
      <w:r w:rsidRPr="008522EE">
        <w:rPr>
          <w:rFonts w:ascii="Calibri" w:eastAsia="Times New Roman" w:hAnsi="Calibri" w:cs="Times New Roman"/>
          <w:color w:val="000000"/>
          <w:lang w:eastAsia="hr-HR"/>
        </w:rPr>
        <w:t xml:space="preserve"> URBROJ:534-03-1-2/3-22-57 od 25. listopada 2022. godine, kojom se Specijalnoj bolnici za ortopediju dodjeljuje </w:t>
      </w:r>
      <w:r w:rsidRPr="008522EE">
        <w:rPr>
          <w:rFonts w:ascii="Calibri" w:eastAsia="Times New Roman" w:hAnsi="Calibri" w:cs="Times New Roman"/>
          <w:b/>
          <w:color w:val="000000"/>
          <w:lang w:eastAsia="hr-HR"/>
        </w:rPr>
        <w:t>70%-ni iznos bespovratne potpore za financiranje medicinsko-rehabilitacijske opreme</w:t>
      </w:r>
      <w:r w:rsidRPr="008522EE">
        <w:rPr>
          <w:rFonts w:ascii="Calibri" w:eastAsia="Times New Roman" w:hAnsi="Calibri" w:cs="Times New Roman"/>
          <w:color w:val="000000"/>
          <w:lang w:eastAsia="hr-HR"/>
        </w:rPr>
        <w:t xml:space="preserve"> u svrhu unaprjeđenja i podizanja kvalitete pružanja zdravstvenih usluga u zdravstvenom turizmu i Ugovora broj 10/2022., Specijalnoj bolnici za ortopediju je dodijeljeno </w:t>
      </w:r>
      <w:r w:rsidRPr="008522EE">
        <w:rPr>
          <w:rFonts w:ascii="Calibri" w:eastAsia="Times New Roman" w:hAnsi="Calibri" w:cs="Times New Roman"/>
          <w:b/>
          <w:color w:val="000000"/>
          <w:lang w:eastAsia="hr-HR"/>
        </w:rPr>
        <w:t>235.554,73 kuna bespovratnih sredstava</w:t>
      </w:r>
      <w:r w:rsidRPr="008522EE">
        <w:rPr>
          <w:rFonts w:ascii="Calibri" w:eastAsia="Times New Roman" w:hAnsi="Calibri" w:cs="Times New Roman"/>
          <w:color w:val="000000"/>
          <w:lang w:eastAsia="hr-HR"/>
        </w:rPr>
        <w:t>. Za medicinsku i laboratorijsku opremu u iznosu 200.554,73 kune te za nadogradnju modula kvalitete u LIS-u 35.000,00 kuna.</w:t>
      </w:r>
    </w:p>
    <w:p w:rsidR="008522EE" w:rsidRPr="008522EE" w:rsidRDefault="008522EE" w:rsidP="008D2CFE">
      <w:pPr>
        <w:jc w:val="both"/>
        <w:rPr>
          <w:b/>
        </w:rPr>
      </w:pPr>
      <w:r w:rsidRPr="008522EE">
        <w:rPr>
          <w:b/>
        </w:rPr>
        <w:t>Uplata u iznosu 235.554,73 kuna, kapitalne pomoći Ministarstva Zdravstva</w:t>
      </w:r>
    </w:p>
    <w:p w:rsidR="008522EE" w:rsidRDefault="008522EE" w:rsidP="00045EA0">
      <w:pPr>
        <w:tabs>
          <w:tab w:val="left" w:pos="284"/>
        </w:tabs>
        <w:spacing w:after="0" w:line="240" w:lineRule="auto"/>
        <w:jc w:val="both"/>
        <w:rPr>
          <w:rFonts w:eastAsia="Times New Roman"/>
          <w:sz w:val="20"/>
          <w:lang w:eastAsia="hr-HR"/>
        </w:rPr>
      </w:pPr>
    </w:p>
    <w:p w:rsidR="001245F5" w:rsidRDefault="001245F5" w:rsidP="00045EA0">
      <w:pPr>
        <w:tabs>
          <w:tab w:val="left" w:pos="284"/>
        </w:tabs>
        <w:spacing w:after="0" w:line="240" w:lineRule="auto"/>
        <w:jc w:val="both"/>
        <w:rPr>
          <w:rFonts w:eastAsia="Times New Roman"/>
          <w:sz w:val="20"/>
          <w:lang w:eastAsia="hr-HR"/>
        </w:rPr>
      </w:pPr>
    </w:p>
    <w:p w:rsidR="001245F5" w:rsidRDefault="001245F5" w:rsidP="00045EA0">
      <w:pPr>
        <w:tabs>
          <w:tab w:val="left" w:pos="284"/>
        </w:tabs>
        <w:spacing w:after="0" w:line="240" w:lineRule="auto"/>
        <w:jc w:val="both"/>
        <w:rPr>
          <w:rFonts w:eastAsia="Times New Roman"/>
          <w:sz w:val="20"/>
          <w:lang w:eastAsia="hr-HR"/>
        </w:rPr>
      </w:pPr>
    </w:p>
    <w:p w:rsidR="001245F5" w:rsidRDefault="001245F5" w:rsidP="00045EA0">
      <w:pPr>
        <w:tabs>
          <w:tab w:val="left" w:pos="284"/>
        </w:tabs>
        <w:spacing w:after="0" w:line="240" w:lineRule="auto"/>
        <w:jc w:val="both"/>
        <w:rPr>
          <w:rFonts w:eastAsia="Times New Roman"/>
          <w:sz w:val="20"/>
          <w:lang w:eastAsia="hr-HR"/>
        </w:rPr>
      </w:pPr>
    </w:p>
    <w:p w:rsidR="001245F5" w:rsidRDefault="001245F5" w:rsidP="00045EA0">
      <w:pPr>
        <w:tabs>
          <w:tab w:val="left" w:pos="284"/>
        </w:tabs>
        <w:spacing w:after="0" w:line="240" w:lineRule="auto"/>
        <w:jc w:val="both"/>
        <w:rPr>
          <w:rFonts w:eastAsia="Times New Roman"/>
          <w:sz w:val="20"/>
          <w:lang w:eastAsia="hr-HR"/>
        </w:rPr>
      </w:pPr>
    </w:p>
    <w:p w:rsidR="001245F5" w:rsidRDefault="001245F5" w:rsidP="00045EA0">
      <w:pPr>
        <w:tabs>
          <w:tab w:val="left" w:pos="284"/>
        </w:tabs>
        <w:spacing w:after="0" w:line="240" w:lineRule="auto"/>
        <w:jc w:val="both"/>
        <w:rPr>
          <w:rFonts w:eastAsia="Times New Roman"/>
          <w:sz w:val="20"/>
          <w:lang w:eastAsia="hr-HR"/>
        </w:rPr>
      </w:pPr>
    </w:p>
    <w:p w:rsidR="001245F5" w:rsidRDefault="001245F5" w:rsidP="00045EA0">
      <w:pPr>
        <w:tabs>
          <w:tab w:val="left" w:pos="284"/>
        </w:tabs>
        <w:spacing w:after="0" w:line="240" w:lineRule="auto"/>
        <w:jc w:val="both"/>
        <w:rPr>
          <w:rFonts w:eastAsia="Times New Roman"/>
          <w:sz w:val="20"/>
          <w:lang w:eastAsia="hr-HR"/>
        </w:rPr>
      </w:pPr>
    </w:p>
    <w:p w:rsidR="001245F5" w:rsidRDefault="001245F5" w:rsidP="00045EA0">
      <w:pPr>
        <w:tabs>
          <w:tab w:val="left" w:pos="284"/>
        </w:tabs>
        <w:spacing w:after="0" w:line="240" w:lineRule="auto"/>
        <w:jc w:val="both"/>
        <w:rPr>
          <w:rFonts w:eastAsia="Times New Roman"/>
          <w:sz w:val="20"/>
          <w:lang w:eastAsia="hr-HR"/>
        </w:rPr>
      </w:pPr>
    </w:p>
    <w:p w:rsidR="001245F5" w:rsidRDefault="001245F5" w:rsidP="00045EA0">
      <w:pPr>
        <w:tabs>
          <w:tab w:val="left" w:pos="284"/>
        </w:tabs>
        <w:spacing w:after="0" w:line="240" w:lineRule="auto"/>
        <w:jc w:val="both"/>
        <w:rPr>
          <w:rFonts w:eastAsia="Times New Roman"/>
          <w:sz w:val="20"/>
          <w:lang w:eastAsia="hr-HR"/>
        </w:rPr>
      </w:pPr>
    </w:p>
    <w:p w:rsidR="001245F5" w:rsidRDefault="001245F5" w:rsidP="00045EA0">
      <w:pPr>
        <w:tabs>
          <w:tab w:val="left" w:pos="284"/>
        </w:tabs>
        <w:spacing w:after="0" w:line="240" w:lineRule="auto"/>
        <w:jc w:val="both"/>
        <w:rPr>
          <w:rFonts w:eastAsia="Times New Roman"/>
          <w:sz w:val="20"/>
          <w:lang w:eastAsia="hr-HR"/>
        </w:rPr>
      </w:pPr>
    </w:p>
    <w:p w:rsidR="001245F5" w:rsidRDefault="001245F5" w:rsidP="00045EA0">
      <w:pPr>
        <w:tabs>
          <w:tab w:val="left" w:pos="284"/>
        </w:tabs>
        <w:spacing w:after="0" w:line="240" w:lineRule="auto"/>
        <w:jc w:val="both"/>
        <w:rPr>
          <w:rFonts w:eastAsia="Times New Roman"/>
          <w:sz w:val="20"/>
          <w:lang w:eastAsia="hr-HR"/>
        </w:rPr>
      </w:pPr>
    </w:p>
    <w:p w:rsidR="001245F5" w:rsidRDefault="001245F5" w:rsidP="00045EA0">
      <w:pPr>
        <w:tabs>
          <w:tab w:val="left" w:pos="284"/>
        </w:tabs>
        <w:spacing w:after="0" w:line="240" w:lineRule="auto"/>
        <w:jc w:val="both"/>
        <w:rPr>
          <w:rFonts w:eastAsia="Times New Roman"/>
          <w:sz w:val="20"/>
          <w:lang w:eastAsia="hr-HR"/>
        </w:rPr>
      </w:pPr>
    </w:p>
    <w:p w:rsidR="008D2CFE" w:rsidRPr="008522EE" w:rsidRDefault="008D2CFE" w:rsidP="008D2CFE">
      <w:pPr>
        <w:tabs>
          <w:tab w:val="left" w:pos="284"/>
        </w:tabs>
        <w:spacing w:after="0"/>
        <w:jc w:val="both"/>
        <w:rPr>
          <w:rFonts w:eastAsia="Times New Roman"/>
          <w:b/>
          <w:sz w:val="24"/>
          <w:u w:val="single"/>
          <w:lang w:eastAsia="hr-HR"/>
        </w:rPr>
      </w:pPr>
      <w:r w:rsidRPr="008522EE">
        <w:rPr>
          <w:rFonts w:eastAsia="Times New Roman"/>
          <w:b/>
          <w:sz w:val="24"/>
          <w:u w:val="single"/>
          <w:lang w:eastAsia="hr-HR"/>
        </w:rPr>
        <w:t>202</w:t>
      </w:r>
      <w:r>
        <w:rPr>
          <w:rFonts w:eastAsia="Times New Roman"/>
          <w:b/>
          <w:sz w:val="24"/>
          <w:u w:val="single"/>
          <w:lang w:eastAsia="hr-HR"/>
        </w:rPr>
        <w:t>1</w:t>
      </w:r>
      <w:r w:rsidRPr="008522EE">
        <w:rPr>
          <w:rFonts w:eastAsia="Times New Roman"/>
          <w:b/>
          <w:sz w:val="24"/>
          <w:u w:val="single"/>
          <w:lang w:eastAsia="hr-HR"/>
        </w:rPr>
        <w:t>. godina</w:t>
      </w:r>
    </w:p>
    <w:p w:rsidR="008522EE" w:rsidRPr="00045EA0" w:rsidRDefault="008522EE" w:rsidP="00045EA0">
      <w:pPr>
        <w:tabs>
          <w:tab w:val="left" w:pos="284"/>
        </w:tabs>
        <w:spacing w:after="0" w:line="240" w:lineRule="auto"/>
        <w:jc w:val="both"/>
        <w:rPr>
          <w:rFonts w:eastAsia="Times New Roman"/>
          <w:sz w:val="20"/>
          <w:lang w:eastAsia="hr-HR"/>
        </w:rPr>
      </w:pPr>
    </w:p>
    <w:p w:rsidR="00045EA0" w:rsidRPr="00045EA0" w:rsidRDefault="00045EA0" w:rsidP="00045EA0">
      <w:pPr>
        <w:tabs>
          <w:tab w:val="left" w:pos="284"/>
        </w:tabs>
        <w:spacing w:after="0" w:line="240" w:lineRule="auto"/>
        <w:jc w:val="both"/>
        <w:rPr>
          <w:rFonts w:eastAsia="Times New Roman"/>
          <w:lang w:eastAsia="hr-HR"/>
        </w:rPr>
      </w:pPr>
      <w:r w:rsidRPr="00045EA0">
        <w:rPr>
          <w:noProof/>
          <w:lang w:eastAsia="hr-HR"/>
        </w:rPr>
        <w:drawing>
          <wp:inline distT="0" distB="0" distL="0" distR="0" wp14:anchorId="0E66D40B" wp14:editId="19E16A5D">
            <wp:extent cx="6120765" cy="1721242"/>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1721242"/>
                    </a:xfrm>
                    <a:prstGeom prst="rect">
                      <a:avLst/>
                    </a:prstGeom>
                    <a:noFill/>
                    <a:ln>
                      <a:noFill/>
                    </a:ln>
                  </pic:spPr>
                </pic:pic>
              </a:graphicData>
            </a:graphic>
          </wp:inline>
        </w:drawing>
      </w:r>
    </w:p>
    <w:p w:rsidR="008D2CFE" w:rsidRDefault="00045EA0" w:rsidP="008D2CFE">
      <w:pPr>
        <w:jc w:val="both"/>
        <w:rPr>
          <w:lang w:eastAsia="hr-HR"/>
        </w:rPr>
      </w:pPr>
      <w:r w:rsidRPr="00045EA0">
        <w:rPr>
          <w:lang w:eastAsia="hr-HR"/>
        </w:rPr>
        <w:t xml:space="preserve">Prema dopisu Ministarstva zdravstva KLASA: 650-01/20-01/27 URBROJ:0534-08-1/2-20-1 od 7. prosinca 2020. godine bilo je potrebno provesti nadogradnju postojećih bolničkih informacijskih sustava na evidenciju opreme Centralnog upravljačkog sustava (CUS) do 31.12.2020. godine, te je ista provedena pod evidencijskim brojem nabave je JN/II:29/2020, pod predmetom nabave Nadogradnja postojećih bolničkih informacijskih sustava na evidenciju opreme Centralnog upravljačkog sustava (CUS). U 2021. godini se po uspješnoj provedenoj nadogradnji refundirao </w:t>
      </w:r>
      <w:r w:rsidRPr="00045EA0">
        <w:rPr>
          <w:iCs/>
          <w:lang w:eastAsia="hr-HR"/>
        </w:rPr>
        <w:t xml:space="preserve">iznos od </w:t>
      </w:r>
      <w:r w:rsidRPr="00045EA0">
        <w:rPr>
          <w:b/>
          <w:iCs/>
          <w:lang w:eastAsia="hr-HR"/>
        </w:rPr>
        <w:t>37.500,00 kuna</w:t>
      </w:r>
      <w:r w:rsidRPr="00045EA0">
        <w:rPr>
          <w:iCs/>
          <w:lang w:eastAsia="hr-HR"/>
        </w:rPr>
        <w:t xml:space="preserve"> </w:t>
      </w:r>
      <w:r w:rsidRPr="00045EA0">
        <w:rPr>
          <w:lang w:eastAsia="hr-HR"/>
        </w:rPr>
        <w:t>od strane Ministarstva zdravstva.</w:t>
      </w:r>
    </w:p>
    <w:p w:rsidR="00045EA0" w:rsidRPr="008D2CFE" w:rsidRDefault="00045EA0" w:rsidP="008D2CFE">
      <w:pPr>
        <w:jc w:val="both"/>
        <w:rPr>
          <w:lang w:eastAsia="hr-HR"/>
        </w:rPr>
      </w:pPr>
      <w:r w:rsidRPr="00045EA0">
        <w:t>Temeljem Ugovora o načinu utroška namjenskih sredstava KLASA: 404-01/21-10/53 URBROJ: 534-07-2-</w:t>
      </w:r>
      <w:proofErr w:type="spellStart"/>
      <w:r w:rsidRPr="00045EA0">
        <w:t>2</w:t>
      </w:r>
      <w:proofErr w:type="spellEnd"/>
      <w:r w:rsidRPr="00045EA0">
        <w:t xml:space="preserve">/6-21-1 od 20. srpnja 2021. godine u Zagrebu, KLASA: 500-09/21-1/4 URBROJ: 2198/1-01-21-2 od 22. srpnja 2021. godine u Zadru, prema kojem je Specijalnoj bolnici za ortopediju Biograd na Moru, doznačen </w:t>
      </w:r>
      <w:r w:rsidRPr="00045EA0">
        <w:rPr>
          <w:bCs/>
          <w:iCs/>
        </w:rPr>
        <w:t xml:space="preserve">ukupan iznos od </w:t>
      </w:r>
      <w:r w:rsidRPr="00045EA0">
        <w:rPr>
          <w:b/>
          <w:bCs/>
          <w:iCs/>
        </w:rPr>
        <w:t>7.284.597,00 kn</w:t>
      </w:r>
      <w:r w:rsidRPr="00045EA0">
        <w:rPr>
          <w:bCs/>
          <w:iCs/>
        </w:rPr>
        <w:t>, u svrhu povećanja likvidnosti i sprječavanja obustave lijekova i medicinskog potrošnog materijala kroz tri uplate:</w:t>
      </w:r>
    </w:p>
    <w:p w:rsidR="00045EA0" w:rsidRPr="00045EA0" w:rsidRDefault="00045EA0" w:rsidP="008D2CFE">
      <w:pPr>
        <w:spacing w:after="0"/>
        <w:jc w:val="both"/>
      </w:pPr>
      <w:r w:rsidRPr="00045EA0">
        <w:t>I. uplata Ministarstva zdravstva posredstvom Zadarske županije 3.355.944,00 kn</w:t>
      </w:r>
    </w:p>
    <w:p w:rsidR="00045EA0" w:rsidRPr="00045EA0" w:rsidRDefault="00045EA0" w:rsidP="008D2CFE">
      <w:pPr>
        <w:spacing w:after="0"/>
        <w:jc w:val="both"/>
      </w:pPr>
      <w:r w:rsidRPr="00045EA0">
        <w:t xml:space="preserve">II. uplata Ministarstva zdravstva posredstvom Zadarske županije 1.352.402,00 kn </w:t>
      </w:r>
    </w:p>
    <w:p w:rsidR="00045EA0" w:rsidRPr="00045EA0" w:rsidRDefault="00045EA0" w:rsidP="008D2CFE">
      <w:pPr>
        <w:spacing w:after="0"/>
        <w:jc w:val="both"/>
      </w:pPr>
      <w:r w:rsidRPr="00045EA0">
        <w:t xml:space="preserve">III. uplata Ministarstva zdravstva posredstvom Zadarske županije 2.576.251,00 kn </w:t>
      </w:r>
    </w:p>
    <w:p w:rsidR="00045EA0" w:rsidRPr="00045EA0" w:rsidRDefault="00045EA0" w:rsidP="008D2CFE">
      <w:pPr>
        <w:ind w:firstLine="708"/>
        <w:jc w:val="both"/>
      </w:pPr>
      <w:r w:rsidRPr="00045EA0">
        <w:t>Sukladno Odluci Vlade RH o isplati razlike iznosa uvećanja plaće za prekovremeni rad radnicima u djelatnosti zdravstva i zdravstvenog osiguravanja („Narodne Novine“broj 101/21), te Upute za provedbu odluke KLASA: 011-02/21-01/466 URBROJ: 534-07-1-</w:t>
      </w:r>
      <w:proofErr w:type="spellStart"/>
      <w:r w:rsidRPr="00045EA0">
        <w:t>1</w:t>
      </w:r>
      <w:proofErr w:type="spellEnd"/>
      <w:r w:rsidRPr="00045EA0">
        <w:t>/10-21-15 od 19. listopada 2021. i njezinog pojašnjenja KLASA: 011-02/21-01/466 URBROJ: 534-07-1-</w:t>
      </w:r>
      <w:proofErr w:type="spellStart"/>
      <w:r w:rsidRPr="00045EA0">
        <w:t>1</w:t>
      </w:r>
      <w:proofErr w:type="spellEnd"/>
      <w:r w:rsidRPr="00045EA0">
        <w:t xml:space="preserve">/10-21-16 od 25. studenoga 2021. Ministarstvo zdravstva je posredstvom Zadarske županije  izvršilo uplatu prema specifikaciji sudskih presuda u ukupnom iznosu od </w:t>
      </w:r>
      <w:r w:rsidRPr="00045EA0">
        <w:rPr>
          <w:b/>
        </w:rPr>
        <w:t>609.663,29 kuna</w:t>
      </w:r>
      <w:r w:rsidRPr="00045EA0">
        <w:t xml:space="preserve"> </w:t>
      </w:r>
    </w:p>
    <w:p w:rsidR="00045EA0" w:rsidRPr="00045EA0" w:rsidRDefault="00045EA0" w:rsidP="00045EA0">
      <w:pPr>
        <w:spacing w:line="240" w:lineRule="auto"/>
        <w:jc w:val="both"/>
      </w:pPr>
      <w:r w:rsidRPr="00045EA0">
        <w:rPr>
          <w:rFonts w:cs="Times New Roman"/>
        </w:rPr>
        <w:t xml:space="preserve">Uplate su izvršene od strane Ministarstva zdravstva, te su utrošeni isključivo za podmirenje dijela dospjelih obveza prema dobavljačima lijekova, potrošnog i </w:t>
      </w:r>
      <w:proofErr w:type="spellStart"/>
      <w:r w:rsidRPr="00045EA0">
        <w:rPr>
          <w:rFonts w:cs="Times New Roman"/>
        </w:rPr>
        <w:t>ugradbenog</w:t>
      </w:r>
      <w:proofErr w:type="spellEnd"/>
      <w:r w:rsidRPr="00045EA0">
        <w:rPr>
          <w:rFonts w:cs="Times New Roman"/>
        </w:rPr>
        <w:t xml:space="preserve"> medicinskog materijala, vodeći računa o ročnosti dospjelih obveza.</w:t>
      </w:r>
    </w:p>
    <w:p w:rsidR="00045EA0" w:rsidRPr="008D2CFE" w:rsidRDefault="00045EA0" w:rsidP="00045EA0">
      <w:pPr>
        <w:jc w:val="both"/>
        <w:rPr>
          <w:b/>
        </w:rPr>
      </w:pPr>
      <w:r w:rsidRPr="008D2CFE">
        <w:rPr>
          <w:b/>
        </w:rPr>
        <w:t>IZVOR FINANCIRANJA 53-</w:t>
      </w:r>
      <w:r w:rsidRPr="008D2CFE">
        <w:rPr>
          <w:rFonts w:asciiTheme="majorHAnsi" w:hAnsiTheme="majorHAnsi"/>
          <w:sz w:val="28"/>
        </w:rPr>
        <w:t xml:space="preserve"> </w:t>
      </w:r>
      <w:r w:rsidRPr="008D2CFE">
        <w:rPr>
          <w:b/>
        </w:rPr>
        <w:t xml:space="preserve">POMOĆI /2021 </w:t>
      </w:r>
      <w:r w:rsidRPr="008D2CFE">
        <w:rPr>
          <w:b/>
          <w:bCs/>
        </w:rPr>
        <w:t>PRORAČUNA JLP(R)S KOJI NAM NIJE NADLEŽAN</w:t>
      </w:r>
      <w:r w:rsidRPr="008D2CFE">
        <w:rPr>
          <w:b/>
        </w:rPr>
        <w:t xml:space="preserve"> </w:t>
      </w:r>
    </w:p>
    <w:p w:rsidR="008D2CFE" w:rsidRPr="008522EE" w:rsidRDefault="008D2CFE" w:rsidP="008D2CFE">
      <w:pPr>
        <w:tabs>
          <w:tab w:val="left" w:pos="284"/>
        </w:tabs>
        <w:spacing w:after="0"/>
        <w:jc w:val="both"/>
        <w:rPr>
          <w:rFonts w:eastAsia="Times New Roman"/>
          <w:b/>
          <w:sz w:val="24"/>
          <w:u w:val="single"/>
          <w:lang w:eastAsia="hr-HR"/>
        </w:rPr>
      </w:pPr>
      <w:r w:rsidRPr="008522EE">
        <w:rPr>
          <w:rFonts w:eastAsia="Times New Roman"/>
          <w:b/>
          <w:sz w:val="24"/>
          <w:u w:val="single"/>
          <w:lang w:eastAsia="hr-HR"/>
        </w:rPr>
        <w:t>202</w:t>
      </w:r>
      <w:r>
        <w:rPr>
          <w:rFonts w:eastAsia="Times New Roman"/>
          <w:b/>
          <w:sz w:val="24"/>
          <w:u w:val="single"/>
          <w:lang w:eastAsia="hr-HR"/>
        </w:rPr>
        <w:t>2</w:t>
      </w:r>
      <w:r w:rsidRPr="008522EE">
        <w:rPr>
          <w:rFonts w:eastAsia="Times New Roman"/>
          <w:b/>
          <w:sz w:val="24"/>
          <w:u w:val="single"/>
          <w:lang w:eastAsia="hr-HR"/>
        </w:rPr>
        <w:t>. godina</w:t>
      </w:r>
      <w:r>
        <w:rPr>
          <w:rFonts w:eastAsia="Times New Roman"/>
          <w:b/>
          <w:sz w:val="24"/>
          <w:u w:val="single"/>
          <w:lang w:eastAsia="hr-HR"/>
        </w:rPr>
        <w:t xml:space="preserve"> </w:t>
      </w:r>
    </w:p>
    <w:p w:rsidR="001245F5" w:rsidRDefault="008D2CFE" w:rsidP="00D93348">
      <w:pPr>
        <w:jc w:val="both"/>
      </w:pPr>
      <w:r>
        <w:t>Pod brojem 01-440/22., od 10. lipnja 2022. godine u Biogradu na Moru primljena je pomoć u iznosu 10.000,00 kuna za radnu opremu (natikače).</w:t>
      </w:r>
    </w:p>
    <w:tbl>
      <w:tblPr>
        <w:tblW w:w="9220" w:type="dxa"/>
        <w:tblInd w:w="93" w:type="dxa"/>
        <w:tblLook w:val="04A0" w:firstRow="1" w:lastRow="0" w:firstColumn="1" w:lastColumn="0" w:noHBand="0" w:noVBand="1"/>
      </w:tblPr>
      <w:tblGrid>
        <w:gridCol w:w="960"/>
        <w:gridCol w:w="2520"/>
        <w:gridCol w:w="3706"/>
        <w:gridCol w:w="1046"/>
        <w:gridCol w:w="988"/>
      </w:tblGrid>
      <w:tr w:rsidR="008D2CFE" w:rsidRPr="001245F5" w:rsidTr="0061189C">
        <w:trPr>
          <w:trHeight w:val="509"/>
        </w:trPr>
        <w:tc>
          <w:tcPr>
            <w:tcW w:w="96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8D2CFE" w:rsidRPr="001245F5" w:rsidRDefault="008D2CFE" w:rsidP="0061189C">
            <w:pPr>
              <w:spacing w:after="0" w:line="240" w:lineRule="auto"/>
              <w:jc w:val="center"/>
              <w:rPr>
                <w:rFonts w:asciiTheme="majorHAnsi" w:eastAsia="Times New Roman" w:hAnsiTheme="majorHAnsi" w:cs="Arial"/>
                <w:b/>
                <w:bCs/>
                <w:sz w:val="18"/>
                <w:szCs w:val="18"/>
                <w:lang w:eastAsia="hr-HR"/>
              </w:rPr>
            </w:pPr>
            <w:r w:rsidRPr="001245F5">
              <w:rPr>
                <w:rFonts w:asciiTheme="majorHAnsi" w:eastAsia="Times New Roman" w:hAnsiTheme="majorHAnsi" w:cs="Arial"/>
                <w:b/>
                <w:bCs/>
                <w:sz w:val="18"/>
                <w:szCs w:val="18"/>
                <w:lang w:eastAsia="hr-HR"/>
              </w:rPr>
              <w:t>REDNI BROJ</w:t>
            </w:r>
          </w:p>
        </w:tc>
        <w:tc>
          <w:tcPr>
            <w:tcW w:w="252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8D2CFE" w:rsidRPr="001245F5" w:rsidRDefault="008D2CFE" w:rsidP="0061189C">
            <w:pPr>
              <w:spacing w:after="0" w:line="240" w:lineRule="auto"/>
              <w:jc w:val="center"/>
              <w:rPr>
                <w:rFonts w:asciiTheme="majorHAnsi" w:eastAsia="Times New Roman" w:hAnsiTheme="majorHAnsi" w:cs="Arial"/>
                <w:b/>
                <w:bCs/>
                <w:sz w:val="18"/>
                <w:szCs w:val="18"/>
                <w:lang w:eastAsia="hr-HR"/>
              </w:rPr>
            </w:pPr>
            <w:r w:rsidRPr="001245F5">
              <w:rPr>
                <w:rFonts w:asciiTheme="majorHAnsi" w:eastAsia="Times New Roman" w:hAnsiTheme="majorHAnsi" w:cs="Arial"/>
                <w:b/>
                <w:bCs/>
                <w:sz w:val="18"/>
                <w:szCs w:val="18"/>
                <w:lang w:eastAsia="hr-HR"/>
              </w:rPr>
              <w:t>Donator</w:t>
            </w:r>
          </w:p>
        </w:tc>
        <w:tc>
          <w:tcPr>
            <w:tcW w:w="382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8D2CFE" w:rsidRPr="001245F5" w:rsidRDefault="008D2CFE" w:rsidP="0061189C">
            <w:pPr>
              <w:spacing w:after="0" w:line="240" w:lineRule="auto"/>
              <w:jc w:val="center"/>
              <w:rPr>
                <w:rFonts w:asciiTheme="majorHAnsi" w:eastAsia="Times New Roman" w:hAnsiTheme="majorHAnsi" w:cs="Arial"/>
                <w:b/>
                <w:bCs/>
                <w:sz w:val="18"/>
                <w:szCs w:val="18"/>
                <w:lang w:eastAsia="hr-HR"/>
              </w:rPr>
            </w:pPr>
            <w:r w:rsidRPr="001245F5">
              <w:rPr>
                <w:rFonts w:asciiTheme="majorHAnsi" w:eastAsia="Times New Roman" w:hAnsiTheme="majorHAnsi" w:cs="Arial"/>
                <w:b/>
                <w:bCs/>
                <w:sz w:val="18"/>
                <w:szCs w:val="18"/>
                <w:lang w:eastAsia="hr-HR"/>
              </w:rPr>
              <w:t>Namjena</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8D2CFE" w:rsidRPr="001245F5" w:rsidRDefault="008D2CFE" w:rsidP="0061189C">
            <w:pPr>
              <w:spacing w:after="0" w:line="240" w:lineRule="auto"/>
              <w:jc w:val="center"/>
              <w:rPr>
                <w:rFonts w:asciiTheme="majorHAnsi" w:eastAsia="Times New Roman" w:hAnsiTheme="majorHAnsi" w:cs="Arial"/>
                <w:b/>
                <w:bCs/>
                <w:sz w:val="18"/>
                <w:szCs w:val="18"/>
                <w:lang w:eastAsia="hr-HR"/>
              </w:rPr>
            </w:pPr>
            <w:r w:rsidRPr="001245F5">
              <w:rPr>
                <w:rFonts w:asciiTheme="majorHAnsi" w:eastAsia="Times New Roman" w:hAnsiTheme="majorHAnsi" w:cs="Arial"/>
                <w:b/>
                <w:bCs/>
                <w:sz w:val="18"/>
                <w:szCs w:val="18"/>
                <w:lang w:eastAsia="hr-HR"/>
              </w:rPr>
              <w:t>IZNOS</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8D2CFE" w:rsidRPr="001245F5" w:rsidRDefault="008D2CFE" w:rsidP="0061189C">
            <w:pPr>
              <w:spacing w:after="0" w:line="240" w:lineRule="auto"/>
              <w:jc w:val="center"/>
              <w:rPr>
                <w:rFonts w:asciiTheme="majorHAnsi" w:eastAsia="Times New Roman" w:hAnsiTheme="majorHAnsi" w:cs="Arial"/>
                <w:b/>
                <w:bCs/>
                <w:sz w:val="18"/>
                <w:szCs w:val="18"/>
                <w:lang w:eastAsia="hr-HR"/>
              </w:rPr>
            </w:pPr>
            <w:r w:rsidRPr="001245F5">
              <w:rPr>
                <w:rFonts w:asciiTheme="majorHAnsi" w:eastAsia="Times New Roman" w:hAnsiTheme="majorHAnsi" w:cs="Arial"/>
                <w:b/>
                <w:bCs/>
                <w:sz w:val="18"/>
                <w:szCs w:val="18"/>
                <w:lang w:eastAsia="hr-HR"/>
              </w:rPr>
              <w:t>TEKUĆA</w:t>
            </w:r>
          </w:p>
        </w:tc>
      </w:tr>
      <w:tr w:rsidR="008D2CFE" w:rsidRPr="001245F5" w:rsidTr="001245F5">
        <w:trPr>
          <w:trHeight w:val="2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D2CFE" w:rsidRPr="001245F5" w:rsidRDefault="008D2CFE" w:rsidP="0061189C">
            <w:pPr>
              <w:spacing w:after="0" w:line="240" w:lineRule="auto"/>
              <w:rPr>
                <w:rFonts w:asciiTheme="majorHAnsi" w:eastAsia="Times New Roman" w:hAnsiTheme="majorHAnsi" w:cs="Arial"/>
                <w:b/>
                <w:bCs/>
                <w:sz w:val="18"/>
                <w:szCs w:val="18"/>
                <w:lang w:eastAsia="hr-HR"/>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D2CFE" w:rsidRPr="001245F5" w:rsidRDefault="008D2CFE" w:rsidP="0061189C">
            <w:pPr>
              <w:spacing w:after="0" w:line="240" w:lineRule="auto"/>
              <w:rPr>
                <w:rFonts w:asciiTheme="majorHAnsi" w:eastAsia="Times New Roman" w:hAnsiTheme="majorHAnsi" w:cs="Arial"/>
                <w:b/>
                <w:bCs/>
                <w:sz w:val="18"/>
                <w:szCs w:val="18"/>
                <w:lang w:eastAsia="hr-HR"/>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8D2CFE" w:rsidRPr="001245F5" w:rsidRDefault="008D2CFE" w:rsidP="0061189C">
            <w:pPr>
              <w:spacing w:after="0" w:line="240" w:lineRule="auto"/>
              <w:rPr>
                <w:rFonts w:asciiTheme="majorHAnsi" w:eastAsia="Times New Roman" w:hAnsiTheme="majorHAnsi" w:cs="Arial"/>
                <w:b/>
                <w:bCs/>
                <w:sz w:val="18"/>
                <w:szCs w:val="18"/>
                <w:lang w:eastAsia="hr-H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D2CFE" w:rsidRPr="001245F5" w:rsidRDefault="008D2CFE" w:rsidP="0061189C">
            <w:pPr>
              <w:spacing w:after="0" w:line="240" w:lineRule="auto"/>
              <w:rPr>
                <w:rFonts w:asciiTheme="majorHAnsi" w:eastAsia="Times New Roman" w:hAnsiTheme="majorHAnsi" w:cs="Arial"/>
                <w:b/>
                <w:bCs/>
                <w:sz w:val="18"/>
                <w:szCs w:val="18"/>
                <w:lang w:eastAsia="hr-HR"/>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D2CFE" w:rsidRPr="001245F5" w:rsidRDefault="008D2CFE" w:rsidP="0061189C">
            <w:pPr>
              <w:spacing w:after="0" w:line="240" w:lineRule="auto"/>
              <w:rPr>
                <w:rFonts w:asciiTheme="majorHAnsi" w:eastAsia="Times New Roman" w:hAnsiTheme="majorHAnsi" w:cs="Arial"/>
                <w:b/>
                <w:bCs/>
                <w:sz w:val="18"/>
                <w:szCs w:val="18"/>
                <w:lang w:eastAsia="hr-HR"/>
              </w:rPr>
            </w:pPr>
          </w:p>
        </w:tc>
      </w:tr>
      <w:tr w:rsidR="008D2CFE" w:rsidRPr="001245F5" w:rsidTr="001245F5">
        <w:trPr>
          <w:trHeight w:val="3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2CFE" w:rsidRPr="001245F5" w:rsidRDefault="008D2CFE" w:rsidP="0061189C">
            <w:pPr>
              <w:spacing w:after="0" w:line="240" w:lineRule="auto"/>
              <w:jc w:val="center"/>
              <w:rPr>
                <w:rFonts w:asciiTheme="majorHAnsi" w:eastAsia="Times New Roman" w:hAnsiTheme="majorHAnsi" w:cs="Times New Roman"/>
                <w:color w:val="000000"/>
                <w:sz w:val="18"/>
                <w:szCs w:val="18"/>
                <w:lang w:eastAsia="hr-HR"/>
              </w:rPr>
            </w:pPr>
            <w:r w:rsidRPr="001245F5">
              <w:rPr>
                <w:rFonts w:asciiTheme="majorHAnsi" w:eastAsia="Times New Roman" w:hAnsiTheme="majorHAnsi" w:cs="Times New Roman"/>
                <w:color w:val="000000"/>
                <w:sz w:val="18"/>
                <w:szCs w:val="18"/>
                <w:lang w:eastAsia="hr-HR"/>
              </w:rPr>
              <w:t>1</w:t>
            </w:r>
          </w:p>
        </w:tc>
        <w:tc>
          <w:tcPr>
            <w:tcW w:w="2520" w:type="dxa"/>
            <w:tcBorders>
              <w:top w:val="nil"/>
              <w:left w:val="nil"/>
              <w:bottom w:val="single" w:sz="4" w:space="0" w:color="auto"/>
              <w:right w:val="single" w:sz="4" w:space="0" w:color="auto"/>
            </w:tcBorders>
            <w:shd w:val="clear" w:color="auto" w:fill="auto"/>
            <w:noWrap/>
            <w:vAlign w:val="center"/>
            <w:hideMark/>
          </w:tcPr>
          <w:p w:rsidR="008D2CFE" w:rsidRPr="001245F5" w:rsidRDefault="008D2CFE" w:rsidP="0061189C">
            <w:pPr>
              <w:spacing w:after="0" w:line="240" w:lineRule="auto"/>
              <w:rPr>
                <w:rFonts w:asciiTheme="majorHAnsi" w:eastAsia="Times New Roman" w:hAnsiTheme="majorHAnsi" w:cs="Times New Roman"/>
                <w:b/>
                <w:bCs/>
                <w:color w:val="000000"/>
                <w:sz w:val="18"/>
                <w:szCs w:val="18"/>
                <w:lang w:eastAsia="hr-HR"/>
              </w:rPr>
            </w:pPr>
            <w:r w:rsidRPr="001245F5">
              <w:rPr>
                <w:rFonts w:asciiTheme="majorHAnsi" w:eastAsia="Times New Roman" w:hAnsiTheme="majorHAnsi" w:cs="Times New Roman"/>
                <w:b/>
                <w:bCs/>
                <w:color w:val="000000"/>
                <w:sz w:val="18"/>
                <w:szCs w:val="18"/>
                <w:lang w:eastAsia="hr-HR"/>
              </w:rPr>
              <w:t xml:space="preserve">OPĆINA </w:t>
            </w:r>
            <w:proofErr w:type="spellStart"/>
            <w:r w:rsidRPr="001245F5">
              <w:rPr>
                <w:rFonts w:asciiTheme="majorHAnsi" w:eastAsia="Times New Roman" w:hAnsiTheme="majorHAnsi" w:cs="Times New Roman"/>
                <w:b/>
                <w:bCs/>
                <w:color w:val="000000"/>
                <w:sz w:val="18"/>
                <w:szCs w:val="18"/>
                <w:lang w:eastAsia="hr-HR"/>
              </w:rPr>
              <w:t>Sv.Filip</w:t>
            </w:r>
            <w:proofErr w:type="spellEnd"/>
            <w:r w:rsidRPr="001245F5">
              <w:rPr>
                <w:rFonts w:asciiTheme="majorHAnsi" w:eastAsia="Times New Roman" w:hAnsiTheme="majorHAnsi" w:cs="Times New Roman"/>
                <w:b/>
                <w:bCs/>
                <w:color w:val="000000"/>
                <w:sz w:val="18"/>
                <w:szCs w:val="18"/>
                <w:lang w:eastAsia="hr-HR"/>
              </w:rPr>
              <w:t xml:space="preserve"> i Jakov</w:t>
            </w:r>
          </w:p>
        </w:tc>
        <w:tc>
          <w:tcPr>
            <w:tcW w:w="3820" w:type="dxa"/>
            <w:tcBorders>
              <w:top w:val="nil"/>
              <w:left w:val="nil"/>
              <w:bottom w:val="single" w:sz="4" w:space="0" w:color="auto"/>
              <w:right w:val="single" w:sz="4" w:space="0" w:color="auto"/>
            </w:tcBorders>
            <w:shd w:val="clear" w:color="auto" w:fill="auto"/>
            <w:vAlign w:val="center"/>
            <w:hideMark/>
          </w:tcPr>
          <w:p w:rsidR="008D2CFE" w:rsidRPr="001245F5" w:rsidRDefault="008D2CFE" w:rsidP="008D2CFE">
            <w:pPr>
              <w:spacing w:after="0" w:line="240" w:lineRule="auto"/>
              <w:jc w:val="center"/>
              <w:rPr>
                <w:rFonts w:asciiTheme="majorHAnsi" w:eastAsia="Times New Roman" w:hAnsiTheme="majorHAnsi" w:cs="Times New Roman"/>
                <w:color w:val="000000"/>
                <w:sz w:val="18"/>
                <w:szCs w:val="18"/>
                <w:lang w:eastAsia="hr-HR"/>
              </w:rPr>
            </w:pPr>
            <w:r w:rsidRPr="001245F5">
              <w:rPr>
                <w:rFonts w:asciiTheme="majorHAnsi" w:eastAsia="Times New Roman" w:hAnsiTheme="majorHAnsi" w:cs="Times New Roman"/>
                <w:color w:val="000000"/>
                <w:sz w:val="18"/>
                <w:szCs w:val="18"/>
                <w:lang w:eastAsia="hr-HR"/>
              </w:rPr>
              <w:t>Nabavka radne opreme (natikače)</w:t>
            </w:r>
          </w:p>
        </w:tc>
        <w:tc>
          <w:tcPr>
            <w:tcW w:w="960" w:type="dxa"/>
            <w:tcBorders>
              <w:top w:val="nil"/>
              <w:left w:val="nil"/>
              <w:bottom w:val="single" w:sz="4" w:space="0" w:color="auto"/>
              <w:right w:val="single" w:sz="4" w:space="0" w:color="auto"/>
            </w:tcBorders>
            <w:shd w:val="clear" w:color="auto" w:fill="auto"/>
            <w:noWrap/>
            <w:vAlign w:val="center"/>
            <w:hideMark/>
          </w:tcPr>
          <w:p w:rsidR="008D2CFE" w:rsidRPr="001245F5" w:rsidRDefault="008D2CFE" w:rsidP="0061189C">
            <w:pPr>
              <w:spacing w:after="0" w:line="240" w:lineRule="auto"/>
              <w:jc w:val="right"/>
              <w:rPr>
                <w:rFonts w:asciiTheme="majorHAnsi" w:eastAsia="Times New Roman" w:hAnsiTheme="majorHAnsi" w:cs="Times New Roman"/>
                <w:b/>
                <w:bCs/>
                <w:color w:val="000000"/>
                <w:sz w:val="18"/>
                <w:szCs w:val="18"/>
                <w:lang w:eastAsia="hr-HR"/>
              </w:rPr>
            </w:pPr>
            <w:r w:rsidRPr="001245F5">
              <w:rPr>
                <w:rFonts w:asciiTheme="majorHAnsi" w:eastAsia="Times New Roman" w:hAnsiTheme="majorHAnsi" w:cs="Times New Roman"/>
                <w:b/>
                <w:bCs/>
                <w:color w:val="000000"/>
                <w:sz w:val="18"/>
                <w:szCs w:val="18"/>
                <w:lang w:eastAsia="hr-HR"/>
              </w:rPr>
              <w:t>10.000,00</w:t>
            </w:r>
          </w:p>
        </w:tc>
        <w:tc>
          <w:tcPr>
            <w:tcW w:w="960" w:type="dxa"/>
            <w:tcBorders>
              <w:top w:val="nil"/>
              <w:left w:val="nil"/>
              <w:bottom w:val="single" w:sz="4" w:space="0" w:color="auto"/>
              <w:right w:val="single" w:sz="4" w:space="0" w:color="auto"/>
            </w:tcBorders>
            <w:shd w:val="clear" w:color="auto" w:fill="auto"/>
            <w:noWrap/>
            <w:vAlign w:val="center"/>
            <w:hideMark/>
          </w:tcPr>
          <w:p w:rsidR="008D2CFE" w:rsidRPr="001245F5" w:rsidRDefault="008D2CFE" w:rsidP="0061189C">
            <w:pPr>
              <w:spacing w:after="0" w:line="240" w:lineRule="auto"/>
              <w:jc w:val="right"/>
              <w:rPr>
                <w:rFonts w:asciiTheme="majorHAnsi" w:eastAsia="Times New Roman" w:hAnsiTheme="majorHAnsi" w:cs="Times New Roman"/>
                <w:sz w:val="18"/>
                <w:szCs w:val="18"/>
                <w:lang w:eastAsia="hr-HR"/>
              </w:rPr>
            </w:pPr>
            <w:r w:rsidRPr="001245F5">
              <w:rPr>
                <w:rFonts w:asciiTheme="majorHAnsi" w:eastAsia="Times New Roman" w:hAnsiTheme="majorHAnsi" w:cs="Times New Roman"/>
                <w:sz w:val="18"/>
                <w:szCs w:val="18"/>
                <w:lang w:eastAsia="hr-HR"/>
              </w:rPr>
              <w:t>10.000,00</w:t>
            </w:r>
          </w:p>
        </w:tc>
      </w:tr>
    </w:tbl>
    <w:p w:rsidR="00F521FA" w:rsidRPr="001245F5" w:rsidRDefault="00F521FA" w:rsidP="00045EA0">
      <w:pPr>
        <w:jc w:val="both"/>
        <w:rPr>
          <w:rFonts w:asciiTheme="majorHAnsi" w:hAnsiTheme="majorHAnsi"/>
          <w:b/>
          <w:sz w:val="18"/>
          <w:szCs w:val="18"/>
        </w:rPr>
      </w:pPr>
    </w:p>
    <w:p w:rsidR="008D2CFE" w:rsidRPr="008522EE" w:rsidRDefault="008D2CFE" w:rsidP="008D2CFE">
      <w:pPr>
        <w:tabs>
          <w:tab w:val="left" w:pos="284"/>
        </w:tabs>
        <w:spacing w:after="0"/>
        <w:jc w:val="both"/>
        <w:rPr>
          <w:rFonts w:eastAsia="Times New Roman"/>
          <w:b/>
          <w:sz w:val="24"/>
          <w:u w:val="single"/>
          <w:lang w:eastAsia="hr-HR"/>
        </w:rPr>
      </w:pPr>
      <w:r w:rsidRPr="008522EE">
        <w:rPr>
          <w:rFonts w:eastAsia="Times New Roman"/>
          <w:b/>
          <w:sz w:val="24"/>
          <w:u w:val="single"/>
          <w:lang w:eastAsia="hr-HR"/>
        </w:rPr>
        <w:t>202</w:t>
      </w:r>
      <w:r>
        <w:rPr>
          <w:rFonts w:eastAsia="Times New Roman"/>
          <w:b/>
          <w:sz w:val="24"/>
          <w:u w:val="single"/>
          <w:lang w:eastAsia="hr-HR"/>
        </w:rPr>
        <w:t>1</w:t>
      </w:r>
      <w:r w:rsidRPr="008522EE">
        <w:rPr>
          <w:rFonts w:eastAsia="Times New Roman"/>
          <w:b/>
          <w:sz w:val="24"/>
          <w:u w:val="single"/>
          <w:lang w:eastAsia="hr-HR"/>
        </w:rPr>
        <w:t>. godina</w:t>
      </w:r>
    </w:p>
    <w:p w:rsidR="00045EA0" w:rsidRPr="00045EA0" w:rsidRDefault="00045EA0" w:rsidP="00045EA0">
      <w:pPr>
        <w:jc w:val="both"/>
        <w:rPr>
          <w:sz w:val="24"/>
        </w:rPr>
      </w:pPr>
      <w:r w:rsidRPr="00045EA0">
        <w:rPr>
          <w:noProof/>
          <w:lang w:eastAsia="hr-HR"/>
        </w:rPr>
        <w:drawing>
          <wp:inline distT="0" distB="0" distL="0" distR="0" wp14:anchorId="77BA2662" wp14:editId="3B5F6B13">
            <wp:extent cx="5760720" cy="3522742"/>
            <wp:effectExtent l="0" t="0" r="0" b="190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522742"/>
                    </a:xfrm>
                    <a:prstGeom prst="rect">
                      <a:avLst/>
                    </a:prstGeom>
                    <a:noFill/>
                    <a:ln>
                      <a:noFill/>
                    </a:ln>
                  </pic:spPr>
                </pic:pic>
              </a:graphicData>
            </a:graphic>
          </wp:inline>
        </w:drawing>
      </w:r>
    </w:p>
    <w:tbl>
      <w:tblPr>
        <w:tblW w:w="6847" w:type="dxa"/>
        <w:tblInd w:w="93" w:type="dxa"/>
        <w:tblLook w:val="04A0" w:firstRow="1" w:lastRow="0" w:firstColumn="1" w:lastColumn="0" w:noHBand="0" w:noVBand="1"/>
      </w:tblPr>
      <w:tblGrid>
        <w:gridCol w:w="5294"/>
        <w:gridCol w:w="1553"/>
      </w:tblGrid>
      <w:tr w:rsidR="00045EA0" w:rsidRPr="00045EA0" w:rsidTr="007811B6">
        <w:trPr>
          <w:trHeight w:val="295"/>
        </w:trPr>
        <w:tc>
          <w:tcPr>
            <w:tcW w:w="5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EA0" w:rsidRPr="00045EA0" w:rsidRDefault="00045EA0" w:rsidP="00045EA0">
            <w:pPr>
              <w:spacing w:after="0" w:line="240" w:lineRule="auto"/>
              <w:jc w:val="center"/>
              <w:rPr>
                <w:rFonts w:ascii="Calibri" w:eastAsia="Times New Roman" w:hAnsi="Calibri" w:cs="Times New Roman"/>
                <w:b/>
                <w:bCs/>
                <w:color w:val="000000"/>
                <w:lang w:eastAsia="hr-HR"/>
              </w:rPr>
            </w:pPr>
            <w:r w:rsidRPr="00045EA0">
              <w:rPr>
                <w:rFonts w:ascii="Calibri" w:eastAsia="Times New Roman" w:hAnsi="Calibri" w:cs="Times New Roman"/>
                <w:b/>
                <w:bCs/>
                <w:color w:val="000000"/>
                <w:lang w:eastAsia="hr-HR"/>
              </w:rPr>
              <w:t>PRIMLJENE POMOĆI (IZVOR 53)</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rsidR="00045EA0" w:rsidRPr="00045EA0" w:rsidRDefault="00045EA0" w:rsidP="00045EA0">
            <w:pPr>
              <w:spacing w:after="0" w:line="240" w:lineRule="auto"/>
              <w:jc w:val="right"/>
              <w:rPr>
                <w:rFonts w:ascii="Calibri" w:eastAsia="Times New Roman" w:hAnsi="Calibri" w:cs="Times New Roman"/>
                <w:b/>
                <w:bCs/>
                <w:color w:val="000000"/>
                <w:lang w:eastAsia="hr-HR"/>
              </w:rPr>
            </w:pPr>
            <w:r w:rsidRPr="00045EA0">
              <w:rPr>
                <w:rFonts w:ascii="Calibri" w:eastAsia="Times New Roman" w:hAnsi="Calibri" w:cs="Times New Roman"/>
                <w:b/>
                <w:bCs/>
                <w:color w:val="000000"/>
                <w:lang w:eastAsia="hr-HR"/>
              </w:rPr>
              <w:t>257,086.50</w:t>
            </w:r>
          </w:p>
        </w:tc>
      </w:tr>
      <w:tr w:rsidR="00045EA0" w:rsidRPr="00045EA0" w:rsidTr="007811B6">
        <w:trPr>
          <w:trHeight w:val="295"/>
        </w:trPr>
        <w:tc>
          <w:tcPr>
            <w:tcW w:w="5294" w:type="dxa"/>
            <w:tcBorders>
              <w:top w:val="nil"/>
              <w:left w:val="single" w:sz="4" w:space="0" w:color="auto"/>
              <w:bottom w:val="single" w:sz="4" w:space="0" w:color="auto"/>
              <w:right w:val="single" w:sz="4" w:space="0" w:color="auto"/>
            </w:tcBorders>
            <w:shd w:val="clear" w:color="auto" w:fill="auto"/>
            <w:noWrap/>
            <w:vAlign w:val="center"/>
            <w:hideMark/>
          </w:tcPr>
          <w:p w:rsidR="00045EA0" w:rsidRPr="00045EA0" w:rsidRDefault="00045EA0" w:rsidP="00045EA0">
            <w:pPr>
              <w:spacing w:after="0" w:line="240" w:lineRule="auto"/>
              <w:jc w:val="right"/>
              <w:rPr>
                <w:rFonts w:ascii="Calibri" w:eastAsia="Times New Roman" w:hAnsi="Calibri" w:cs="Times New Roman"/>
                <w:color w:val="000000"/>
                <w:lang w:eastAsia="hr-HR"/>
              </w:rPr>
            </w:pPr>
            <w:r w:rsidRPr="00045EA0">
              <w:rPr>
                <w:rFonts w:ascii="Calibri" w:eastAsia="Times New Roman" w:hAnsi="Calibri" w:cs="Times New Roman"/>
                <w:color w:val="000000"/>
                <w:lang w:eastAsia="hr-HR"/>
              </w:rPr>
              <w:t>TEKUĆE POMOĆI</w:t>
            </w:r>
          </w:p>
        </w:tc>
        <w:tc>
          <w:tcPr>
            <w:tcW w:w="1553" w:type="dxa"/>
            <w:tcBorders>
              <w:top w:val="nil"/>
              <w:left w:val="nil"/>
              <w:bottom w:val="single" w:sz="4" w:space="0" w:color="auto"/>
              <w:right w:val="single" w:sz="4" w:space="0" w:color="auto"/>
            </w:tcBorders>
            <w:shd w:val="clear" w:color="auto" w:fill="auto"/>
            <w:noWrap/>
            <w:vAlign w:val="bottom"/>
            <w:hideMark/>
          </w:tcPr>
          <w:p w:rsidR="00045EA0" w:rsidRPr="00045EA0" w:rsidRDefault="00045EA0" w:rsidP="00045EA0">
            <w:pPr>
              <w:spacing w:after="0" w:line="240" w:lineRule="auto"/>
              <w:jc w:val="right"/>
              <w:rPr>
                <w:rFonts w:ascii="Calibri" w:eastAsia="Times New Roman" w:hAnsi="Calibri" w:cs="Times New Roman"/>
                <w:color w:val="000000"/>
                <w:lang w:eastAsia="hr-HR"/>
              </w:rPr>
            </w:pPr>
            <w:r w:rsidRPr="00045EA0">
              <w:rPr>
                <w:rFonts w:ascii="Calibri" w:eastAsia="Times New Roman" w:hAnsi="Calibri" w:cs="Times New Roman"/>
                <w:color w:val="000000"/>
                <w:lang w:eastAsia="hr-HR"/>
              </w:rPr>
              <w:t>148,840.82</w:t>
            </w:r>
          </w:p>
        </w:tc>
      </w:tr>
      <w:tr w:rsidR="00045EA0" w:rsidRPr="00045EA0" w:rsidTr="007811B6">
        <w:trPr>
          <w:trHeight w:val="295"/>
        </w:trPr>
        <w:tc>
          <w:tcPr>
            <w:tcW w:w="5294" w:type="dxa"/>
            <w:tcBorders>
              <w:top w:val="nil"/>
              <w:left w:val="single" w:sz="4" w:space="0" w:color="auto"/>
              <w:bottom w:val="single" w:sz="4" w:space="0" w:color="auto"/>
              <w:right w:val="single" w:sz="4" w:space="0" w:color="auto"/>
            </w:tcBorders>
            <w:shd w:val="clear" w:color="auto" w:fill="auto"/>
            <w:noWrap/>
            <w:vAlign w:val="center"/>
            <w:hideMark/>
          </w:tcPr>
          <w:p w:rsidR="00045EA0" w:rsidRPr="00045EA0" w:rsidRDefault="00045EA0" w:rsidP="00045EA0">
            <w:pPr>
              <w:spacing w:after="0" w:line="240" w:lineRule="auto"/>
              <w:jc w:val="right"/>
              <w:rPr>
                <w:rFonts w:ascii="Calibri" w:eastAsia="Times New Roman" w:hAnsi="Calibri" w:cs="Times New Roman"/>
                <w:color w:val="000000"/>
                <w:lang w:eastAsia="hr-HR"/>
              </w:rPr>
            </w:pPr>
            <w:r w:rsidRPr="00045EA0">
              <w:rPr>
                <w:rFonts w:ascii="Calibri" w:eastAsia="Times New Roman" w:hAnsi="Calibri" w:cs="Times New Roman"/>
                <w:color w:val="000000"/>
                <w:lang w:eastAsia="hr-HR"/>
              </w:rPr>
              <w:t>KAPITALNE POMOĆI</w:t>
            </w:r>
          </w:p>
        </w:tc>
        <w:tc>
          <w:tcPr>
            <w:tcW w:w="1553" w:type="dxa"/>
            <w:tcBorders>
              <w:top w:val="nil"/>
              <w:left w:val="nil"/>
              <w:bottom w:val="single" w:sz="4" w:space="0" w:color="auto"/>
              <w:right w:val="single" w:sz="4" w:space="0" w:color="auto"/>
            </w:tcBorders>
            <w:shd w:val="clear" w:color="auto" w:fill="auto"/>
            <w:noWrap/>
            <w:vAlign w:val="bottom"/>
            <w:hideMark/>
          </w:tcPr>
          <w:p w:rsidR="00045EA0" w:rsidRPr="00045EA0" w:rsidRDefault="00045EA0" w:rsidP="00045EA0">
            <w:pPr>
              <w:spacing w:after="0" w:line="240" w:lineRule="auto"/>
              <w:jc w:val="right"/>
              <w:rPr>
                <w:rFonts w:ascii="Calibri" w:eastAsia="Times New Roman" w:hAnsi="Calibri" w:cs="Times New Roman"/>
                <w:color w:val="000000"/>
                <w:lang w:eastAsia="hr-HR"/>
              </w:rPr>
            </w:pPr>
            <w:r w:rsidRPr="00045EA0">
              <w:rPr>
                <w:rFonts w:ascii="Calibri" w:eastAsia="Times New Roman" w:hAnsi="Calibri" w:cs="Times New Roman"/>
                <w:color w:val="000000"/>
                <w:lang w:eastAsia="hr-HR"/>
              </w:rPr>
              <w:t>108,245.68</w:t>
            </w:r>
          </w:p>
        </w:tc>
      </w:tr>
    </w:tbl>
    <w:p w:rsidR="008D2CFE" w:rsidRDefault="008D2CFE" w:rsidP="00045EA0">
      <w:pPr>
        <w:spacing w:line="240" w:lineRule="auto"/>
        <w:jc w:val="both"/>
        <w:rPr>
          <w:sz w:val="24"/>
        </w:rPr>
      </w:pPr>
    </w:p>
    <w:p w:rsidR="00045EA0" w:rsidRPr="00045EA0" w:rsidRDefault="00045EA0" w:rsidP="008D2CFE">
      <w:pPr>
        <w:jc w:val="both"/>
      </w:pPr>
      <w:r w:rsidRPr="00045EA0">
        <w:t xml:space="preserve">Primljene pomoći od strane </w:t>
      </w:r>
      <w:r w:rsidRPr="00045EA0">
        <w:rPr>
          <w:bCs/>
        </w:rPr>
        <w:t>Proračuna JLP(R)S koji nam nije nadležan, sa izvora 53 su</w:t>
      </w:r>
      <w:r w:rsidRPr="00045EA0">
        <w:rPr>
          <w:b/>
          <w:bCs/>
        </w:rPr>
        <w:t xml:space="preserve"> u ukupnom iznosu 257.086,50 kuna, </w:t>
      </w:r>
      <w:r w:rsidRPr="00045EA0">
        <w:rPr>
          <w:bCs/>
        </w:rPr>
        <w:t>od čega je iznos 148.840,82 kune utrošen kao tekuća, a iznos od 108,245.68 kuna kao kapitalna pomoć.</w:t>
      </w:r>
    </w:p>
    <w:p w:rsidR="00045EA0" w:rsidRPr="00045EA0" w:rsidRDefault="00045EA0" w:rsidP="008D2CFE">
      <w:pPr>
        <w:tabs>
          <w:tab w:val="left" w:pos="1095"/>
        </w:tabs>
        <w:jc w:val="both"/>
      </w:pPr>
      <w:r w:rsidRPr="00045EA0">
        <w:rPr>
          <w:bCs/>
        </w:rPr>
        <w:t xml:space="preserve">Općina </w:t>
      </w:r>
      <w:proofErr w:type="spellStart"/>
      <w:r w:rsidRPr="00045EA0">
        <w:rPr>
          <w:bCs/>
        </w:rPr>
        <w:t>Polača</w:t>
      </w:r>
      <w:proofErr w:type="spellEnd"/>
      <w:r w:rsidRPr="00045EA0">
        <w:rPr>
          <w:bCs/>
        </w:rPr>
        <w:t>,  </w:t>
      </w:r>
      <w:r w:rsidRPr="00045EA0">
        <w:rPr>
          <w:rFonts w:eastAsia="Times New Roman" w:cs="Times New Roman"/>
          <w:bCs/>
          <w:color w:val="000000"/>
          <w:lang w:eastAsia="hr-HR"/>
        </w:rPr>
        <w:t xml:space="preserve">Grad Obrovac, Općina </w:t>
      </w:r>
      <w:proofErr w:type="spellStart"/>
      <w:r w:rsidRPr="00045EA0">
        <w:rPr>
          <w:rFonts w:eastAsia="Times New Roman" w:cs="Times New Roman"/>
          <w:bCs/>
          <w:color w:val="000000"/>
          <w:lang w:eastAsia="hr-HR"/>
        </w:rPr>
        <w:t>Sukošan</w:t>
      </w:r>
      <w:proofErr w:type="spellEnd"/>
      <w:r w:rsidRPr="00045EA0">
        <w:rPr>
          <w:rFonts w:eastAsia="Times New Roman" w:cs="Times New Roman"/>
          <w:bCs/>
          <w:color w:val="000000"/>
          <w:lang w:eastAsia="hr-HR"/>
        </w:rPr>
        <w:t xml:space="preserve">, Grad Benkovac, Općina </w:t>
      </w:r>
      <w:proofErr w:type="spellStart"/>
      <w:r w:rsidRPr="00045EA0">
        <w:rPr>
          <w:rFonts w:eastAsia="Times New Roman" w:cs="Times New Roman"/>
          <w:bCs/>
          <w:color w:val="000000"/>
          <w:lang w:eastAsia="hr-HR"/>
        </w:rPr>
        <w:t>Poličnik</w:t>
      </w:r>
      <w:proofErr w:type="spellEnd"/>
      <w:r w:rsidRPr="00045EA0">
        <w:rPr>
          <w:rFonts w:eastAsia="Times New Roman" w:cs="Times New Roman"/>
          <w:bCs/>
          <w:color w:val="000000"/>
          <w:lang w:eastAsia="hr-HR"/>
        </w:rPr>
        <w:t xml:space="preserve">, Općina Zemunik Donji, Grad Zadar te Općina Bibinje sudjelovale su u nabavci </w:t>
      </w:r>
      <w:proofErr w:type="spellStart"/>
      <w:r w:rsidRPr="00045EA0">
        <w:rPr>
          <w:rFonts w:eastAsia="Times New Roman" w:cs="Times New Roman"/>
          <w:bCs/>
          <w:color w:val="000000"/>
          <w:lang w:eastAsia="hr-HR"/>
        </w:rPr>
        <w:t>Perfusora</w:t>
      </w:r>
      <w:proofErr w:type="spellEnd"/>
      <w:r w:rsidRPr="00045EA0">
        <w:rPr>
          <w:rFonts w:eastAsia="Times New Roman" w:cs="Times New Roman"/>
          <w:bCs/>
          <w:color w:val="000000"/>
          <w:lang w:eastAsia="hr-HR"/>
        </w:rPr>
        <w:t xml:space="preserve">  za potrebe intenzivne njege  koji se koristi za kontinuirano davanje lijekova za anesteziju i analgeziju te u kupnji Lampe s UV zrakama na kotačiće za laboratorij.</w:t>
      </w:r>
    </w:p>
    <w:p w:rsidR="00F521FA" w:rsidRDefault="00045EA0" w:rsidP="008D2CFE">
      <w:pPr>
        <w:jc w:val="both"/>
        <w:rPr>
          <w:rFonts w:eastAsia="Times New Roman" w:cs="Times New Roman"/>
          <w:color w:val="000000"/>
          <w:lang w:eastAsia="hr-HR"/>
        </w:rPr>
      </w:pPr>
      <w:r w:rsidRPr="00045EA0">
        <w:t xml:space="preserve">Grad Biograd na Moru donirao je iznos od </w:t>
      </w:r>
      <w:r w:rsidRPr="00045EA0">
        <w:rPr>
          <w:rFonts w:eastAsia="Times New Roman" w:cs="Times New Roman"/>
          <w:color w:val="000000"/>
          <w:lang w:eastAsia="hr-HR"/>
        </w:rPr>
        <w:t>203,086.50 kuna.</w:t>
      </w:r>
      <w:r w:rsidR="008D2CFE">
        <w:rPr>
          <w:rFonts w:eastAsia="Times New Roman" w:cs="Times New Roman"/>
          <w:color w:val="000000"/>
          <w:lang w:eastAsia="hr-HR"/>
        </w:rPr>
        <w:t xml:space="preserve"> </w:t>
      </w:r>
      <w:r w:rsidRPr="00045EA0">
        <w:rPr>
          <w:rFonts w:eastAsia="Times New Roman" w:cs="Times New Roman"/>
          <w:color w:val="000000"/>
          <w:lang w:eastAsia="hr-HR"/>
        </w:rPr>
        <w:t xml:space="preserve"> Isti je utrošen prema sklopljenim ugovorima za nabavku </w:t>
      </w:r>
      <w:proofErr w:type="spellStart"/>
      <w:r w:rsidRPr="00045EA0">
        <w:rPr>
          <w:rFonts w:eastAsia="Times New Roman" w:cs="Times New Roman"/>
          <w:color w:val="000000"/>
          <w:lang w:eastAsia="hr-HR"/>
        </w:rPr>
        <w:t>kontrolera</w:t>
      </w:r>
      <w:proofErr w:type="spellEnd"/>
      <w:r w:rsidRPr="00045EA0">
        <w:rPr>
          <w:rFonts w:eastAsia="Times New Roman" w:cs="Times New Roman"/>
          <w:color w:val="000000"/>
          <w:lang w:eastAsia="hr-HR"/>
        </w:rPr>
        <w:t xml:space="preserve"> sa ugrađenim čitaćem </w:t>
      </w:r>
      <w:proofErr w:type="spellStart"/>
      <w:r w:rsidRPr="00045EA0">
        <w:rPr>
          <w:rFonts w:eastAsia="Times New Roman" w:cs="Times New Roman"/>
          <w:color w:val="000000"/>
          <w:lang w:eastAsia="hr-HR"/>
        </w:rPr>
        <w:t>rfid</w:t>
      </w:r>
      <w:proofErr w:type="spellEnd"/>
      <w:r w:rsidRPr="00045EA0">
        <w:rPr>
          <w:rFonts w:eastAsia="Times New Roman" w:cs="Times New Roman"/>
          <w:color w:val="000000"/>
          <w:lang w:eastAsia="hr-HR"/>
        </w:rPr>
        <w:t xml:space="preserve"> kartica i kamere te medicinske opreme, </w:t>
      </w:r>
      <w:proofErr w:type="spellStart"/>
      <w:r w:rsidRPr="00045EA0">
        <w:rPr>
          <w:rFonts w:eastAsia="Times New Roman" w:cs="Times New Roman"/>
          <w:color w:val="000000"/>
          <w:lang w:eastAsia="hr-HR"/>
        </w:rPr>
        <w:t>osteosintetskog</w:t>
      </w:r>
      <w:proofErr w:type="spellEnd"/>
      <w:r w:rsidRPr="00045EA0">
        <w:rPr>
          <w:rFonts w:eastAsia="Times New Roman" w:cs="Times New Roman"/>
          <w:color w:val="000000"/>
          <w:lang w:eastAsia="hr-HR"/>
        </w:rPr>
        <w:t xml:space="preserve">  materijala -</w:t>
      </w:r>
      <w:proofErr w:type="spellStart"/>
      <w:r w:rsidRPr="00045EA0">
        <w:rPr>
          <w:rFonts w:eastAsia="Times New Roman" w:cs="Times New Roman"/>
          <w:color w:val="000000"/>
          <w:lang w:eastAsia="hr-HR"/>
        </w:rPr>
        <w:t>ploćice</w:t>
      </w:r>
      <w:proofErr w:type="spellEnd"/>
      <w:r w:rsidRPr="00045EA0">
        <w:rPr>
          <w:rFonts w:eastAsia="Times New Roman" w:cs="Times New Roman"/>
          <w:color w:val="000000"/>
          <w:lang w:eastAsia="hr-HR"/>
        </w:rPr>
        <w:t xml:space="preserve"> i vijci za frakture </w:t>
      </w:r>
      <w:proofErr w:type="spellStart"/>
      <w:r w:rsidRPr="00045EA0">
        <w:rPr>
          <w:rFonts w:eastAsia="Times New Roman" w:cs="Times New Roman"/>
          <w:color w:val="000000"/>
          <w:lang w:eastAsia="hr-HR"/>
        </w:rPr>
        <w:t>distalnog</w:t>
      </w:r>
      <w:proofErr w:type="spellEnd"/>
      <w:r w:rsidRPr="00045EA0">
        <w:rPr>
          <w:rFonts w:eastAsia="Times New Roman" w:cs="Times New Roman"/>
          <w:color w:val="000000"/>
          <w:lang w:eastAsia="hr-HR"/>
        </w:rPr>
        <w:t xml:space="preserve"> dijela </w:t>
      </w:r>
      <w:proofErr w:type="spellStart"/>
      <w:r w:rsidRPr="00045EA0">
        <w:rPr>
          <w:rFonts w:eastAsia="Times New Roman" w:cs="Times New Roman"/>
          <w:color w:val="000000"/>
          <w:lang w:eastAsia="hr-HR"/>
        </w:rPr>
        <w:t>femura</w:t>
      </w:r>
      <w:proofErr w:type="spellEnd"/>
      <w:r w:rsidRPr="00045EA0">
        <w:rPr>
          <w:rFonts w:eastAsia="Times New Roman" w:cs="Times New Roman"/>
          <w:color w:val="000000"/>
          <w:lang w:eastAsia="hr-HR"/>
        </w:rPr>
        <w:t>, te za nabavku zaštitne odjeće i obuće, za potrebe Specijalne bolnice za ortopediju, Biograd na Moru.</w:t>
      </w:r>
    </w:p>
    <w:p w:rsidR="001245F5" w:rsidRDefault="001245F5" w:rsidP="008D2CFE">
      <w:pPr>
        <w:jc w:val="both"/>
        <w:rPr>
          <w:rFonts w:eastAsia="Times New Roman" w:cs="Times New Roman"/>
          <w:color w:val="000000"/>
          <w:lang w:eastAsia="hr-HR"/>
        </w:rPr>
      </w:pPr>
    </w:p>
    <w:p w:rsidR="001245F5" w:rsidRDefault="001245F5" w:rsidP="008D2CFE">
      <w:pPr>
        <w:jc w:val="both"/>
        <w:rPr>
          <w:rFonts w:eastAsia="Times New Roman" w:cs="Times New Roman"/>
          <w:color w:val="000000"/>
          <w:lang w:eastAsia="hr-HR"/>
        </w:rPr>
      </w:pPr>
    </w:p>
    <w:p w:rsidR="001245F5" w:rsidRDefault="001245F5" w:rsidP="008D2CFE">
      <w:pPr>
        <w:jc w:val="both"/>
        <w:rPr>
          <w:rFonts w:eastAsia="Times New Roman" w:cs="Times New Roman"/>
          <w:color w:val="000000"/>
          <w:lang w:eastAsia="hr-HR"/>
        </w:rPr>
      </w:pPr>
    </w:p>
    <w:p w:rsidR="001245F5" w:rsidRDefault="001245F5" w:rsidP="008D2CFE">
      <w:pPr>
        <w:jc w:val="both"/>
        <w:rPr>
          <w:rFonts w:eastAsia="Times New Roman" w:cs="Times New Roman"/>
          <w:color w:val="000000"/>
          <w:lang w:eastAsia="hr-HR"/>
        </w:rPr>
      </w:pPr>
    </w:p>
    <w:p w:rsidR="00D15327" w:rsidRPr="00D15327" w:rsidRDefault="00D15327" w:rsidP="00D15327">
      <w:pPr>
        <w:pStyle w:val="Odlomakpopisa"/>
        <w:numPr>
          <w:ilvl w:val="0"/>
          <w:numId w:val="2"/>
        </w:numPr>
        <w:jc w:val="both"/>
        <w:rPr>
          <w:color w:val="000000"/>
          <w:lang w:eastAsia="hr-HR"/>
        </w:rPr>
      </w:pPr>
      <w:r w:rsidRPr="00D15327">
        <w:rPr>
          <w:b/>
          <w:u w:val="single"/>
        </w:rPr>
        <w:t xml:space="preserve">ŠIFRA -652 – </w:t>
      </w:r>
      <w:r w:rsidRPr="00D15327">
        <w:rPr>
          <w:rFonts w:cs="Arial"/>
          <w:b/>
          <w:bCs/>
          <w:szCs w:val="24"/>
          <w:u w:val="single"/>
          <w:lang w:eastAsia="hr-HR"/>
        </w:rPr>
        <w:t>PRIHODI PO POSEBNIM PROPISIMA ((šifre 6521 do 6528)</w:t>
      </w:r>
      <w:r w:rsidRPr="00D15327">
        <w:rPr>
          <w:b/>
          <w:szCs w:val="24"/>
          <w:u w:val="single"/>
        </w:rPr>
        <w:t xml:space="preserve"> indeks 111,40                                                                          </w:t>
      </w:r>
    </w:p>
    <w:tbl>
      <w:tblPr>
        <w:tblW w:w="9813" w:type="dxa"/>
        <w:tblInd w:w="93" w:type="dxa"/>
        <w:tblLook w:val="04A0" w:firstRow="1" w:lastRow="0" w:firstColumn="1" w:lastColumn="0" w:noHBand="0" w:noVBand="1"/>
      </w:tblPr>
      <w:tblGrid>
        <w:gridCol w:w="984"/>
        <w:gridCol w:w="4478"/>
        <w:gridCol w:w="970"/>
        <w:gridCol w:w="1297"/>
        <w:gridCol w:w="1297"/>
        <w:gridCol w:w="787"/>
      </w:tblGrid>
      <w:tr w:rsidR="00D15327" w:rsidRPr="00D15327" w:rsidTr="00D15327">
        <w:trPr>
          <w:trHeight w:val="1090"/>
        </w:trPr>
        <w:tc>
          <w:tcPr>
            <w:tcW w:w="984" w:type="dxa"/>
            <w:tcBorders>
              <w:top w:val="single" w:sz="4" w:space="0" w:color="000000"/>
              <w:left w:val="single" w:sz="4" w:space="0" w:color="000000"/>
              <w:bottom w:val="nil"/>
              <w:right w:val="single" w:sz="4" w:space="0" w:color="000080"/>
            </w:tcBorders>
            <w:shd w:val="clear" w:color="auto" w:fill="auto"/>
            <w:vAlign w:val="center"/>
            <w:hideMark/>
          </w:tcPr>
          <w:p w:rsidR="00D15327" w:rsidRPr="00D15327" w:rsidRDefault="00D15327" w:rsidP="00D15327">
            <w:pPr>
              <w:spacing w:after="0" w:line="240" w:lineRule="auto"/>
              <w:jc w:val="center"/>
              <w:rPr>
                <w:rFonts w:ascii="Arial" w:eastAsia="Times New Roman" w:hAnsi="Arial" w:cs="Arial"/>
                <w:b/>
                <w:bCs/>
                <w:color w:val="000000"/>
                <w:sz w:val="18"/>
                <w:szCs w:val="18"/>
                <w:lang w:eastAsia="hr-HR"/>
              </w:rPr>
            </w:pPr>
            <w:r w:rsidRPr="00D15327">
              <w:rPr>
                <w:rFonts w:ascii="Arial" w:eastAsia="Times New Roman" w:hAnsi="Arial" w:cs="Arial"/>
                <w:b/>
                <w:bCs/>
                <w:color w:val="000000"/>
                <w:sz w:val="18"/>
                <w:szCs w:val="18"/>
                <w:lang w:eastAsia="hr-HR"/>
              </w:rPr>
              <w:t xml:space="preserve">Račun iz </w:t>
            </w:r>
            <w:proofErr w:type="spellStart"/>
            <w:r w:rsidRPr="00D15327">
              <w:rPr>
                <w:rFonts w:ascii="Arial" w:eastAsia="Times New Roman" w:hAnsi="Arial" w:cs="Arial"/>
                <w:b/>
                <w:bCs/>
                <w:color w:val="000000"/>
                <w:sz w:val="18"/>
                <w:szCs w:val="18"/>
                <w:lang w:eastAsia="hr-HR"/>
              </w:rPr>
              <w:t>Rač</w:t>
            </w:r>
            <w:proofErr w:type="spellEnd"/>
            <w:r w:rsidRPr="00D15327">
              <w:rPr>
                <w:rFonts w:ascii="Arial" w:eastAsia="Times New Roman" w:hAnsi="Arial" w:cs="Arial"/>
                <w:b/>
                <w:bCs/>
                <w:color w:val="000000"/>
                <w:sz w:val="18"/>
                <w:szCs w:val="18"/>
                <w:lang w:eastAsia="hr-HR"/>
              </w:rPr>
              <w:t>. plana</w:t>
            </w:r>
          </w:p>
        </w:tc>
        <w:tc>
          <w:tcPr>
            <w:tcW w:w="4478" w:type="dxa"/>
            <w:tcBorders>
              <w:top w:val="single" w:sz="4" w:space="0" w:color="000000"/>
              <w:left w:val="nil"/>
              <w:bottom w:val="nil"/>
              <w:right w:val="single" w:sz="4" w:space="0" w:color="000080"/>
            </w:tcBorders>
            <w:shd w:val="clear" w:color="auto" w:fill="auto"/>
            <w:vAlign w:val="center"/>
            <w:hideMark/>
          </w:tcPr>
          <w:p w:rsidR="00D15327" w:rsidRPr="00D15327" w:rsidRDefault="00D15327" w:rsidP="00D15327">
            <w:pPr>
              <w:spacing w:after="0" w:line="240" w:lineRule="auto"/>
              <w:jc w:val="center"/>
              <w:rPr>
                <w:rFonts w:ascii="Arial" w:eastAsia="Times New Roman" w:hAnsi="Arial" w:cs="Arial"/>
                <w:b/>
                <w:bCs/>
                <w:color w:val="000000"/>
                <w:sz w:val="18"/>
                <w:szCs w:val="18"/>
                <w:lang w:eastAsia="hr-HR"/>
              </w:rPr>
            </w:pPr>
            <w:r w:rsidRPr="00D15327">
              <w:rPr>
                <w:rFonts w:ascii="Arial" w:eastAsia="Times New Roman" w:hAnsi="Arial" w:cs="Arial"/>
                <w:b/>
                <w:bCs/>
                <w:color w:val="000000"/>
                <w:sz w:val="18"/>
                <w:szCs w:val="18"/>
                <w:lang w:eastAsia="hr-HR"/>
              </w:rPr>
              <w:t>Opis stavke</w:t>
            </w:r>
          </w:p>
        </w:tc>
        <w:tc>
          <w:tcPr>
            <w:tcW w:w="970" w:type="dxa"/>
            <w:tcBorders>
              <w:top w:val="single" w:sz="4" w:space="0" w:color="000000"/>
              <w:left w:val="nil"/>
              <w:bottom w:val="nil"/>
              <w:right w:val="single" w:sz="4" w:space="0" w:color="000080"/>
            </w:tcBorders>
            <w:shd w:val="clear" w:color="auto" w:fill="auto"/>
            <w:vAlign w:val="center"/>
            <w:hideMark/>
          </w:tcPr>
          <w:p w:rsidR="00D15327" w:rsidRPr="00D15327" w:rsidRDefault="00D15327" w:rsidP="00D15327">
            <w:pPr>
              <w:spacing w:after="0" w:line="240" w:lineRule="auto"/>
              <w:jc w:val="center"/>
              <w:rPr>
                <w:rFonts w:ascii="Arial" w:eastAsia="Times New Roman" w:hAnsi="Arial" w:cs="Arial"/>
                <w:b/>
                <w:bCs/>
                <w:color w:val="0C0C0C"/>
                <w:sz w:val="18"/>
                <w:szCs w:val="18"/>
                <w:lang w:eastAsia="hr-HR"/>
              </w:rPr>
            </w:pPr>
            <w:r w:rsidRPr="00D15327">
              <w:rPr>
                <w:rFonts w:ascii="Arial" w:eastAsia="Times New Roman" w:hAnsi="Arial" w:cs="Arial"/>
                <w:b/>
                <w:bCs/>
                <w:color w:val="0C0C0C"/>
                <w:sz w:val="18"/>
                <w:szCs w:val="18"/>
                <w:lang w:eastAsia="hr-HR"/>
              </w:rPr>
              <w:t>Šifra</w:t>
            </w:r>
          </w:p>
        </w:tc>
        <w:tc>
          <w:tcPr>
            <w:tcW w:w="1297" w:type="dxa"/>
            <w:tcBorders>
              <w:top w:val="single" w:sz="4" w:space="0" w:color="000000"/>
              <w:left w:val="nil"/>
              <w:bottom w:val="nil"/>
              <w:right w:val="single" w:sz="4" w:space="0" w:color="000080"/>
            </w:tcBorders>
            <w:shd w:val="clear" w:color="auto" w:fill="auto"/>
            <w:vAlign w:val="center"/>
            <w:hideMark/>
          </w:tcPr>
          <w:p w:rsidR="00D15327" w:rsidRPr="00D15327" w:rsidRDefault="00D15327" w:rsidP="00D15327">
            <w:pPr>
              <w:spacing w:after="0" w:line="240" w:lineRule="auto"/>
              <w:jc w:val="center"/>
              <w:rPr>
                <w:rFonts w:ascii="Arial" w:eastAsia="Times New Roman" w:hAnsi="Arial" w:cs="Arial"/>
                <w:b/>
                <w:bCs/>
                <w:color w:val="000000"/>
                <w:sz w:val="18"/>
                <w:szCs w:val="18"/>
                <w:lang w:eastAsia="hr-HR"/>
              </w:rPr>
            </w:pPr>
            <w:r w:rsidRPr="00D15327">
              <w:rPr>
                <w:rFonts w:ascii="Arial" w:eastAsia="Times New Roman" w:hAnsi="Arial" w:cs="Arial"/>
                <w:b/>
                <w:bCs/>
                <w:color w:val="000000"/>
                <w:sz w:val="18"/>
                <w:szCs w:val="18"/>
                <w:lang w:eastAsia="hr-HR"/>
              </w:rPr>
              <w:t xml:space="preserve">Ostvareno u izvještajnom razdoblju </w:t>
            </w:r>
            <w:proofErr w:type="spellStart"/>
            <w:r w:rsidRPr="00D15327">
              <w:rPr>
                <w:rFonts w:ascii="Arial" w:eastAsia="Times New Roman" w:hAnsi="Arial" w:cs="Arial"/>
                <w:b/>
                <w:bCs/>
                <w:color w:val="000000"/>
                <w:sz w:val="18"/>
                <w:szCs w:val="18"/>
                <w:lang w:eastAsia="hr-HR"/>
              </w:rPr>
              <w:t>preth</w:t>
            </w:r>
            <w:proofErr w:type="spellEnd"/>
            <w:r w:rsidRPr="00D15327">
              <w:rPr>
                <w:rFonts w:ascii="Arial" w:eastAsia="Times New Roman" w:hAnsi="Arial" w:cs="Arial"/>
                <w:b/>
                <w:bCs/>
                <w:color w:val="000000"/>
                <w:sz w:val="18"/>
                <w:szCs w:val="18"/>
                <w:lang w:eastAsia="hr-HR"/>
              </w:rPr>
              <w:t>. godine</w:t>
            </w:r>
          </w:p>
        </w:tc>
        <w:tc>
          <w:tcPr>
            <w:tcW w:w="1297" w:type="dxa"/>
            <w:tcBorders>
              <w:top w:val="single" w:sz="4" w:space="0" w:color="000000"/>
              <w:left w:val="nil"/>
              <w:bottom w:val="nil"/>
              <w:right w:val="single" w:sz="4" w:space="0" w:color="000080"/>
            </w:tcBorders>
            <w:shd w:val="clear" w:color="auto" w:fill="auto"/>
            <w:vAlign w:val="center"/>
            <w:hideMark/>
          </w:tcPr>
          <w:p w:rsidR="00D15327" w:rsidRPr="00D15327" w:rsidRDefault="00D15327" w:rsidP="00D15327">
            <w:pPr>
              <w:spacing w:after="0" w:line="240" w:lineRule="auto"/>
              <w:jc w:val="center"/>
              <w:rPr>
                <w:rFonts w:ascii="Arial" w:eastAsia="Times New Roman" w:hAnsi="Arial" w:cs="Arial"/>
                <w:b/>
                <w:bCs/>
                <w:color w:val="000000"/>
                <w:sz w:val="18"/>
                <w:szCs w:val="18"/>
                <w:lang w:eastAsia="hr-HR"/>
              </w:rPr>
            </w:pPr>
            <w:r w:rsidRPr="00D15327">
              <w:rPr>
                <w:rFonts w:ascii="Arial" w:eastAsia="Times New Roman" w:hAnsi="Arial" w:cs="Arial"/>
                <w:b/>
                <w:bCs/>
                <w:color w:val="000000"/>
                <w:sz w:val="18"/>
                <w:szCs w:val="18"/>
                <w:lang w:eastAsia="hr-HR"/>
              </w:rPr>
              <w:t xml:space="preserve">Ostvareno u izvještajnom razdoblju </w:t>
            </w:r>
            <w:r w:rsidRPr="00D15327">
              <w:rPr>
                <w:rFonts w:ascii="Arial" w:eastAsia="Times New Roman" w:hAnsi="Arial" w:cs="Arial"/>
                <w:b/>
                <w:bCs/>
                <w:color w:val="000000"/>
                <w:sz w:val="18"/>
                <w:szCs w:val="18"/>
                <w:lang w:eastAsia="hr-HR"/>
              </w:rPr>
              <w:br/>
              <w:t>tekuće godine</w:t>
            </w:r>
          </w:p>
        </w:tc>
        <w:tc>
          <w:tcPr>
            <w:tcW w:w="787" w:type="dxa"/>
            <w:tcBorders>
              <w:top w:val="single" w:sz="4" w:space="0" w:color="000000"/>
              <w:left w:val="nil"/>
              <w:bottom w:val="single" w:sz="4" w:space="0" w:color="000000"/>
              <w:right w:val="single" w:sz="4" w:space="0" w:color="000000"/>
            </w:tcBorders>
            <w:shd w:val="clear" w:color="auto" w:fill="auto"/>
            <w:vAlign w:val="center"/>
            <w:hideMark/>
          </w:tcPr>
          <w:p w:rsidR="00D15327" w:rsidRPr="00D15327" w:rsidRDefault="00D15327" w:rsidP="00D15327">
            <w:pPr>
              <w:spacing w:after="0" w:line="240" w:lineRule="auto"/>
              <w:jc w:val="center"/>
              <w:rPr>
                <w:rFonts w:ascii="Arial" w:eastAsia="Times New Roman" w:hAnsi="Arial" w:cs="Arial"/>
                <w:b/>
                <w:bCs/>
                <w:color w:val="000000"/>
                <w:sz w:val="18"/>
                <w:szCs w:val="18"/>
                <w:lang w:eastAsia="hr-HR"/>
              </w:rPr>
            </w:pPr>
            <w:r w:rsidRPr="00D15327">
              <w:rPr>
                <w:rFonts w:ascii="Arial" w:eastAsia="Times New Roman" w:hAnsi="Arial" w:cs="Arial"/>
                <w:b/>
                <w:bCs/>
                <w:color w:val="000000"/>
                <w:sz w:val="18"/>
                <w:szCs w:val="18"/>
                <w:lang w:eastAsia="hr-HR"/>
              </w:rPr>
              <w:t>Indeks</w:t>
            </w:r>
            <w:r w:rsidRPr="00D15327">
              <w:rPr>
                <w:rFonts w:ascii="Arial" w:eastAsia="Times New Roman" w:hAnsi="Arial" w:cs="Arial"/>
                <w:b/>
                <w:bCs/>
                <w:color w:val="000000"/>
                <w:sz w:val="18"/>
                <w:szCs w:val="18"/>
                <w:lang w:eastAsia="hr-HR"/>
              </w:rPr>
              <w:br/>
              <w:t>(5/4)</w:t>
            </w:r>
          </w:p>
        </w:tc>
      </w:tr>
      <w:tr w:rsidR="00D15327" w:rsidRPr="00D15327" w:rsidTr="00D15327">
        <w:trPr>
          <w:trHeight w:val="272"/>
        </w:trPr>
        <w:tc>
          <w:tcPr>
            <w:tcW w:w="984" w:type="dxa"/>
            <w:tcBorders>
              <w:top w:val="single" w:sz="4" w:space="0" w:color="000000"/>
              <w:left w:val="single" w:sz="4" w:space="0" w:color="000000"/>
              <w:bottom w:val="single" w:sz="4" w:space="0" w:color="000000"/>
              <w:right w:val="single" w:sz="4" w:space="0" w:color="000080"/>
            </w:tcBorders>
            <w:shd w:val="clear" w:color="FFFFCC" w:fill="FFFFCC"/>
            <w:vAlign w:val="center"/>
            <w:hideMark/>
          </w:tcPr>
          <w:p w:rsidR="00D15327" w:rsidRPr="00D15327" w:rsidRDefault="00D15327" w:rsidP="00D15327">
            <w:pPr>
              <w:spacing w:after="0" w:line="240" w:lineRule="auto"/>
              <w:jc w:val="center"/>
              <w:rPr>
                <w:rFonts w:ascii="Arial" w:eastAsia="Times New Roman" w:hAnsi="Arial" w:cs="Arial"/>
                <w:b/>
                <w:bCs/>
                <w:color w:val="000080"/>
                <w:sz w:val="18"/>
                <w:szCs w:val="18"/>
                <w:lang w:eastAsia="hr-HR"/>
              </w:rPr>
            </w:pPr>
            <w:r w:rsidRPr="00D15327">
              <w:rPr>
                <w:rFonts w:ascii="Arial" w:eastAsia="Times New Roman" w:hAnsi="Arial" w:cs="Arial"/>
                <w:b/>
                <w:bCs/>
                <w:color w:val="000080"/>
                <w:sz w:val="18"/>
                <w:szCs w:val="18"/>
                <w:lang w:eastAsia="hr-HR"/>
              </w:rPr>
              <w:t>1</w:t>
            </w:r>
          </w:p>
        </w:tc>
        <w:tc>
          <w:tcPr>
            <w:tcW w:w="4478" w:type="dxa"/>
            <w:tcBorders>
              <w:top w:val="single" w:sz="4" w:space="0" w:color="000000"/>
              <w:left w:val="nil"/>
              <w:bottom w:val="single" w:sz="4" w:space="0" w:color="000000"/>
              <w:right w:val="single" w:sz="4" w:space="0" w:color="000080"/>
            </w:tcBorders>
            <w:shd w:val="clear" w:color="FFFFCC" w:fill="FFFFCC"/>
            <w:vAlign w:val="center"/>
            <w:hideMark/>
          </w:tcPr>
          <w:p w:rsidR="00D15327" w:rsidRPr="00D15327" w:rsidRDefault="00D15327" w:rsidP="00D15327">
            <w:pPr>
              <w:spacing w:after="0" w:line="240" w:lineRule="auto"/>
              <w:jc w:val="center"/>
              <w:rPr>
                <w:rFonts w:ascii="Arial" w:eastAsia="Times New Roman" w:hAnsi="Arial" w:cs="Arial"/>
                <w:b/>
                <w:bCs/>
                <w:color w:val="000080"/>
                <w:sz w:val="18"/>
                <w:szCs w:val="18"/>
                <w:lang w:eastAsia="hr-HR"/>
              </w:rPr>
            </w:pPr>
            <w:r w:rsidRPr="00D15327">
              <w:rPr>
                <w:rFonts w:ascii="Arial" w:eastAsia="Times New Roman" w:hAnsi="Arial" w:cs="Arial"/>
                <w:b/>
                <w:bCs/>
                <w:color w:val="000080"/>
                <w:sz w:val="18"/>
                <w:szCs w:val="18"/>
                <w:lang w:eastAsia="hr-HR"/>
              </w:rPr>
              <w:t>2</w:t>
            </w:r>
          </w:p>
        </w:tc>
        <w:tc>
          <w:tcPr>
            <w:tcW w:w="970" w:type="dxa"/>
            <w:tcBorders>
              <w:top w:val="single" w:sz="4" w:space="0" w:color="000000"/>
              <w:left w:val="nil"/>
              <w:bottom w:val="single" w:sz="4" w:space="0" w:color="000000"/>
              <w:right w:val="single" w:sz="4" w:space="0" w:color="000080"/>
            </w:tcBorders>
            <w:shd w:val="clear" w:color="FFFFCC" w:fill="FFFFCC"/>
            <w:vAlign w:val="center"/>
            <w:hideMark/>
          </w:tcPr>
          <w:p w:rsidR="00D15327" w:rsidRPr="00D15327" w:rsidRDefault="00D15327" w:rsidP="00D15327">
            <w:pPr>
              <w:spacing w:after="0" w:line="240" w:lineRule="auto"/>
              <w:jc w:val="center"/>
              <w:rPr>
                <w:rFonts w:ascii="Arial" w:eastAsia="Times New Roman" w:hAnsi="Arial" w:cs="Arial"/>
                <w:b/>
                <w:bCs/>
                <w:color w:val="0D0D0D"/>
                <w:sz w:val="18"/>
                <w:szCs w:val="18"/>
                <w:lang w:eastAsia="hr-HR"/>
              </w:rPr>
            </w:pPr>
            <w:r w:rsidRPr="00D15327">
              <w:rPr>
                <w:rFonts w:ascii="Arial" w:eastAsia="Times New Roman" w:hAnsi="Arial" w:cs="Arial"/>
                <w:b/>
                <w:bCs/>
                <w:color w:val="0D0D0D"/>
                <w:sz w:val="18"/>
                <w:szCs w:val="18"/>
                <w:lang w:eastAsia="hr-HR"/>
              </w:rPr>
              <w:t>3</w:t>
            </w:r>
          </w:p>
        </w:tc>
        <w:tc>
          <w:tcPr>
            <w:tcW w:w="1297" w:type="dxa"/>
            <w:tcBorders>
              <w:top w:val="single" w:sz="4" w:space="0" w:color="000000"/>
              <w:left w:val="nil"/>
              <w:bottom w:val="single" w:sz="4" w:space="0" w:color="000000"/>
              <w:right w:val="single" w:sz="4" w:space="0" w:color="000080"/>
            </w:tcBorders>
            <w:shd w:val="clear" w:color="FFFFCC" w:fill="FFFFCC"/>
            <w:noWrap/>
            <w:vAlign w:val="center"/>
            <w:hideMark/>
          </w:tcPr>
          <w:p w:rsidR="00D15327" w:rsidRPr="00D15327" w:rsidRDefault="00D15327" w:rsidP="00D15327">
            <w:pPr>
              <w:spacing w:after="0" w:line="240" w:lineRule="auto"/>
              <w:jc w:val="center"/>
              <w:rPr>
                <w:rFonts w:ascii="Arial" w:eastAsia="Times New Roman" w:hAnsi="Arial" w:cs="Arial"/>
                <w:b/>
                <w:bCs/>
                <w:color w:val="000080"/>
                <w:sz w:val="18"/>
                <w:szCs w:val="18"/>
                <w:lang w:eastAsia="hr-HR"/>
              </w:rPr>
            </w:pPr>
            <w:r w:rsidRPr="00D15327">
              <w:rPr>
                <w:rFonts w:ascii="Arial" w:eastAsia="Times New Roman" w:hAnsi="Arial" w:cs="Arial"/>
                <w:b/>
                <w:bCs/>
                <w:color w:val="000080"/>
                <w:sz w:val="18"/>
                <w:szCs w:val="18"/>
                <w:lang w:eastAsia="hr-HR"/>
              </w:rPr>
              <w:t>4</w:t>
            </w:r>
          </w:p>
        </w:tc>
        <w:tc>
          <w:tcPr>
            <w:tcW w:w="1297" w:type="dxa"/>
            <w:tcBorders>
              <w:top w:val="single" w:sz="4" w:space="0" w:color="000000"/>
              <w:left w:val="nil"/>
              <w:bottom w:val="single" w:sz="4" w:space="0" w:color="000000"/>
              <w:right w:val="single" w:sz="4" w:space="0" w:color="000080"/>
            </w:tcBorders>
            <w:shd w:val="clear" w:color="FFFFCC" w:fill="FFFFCC"/>
            <w:noWrap/>
            <w:vAlign w:val="center"/>
            <w:hideMark/>
          </w:tcPr>
          <w:p w:rsidR="00D15327" w:rsidRPr="00D15327" w:rsidRDefault="00D15327" w:rsidP="00D15327">
            <w:pPr>
              <w:spacing w:after="0" w:line="240" w:lineRule="auto"/>
              <w:jc w:val="center"/>
              <w:rPr>
                <w:rFonts w:ascii="Arial" w:eastAsia="Times New Roman" w:hAnsi="Arial" w:cs="Arial"/>
                <w:b/>
                <w:bCs/>
                <w:color w:val="000080"/>
                <w:sz w:val="18"/>
                <w:szCs w:val="18"/>
                <w:lang w:eastAsia="hr-HR"/>
              </w:rPr>
            </w:pPr>
            <w:r w:rsidRPr="00D15327">
              <w:rPr>
                <w:rFonts w:ascii="Arial" w:eastAsia="Times New Roman" w:hAnsi="Arial" w:cs="Arial"/>
                <w:b/>
                <w:bCs/>
                <w:color w:val="000080"/>
                <w:sz w:val="18"/>
                <w:szCs w:val="18"/>
                <w:lang w:eastAsia="hr-HR"/>
              </w:rPr>
              <w:t>5</w:t>
            </w:r>
          </w:p>
        </w:tc>
        <w:tc>
          <w:tcPr>
            <w:tcW w:w="787" w:type="dxa"/>
            <w:tcBorders>
              <w:top w:val="nil"/>
              <w:left w:val="nil"/>
              <w:bottom w:val="single" w:sz="4" w:space="0" w:color="000000"/>
              <w:right w:val="single" w:sz="4" w:space="0" w:color="000000"/>
            </w:tcBorders>
            <w:shd w:val="clear" w:color="FFFFCC" w:fill="FFFFCC"/>
            <w:noWrap/>
            <w:vAlign w:val="center"/>
            <w:hideMark/>
          </w:tcPr>
          <w:p w:rsidR="00D15327" w:rsidRPr="00D15327" w:rsidRDefault="00D15327" w:rsidP="00D15327">
            <w:pPr>
              <w:spacing w:after="0" w:line="240" w:lineRule="auto"/>
              <w:jc w:val="center"/>
              <w:rPr>
                <w:rFonts w:ascii="Arial" w:eastAsia="Times New Roman" w:hAnsi="Arial" w:cs="Arial"/>
                <w:b/>
                <w:bCs/>
                <w:color w:val="000080"/>
                <w:sz w:val="18"/>
                <w:szCs w:val="18"/>
                <w:lang w:eastAsia="hr-HR"/>
              </w:rPr>
            </w:pPr>
            <w:r w:rsidRPr="00D15327">
              <w:rPr>
                <w:rFonts w:ascii="Arial" w:eastAsia="Times New Roman" w:hAnsi="Arial" w:cs="Arial"/>
                <w:b/>
                <w:bCs/>
                <w:color w:val="000080"/>
                <w:sz w:val="18"/>
                <w:szCs w:val="18"/>
                <w:lang w:eastAsia="hr-HR"/>
              </w:rPr>
              <w:t>6</w:t>
            </w:r>
          </w:p>
        </w:tc>
      </w:tr>
      <w:tr w:rsidR="00D15327" w:rsidRPr="00D15327" w:rsidTr="00D15327">
        <w:trPr>
          <w:trHeight w:val="289"/>
        </w:trPr>
        <w:tc>
          <w:tcPr>
            <w:tcW w:w="984" w:type="dxa"/>
            <w:tcBorders>
              <w:top w:val="nil"/>
              <w:left w:val="single" w:sz="4" w:space="0" w:color="000000"/>
              <w:bottom w:val="single" w:sz="4" w:space="0" w:color="C0C0C0"/>
              <w:right w:val="single" w:sz="4" w:space="0" w:color="000080"/>
            </w:tcBorders>
            <w:shd w:val="clear" w:color="auto" w:fill="auto"/>
            <w:vAlign w:val="center"/>
            <w:hideMark/>
          </w:tcPr>
          <w:p w:rsidR="00D15327" w:rsidRPr="00D15327" w:rsidRDefault="00D15327" w:rsidP="00D15327">
            <w:pPr>
              <w:spacing w:after="0" w:line="240" w:lineRule="auto"/>
              <w:rPr>
                <w:rFonts w:ascii="Arial" w:eastAsia="Times New Roman" w:hAnsi="Arial" w:cs="Arial"/>
                <w:color w:val="000000"/>
                <w:sz w:val="18"/>
                <w:szCs w:val="18"/>
                <w:lang w:eastAsia="hr-HR"/>
              </w:rPr>
            </w:pPr>
            <w:r w:rsidRPr="00D15327">
              <w:rPr>
                <w:rFonts w:ascii="Arial" w:eastAsia="Times New Roman" w:hAnsi="Arial" w:cs="Arial"/>
                <w:color w:val="000000"/>
                <w:sz w:val="18"/>
                <w:szCs w:val="18"/>
                <w:lang w:eastAsia="hr-HR"/>
              </w:rPr>
              <w:t>652</w:t>
            </w:r>
          </w:p>
        </w:tc>
        <w:tc>
          <w:tcPr>
            <w:tcW w:w="4478" w:type="dxa"/>
            <w:tcBorders>
              <w:top w:val="nil"/>
              <w:left w:val="nil"/>
              <w:bottom w:val="single" w:sz="4" w:space="0" w:color="C0C0C0"/>
              <w:right w:val="single" w:sz="4" w:space="0" w:color="000080"/>
            </w:tcBorders>
            <w:shd w:val="clear" w:color="auto" w:fill="auto"/>
            <w:vAlign w:val="center"/>
            <w:hideMark/>
          </w:tcPr>
          <w:p w:rsidR="00D15327" w:rsidRPr="00D15327" w:rsidRDefault="00D15327" w:rsidP="00D15327">
            <w:pPr>
              <w:spacing w:after="0" w:line="240" w:lineRule="auto"/>
              <w:rPr>
                <w:rFonts w:ascii="Arial" w:eastAsia="Times New Roman" w:hAnsi="Arial" w:cs="Arial"/>
                <w:color w:val="000000"/>
                <w:sz w:val="18"/>
                <w:szCs w:val="18"/>
                <w:lang w:eastAsia="hr-HR"/>
              </w:rPr>
            </w:pPr>
            <w:r w:rsidRPr="00D15327">
              <w:rPr>
                <w:rFonts w:ascii="Arial" w:eastAsia="Times New Roman" w:hAnsi="Arial" w:cs="Arial"/>
                <w:color w:val="000000"/>
                <w:sz w:val="18"/>
                <w:szCs w:val="18"/>
                <w:lang w:eastAsia="hr-HR"/>
              </w:rPr>
              <w:t>Prihodi po posebnim propisima (šifre 6521 do 6528)</w:t>
            </w:r>
          </w:p>
        </w:tc>
        <w:tc>
          <w:tcPr>
            <w:tcW w:w="970" w:type="dxa"/>
            <w:tcBorders>
              <w:top w:val="nil"/>
              <w:left w:val="nil"/>
              <w:bottom w:val="single" w:sz="4" w:space="0" w:color="C0C0C0"/>
              <w:right w:val="single" w:sz="4" w:space="0" w:color="000080"/>
            </w:tcBorders>
            <w:shd w:val="clear" w:color="auto" w:fill="auto"/>
            <w:vAlign w:val="center"/>
            <w:hideMark/>
          </w:tcPr>
          <w:p w:rsidR="00D15327" w:rsidRPr="00D15327" w:rsidRDefault="00D15327" w:rsidP="00D15327">
            <w:pPr>
              <w:spacing w:after="0" w:line="240" w:lineRule="auto"/>
              <w:rPr>
                <w:rFonts w:ascii="Arial" w:eastAsia="Times New Roman" w:hAnsi="Arial" w:cs="Arial"/>
                <w:b/>
                <w:bCs/>
                <w:color w:val="0C0C0C"/>
                <w:sz w:val="18"/>
                <w:szCs w:val="18"/>
                <w:lang w:eastAsia="hr-HR"/>
              </w:rPr>
            </w:pPr>
            <w:r w:rsidRPr="00D15327">
              <w:rPr>
                <w:rFonts w:ascii="Arial" w:eastAsia="Times New Roman" w:hAnsi="Arial" w:cs="Arial"/>
                <w:b/>
                <w:bCs/>
                <w:color w:val="0C0C0C"/>
                <w:sz w:val="18"/>
                <w:szCs w:val="18"/>
                <w:lang w:eastAsia="hr-HR"/>
              </w:rPr>
              <w:t>652</w:t>
            </w:r>
          </w:p>
        </w:tc>
        <w:tc>
          <w:tcPr>
            <w:tcW w:w="1297" w:type="dxa"/>
            <w:tcBorders>
              <w:top w:val="nil"/>
              <w:left w:val="nil"/>
              <w:bottom w:val="single" w:sz="4" w:space="0" w:color="C0C0C0"/>
              <w:right w:val="single" w:sz="4" w:space="0" w:color="000080"/>
            </w:tcBorders>
            <w:shd w:val="clear" w:color="auto" w:fill="auto"/>
            <w:noWrap/>
            <w:vAlign w:val="center"/>
            <w:hideMark/>
          </w:tcPr>
          <w:p w:rsidR="00D15327" w:rsidRPr="00D15327" w:rsidRDefault="00D15327" w:rsidP="00D15327">
            <w:pPr>
              <w:spacing w:after="0" w:line="240" w:lineRule="auto"/>
              <w:rPr>
                <w:rFonts w:ascii="Arial" w:eastAsia="Times New Roman" w:hAnsi="Arial" w:cs="Arial"/>
                <w:b/>
                <w:bCs/>
                <w:color w:val="000080"/>
                <w:sz w:val="16"/>
                <w:szCs w:val="16"/>
                <w:lang w:eastAsia="hr-HR"/>
              </w:rPr>
            </w:pPr>
            <w:r w:rsidRPr="00D15327">
              <w:rPr>
                <w:rFonts w:ascii="Arial" w:eastAsia="Times New Roman" w:hAnsi="Arial" w:cs="Arial"/>
                <w:b/>
                <w:bCs/>
                <w:color w:val="000080"/>
                <w:sz w:val="16"/>
                <w:szCs w:val="16"/>
                <w:lang w:eastAsia="hr-HR"/>
              </w:rPr>
              <w:t>5.027.885,00</w:t>
            </w:r>
          </w:p>
        </w:tc>
        <w:tc>
          <w:tcPr>
            <w:tcW w:w="1297" w:type="dxa"/>
            <w:tcBorders>
              <w:top w:val="nil"/>
              <w:left w:val="nil"/>
              <w:bottom w:val="single" w:sz="4" w:space="0" w:color="C0C0C0"/>
              <w:right w:val="single" w:sz="4" w:space="0" w:color="000080"/>
            </w:tcBorders>
            <w:shd w:val="clear" w:color="auto" w:fill="auto"/>
            <w:noWrap/>
            <w:vAlign w:val="center"/>
            <w:hideMark/>
          </w:tcPr>
          <w:p w:rsidR="00D15327" w:rsidRPr="00D15327" w:rsidRDefault="00D15327" w:rsidP="00D15327">
            <w:pPr>
              <w:spacing w:after="0" w:line="240" w:lineRule="auto"/>
              <w:rPr>
                <w:rFonts w:ascii="Arial" w:eastAsia="Times New Roman" w:hAnsi="Arial" w:cs="Arial"/>
                <w:b/>
                <w:bCs/>
                <w:color w:val="000080"/>
                <w:sz w:val="16"/>
                <w:szCs w:val="16"/>
                <w:lang w:eastAsia="hr-HR"/>
              </w:rPr>
            </w:pPr>
            <w:r w:rsidRPr="00D15327">
              <w:rPr>
                <w:rFonts w:ascii="Arial" w:eastAsia="Times New Roman" w:hAnsi="Arial" w:cs="Arial"/>
                <w:b/>
                <w:bCs/>
                <w:color w:val="000080"/>
                <w:sz w:val="16"/>
                <w:szCs w:val="16"/>
                <w:lang w:eastAsia="hr-HR"/>
              </w:rPr>
              <w:t>5.603.324,88</w:t>
            </w:r>
          </w:p>
        </w:tc>
        <w:tc>
          <w:tcPr>
            <w:tcW w:w="787" w:type="dxa"/>
            <w:tcBorders>
              <w:top w:val="nil"/>
              <w:left w:val="nil"/>
              <w:bottom w:val="single" w:sz="4" w:space="0" w:color="C0C0C0"/>
              <w:right w:val="single" w:sz="4" w:space="0" w:color="000000"/>
            </w:tcBorders>
            <w:shd w:val="clear" w:color="auto" w:fill="auto"/>
            <w:noWrap/>
            <w:vAlign w:val="center"/>
            <w:hideMark/>
          </w:tcPr>
          <w:p w:rsidR="00D15327" w:rsidRPr="00D15327" w:rsidRDefault="00D15327" w:rsidP="00D15327">
            <w:pPr>
              <w:spacing w:after="0" w:line="240" w:lineRule="auto"/>
              <w:rPr>
                <w:rFonts w:ascii="Arial" w:eastAsia="Times New Roman" w:hAnsi="Arial" w:cs="Arial"/>
                <w:color w:val="000000"/>
                <w:sz w:val="16"/>
                <w:szCs w:val="16"/>
                <w:lang w:eastAsia="hr-HR"/>
              </w:rPr>
            </w:pPr>
            <w:r w:rsidRPr="00D15327">
              <w:rPr>
                <w:rFonts w:ascii="Arial" w:eastAsia="Times New Roman" w:hAnsi="Arial" w:cs="Arial"/>
                <w:color w:val="000000"/>
                <w:sz w:val="16"/>
                <w:szCs w:val="16"/>
                <w:lang w:eastAsia="hr-HR"/>
              </w:rPr>
              <w:t>111,4</w:t>
            </w:r>
          </w:p>
        </w:tc>
      </w:tr>
      <w:tr w:rsidR="00D15327" w:rsidRPr="00D15327" w:rsidTr="00D15327">
        <w:trPr>
          <w:trHeight w:val="289"/>
        </w:trPr>
        <w:tc>
          <w:tcPr>
            <w:tcW w:w="984" w:type="dxa"/>
            <w:tcBorders>
              <w:top w:val="nil"/>
              <w:left w:val="single" w:sz="4" w:space="0" w:color="000000"/>
              <w:bottom w:val="single" w:sz="4" w:space="0" w:color="C0C0C0"/>
              <w:right w:val="single" w:sz="4" w:space="0" w:color="000080"/>
            </w:tcBorders>
            <w:shd w:val="clear" w:color="auto" w:fill="auto"/>
            <w:vAlign w:val="center"/>
            <w:hideMark/>
          </w:tcPr>
          <w:p w:rsidR="00D15327" w:rsidRPr="00D15327" w:rsidRDefault="00D15327" w:rsidP="00D15327">
            <w:pPr>
              <w:spacing w:after="0" w:line="240" w:lineRule="auto"/>
              <w:rPr>
                <w:rFonts w:ascii="Arial" w:eastAsia="Times New Roman" w:hAnsi="Arial" w:cs="Arial"/>
                <w:color w:val="000000"/>
                <w:sz w:val="18"/>
                <w:szCs w:val="18"/>
                <w:lang w:eastAsia="hr-HR"/>
              </w:rPr>
            </w:pPr>
            <w:r w:rsidRPr="00D15327">
              <w:rPr>
                <w:rFonts w:ascii="Arial" w:eastAsia="Times New Roman" w:hAnsi="Arial" w:cs="Arial"/>
                <w:color w:val="000000"/>
                <w:sz w:val="18"/>
                <w:szCs w:val="18"/>
                <w:lang w:eastAsia="hr-HR"/>
              </w:rPr>
              <w:t>6526</w:t>
            </w:r>
          </w:p>
        </w:tc>
        <w:tc>
          <w:tcPr>
            <w:tcW w:w="4478" w:type="dxa"/>
            <w:tcBorders>
              <w:top w:val="nil"/>
              <w:left w:val="nil"/>
              <w:bottom w:val="single" w:sz="4" w:space="0" w:color="C0C0C0"/>
              <w:right w:val="single" w:sz="4" w:space="0" w:color="000080"/>
            </w:tcBorders>
            <w:shd w:val="clear" w:color="auto" w:fill="auto"/>
            <w:vAlign w:val="center"/>
            <w:hideMark/>
          </w:tcPr>
          <w:p w:rsidR="00D15327" w:rsidRPr="00D15327" w:rsidRDefault="00D15327" w:rsidP="00D15327">
            <w:pPr>
              <w:spacing w:after="0" w:line="240" w:lineRule="auto"/>
              <w:rPr>
                <w:rFonts w:ascii="Arial" w:eastAsia="Times New Roman" w:hAnsi="Arial" w:cs="Arial"/>
                <w:color w:val="000000"/>
                <w:sz w:val="18"/>
                <w:szCs w:val="18"/>
                <w:lang w:eastAsia="hr-HR"/>
              </w:rPr>
            </w:pPr>
            <w:r w:rsidRPr="00D15327">
              <w:rPr>
                <w:rFonts w:ascii="Arial" w:eastAsia="Times New Roman" w:hAnsi="Arial" w:cs="Arial"/>
                <w:color w:val="000000"/>
                <w:sz w:val="18"/>
                <w:szCs w:val="18"/>
                <w:lang w:eastAsia="hr-HR"/>
              </w:rPr>
              <w:t>Ostali nespomenuti prihodi</w:t>
            </w:r>
          </w:p>
        </w:tc>
        <w:tc>
          <w:tcPr>
            <w:tcW w:w="970" w:type="dxa"/>
            <w:tcBorders>
              <w:top w:val="nil"/>
              <w:left w:val="nil"/>
              <w:bottom w:val="single" w:sz="4" w:space="0" w:color="C0C0C0"/>
              <w:right w:val="single" w:sz="4" w:space="0" w:color="000080"/>
            </w:tcBorders>
            <w:shd w:val="clear" w:color="auto" w:fill="auto"/>
            <w:vAlign w:val="center"/>
            <w:hideMark/>
          </w:tcPr>
          <w:p w:rsidR="00D15327" w:rsidRPr="00D15327" w:rsidRDefault="00D15327" w:rsidP="00D15327">
            <w:pPr>
              <w:spacing w:after="0" w:line="240" w:lineRule="auto"/>
              <w:rPr>
                <w:rFonts w:ascii="Arial" w:eastAsia="Times New Roman" w:hAnsi="Arial" w:cs="Arial"/>
                <w:b/>
                <w:bCs/>
                <w:color w:val="0C0C0C"/>
                <w:sz w:val="18"/>
                <w:szCs w:val="18"/>
                <w:lang w:eastAsia="hr-HR"/>
              </w:rPr>
            </w:pPr>
            <w:r w:rsidRPr="00D15327">
              <w:rPr>
                <w:rFonts w:ascii="Arial" w:eastAsia="Times New Roman" w:hAnsi="Arial" w:cs="Arial"/>
                <w:b/>
                <w:bCs/>
                <w:color w:val="0C0C0C"/>
                <w:sz w:val="18"/>
                <w:szCs w:val="18"/>
                <w:lang w:eastAsia="hr-HR"/>
              </w:rPr>
              <w:t>6526</w:t>
            </w:r>
          </w:p>
        </w:tc>
        <w:tc>
          <w:tcPr>
            <w:tcW w:w="1297" w:type="dxa"/>
            <w:tcBorders>
              <w:top w:val="nil"/>
              <w:left w:val="nil"/>
              <w:bottom w:val="single" w:sz="4" w:space="0" w:color="C0C0C0"/>
              <w:right w:val="single" w:sz="4" w:space="0" w:color="000080"/>
            </w:tcBorders>
            <w:shd w:val="clear" w:color="auto" w:fill="auto"/>
            <w:noWrap/>
            <w:vAlign w:val="center"/>
            <w:hideMark/>
          </w:tcPr>
          <w:p w:rsidR="00D15327" w:rsidRPr="00D15327" w:rsidRDefault="00D15327" w:rsidP="00D15327">
            <w:pPr>
              <w:spacing w:after="0" w:line="240" w:lineRule="auto"/>
              <w:rPr>
                <w:rFonts w:ascii="Arial" w:eastAsia="Times New Roman" w:hAnsi="Arial" w:cs="Arial"/>
                <w:color w:val="000000"/>
                <w:sz w:val="16"/>
                <w:szCs w:val="16"/>
                <w:lang w:eastAsia="hr-HR"/>
              </w:rPr>
            </w:pPr>
            <w:r w:rsidRPr="00D15327">
              <w:rPr>
                <w:rFonts w:ascii="Arial" w:eastAsia="Times New Roman" w:hAnsi="Arial" w:cs="Arial"/>
                <w:color w:val="000000"/>
                <w:sz w:val="16"/>
                <w:szCs w:val="16"/>
                <w:lang w:eastAsia="hr-HR"/>
              </w:rPr>
              <w:t>5.027.885,00</w:t>
            </w:r>
          </w:p>
        </w:tc>
        <w:tc>
          <w:tcPr>
            <w:tcW w:w="1297" w:type="dxa"/>
            <w:tcBorders>
              <w:top w:val="nil"/>
              <w:left w:val="nil"/>
              <w:bottom w:val="single" w:sz="4" w:space="0" w:color="C0C0C0"/>
              <w:right w:val="single" w:sz="4" w:space="0" w:color="000080"/>
            </w:tcBorders>
            <w:shd w:val="clear" w:color="auto" w:fill="auto"/>
            <w:noWrap/>
            <w:vAlign w:val="center"/>
            <w:hideMark/>
          </w:tcPr>
          <w:p w:rsidR="00D15327" w:rsidRPr="00D15327" w:rsidRDefault="00D15327" w:rsidP="00D15327">
            <w:pPr>
              <w:spacing w:after="0" w:line="240" w:lineRule="auto"/>
              <w:rPr>
                <w:rFonts w:ascii="Arial" w:eastAsia="Times New Roman" w:hAnsi="Arial" w:cs="Arial"/>
                <w:color w:val="000000"/>
                <w:sz w:val="16"/>
                <w:szCs w:val="16"/>
                <w:lang w:eastAsia="hr-HR"/>
              </w:rPr>
            </w:pPr>
            <w:r w:rsidRPr="00D15327">
              <w:rPr>
                <w:rFonts w:ascii="Arial" w:eastAsia="Times New Roman" w:hAnsi="Arial" w:cs="Arial"/>
                <w:color w:val="000000"/>
                <w:sz w:val="16"/>
                <w:szCs w:val="16"/>
                <w:lang w:eastAsia="hr-HR"/>
              </w:rPr>
              <w:t>5.603.324,88</w:t>
            </w:r>
          </w:p>
        </w:tc>
        <w:tc>
          <w:tcPr>
            <w:tcW w:w="787" w:type="dxa"/>
            <w:tcBorders>
              <w:top w:val="nil"/>
              <w:left w:val="nil"/>
              <w:bottom w:val="single" w:sz="4" w:space="0" w:color="C0C0C0"/>
              <w:right w:val="single" w:sz="4" w:space="0" w:color="000000"/>
            </w:tcBorders>
            <w:shd w:val="clear" w:color="auto" w:fill="auto"/>
            <w:noWrap/>
            <w:vAlign w:val="center"/>
            <w:hideMark/>
          </w:tcPr>
          <w:p w:rsidR="00D15327" w:rsidRPr="00D15327" w:rsidRDefault="00D15327" w:rsidP="00D15327">
            <w:pPr>
              <w:spacing w:after="0" w:line="240" w:lineRule="auto"/>
              <w:rPr>
                <w:rFonts w:ascii="Arial" w:eastAsia="Times New Roman" w:hAnsi="Arial" w:cs="Arial"/>
                <w:color w:val="000000"/>
                <w:sz w:val="16"/>
                <w:szCs w:val="16"/>
                <w:lang w:eastAsia="hr-HR"/>
              </w:rPr>
            </w:pPr>
            <w:r w:rsidRPr="00D15327">
              <w:rPr>
                <w:rFonts w:ascii="Arial" w:eastAsia="Times New Roman" w:hAnsi="Arial" w:cs="Arial"/>
                <w:color w:val="000000"/>
                <w:sz w:val="16"/>
                <w:szCs w:val="16"/>
                <w:lang w:eastAsia="hr-HR"/>
              </w:rPr>
              <w:t>111,4</w:t>
            </w:r>
          </w:p>
        </w:tc>
      </w:tr>
    </w:tbl>
    <w:p w:rsidR="00045EA0" w:rsidRPr="00045EA0" w:rsidRDefault="00045EA0" w:rsidP="00045EA0">
      <w:pPr>
        <w:spacing w:line="240" w:lineRule="auto"/>
        <w:jc w:val="both"/>
        <w:rPr>
          <w:sz w:val="20"/>
          <w:szCs w:val="18"/>
        </w:rPr>
      </w:pPr>
      <w:r w:rsidRPr="00045EA0">
        <w:rPr>
          <w:sz w:val="20"/>
          <w:szCs w:val="18"/>
        </w:rPr>
        <w:t xml:space="preserve">Isječak iz obrasca PR-RAS </w:t>
      </w:r>
    </w:p>
    <w:p w:rsidR="00045EA0" w:rsidRDefault="00045EA0" w:rsidP="00D15327">
      <w:pPr>
        <w:jc w:val="both"/>
        <w:rPr>
          <w:bCs/>
          <w:iCs/>
        </w:rPr>
      </w:pPr>
      <w:r w:rsidRPr="00045EA0">
        <w:rPr>
          <w:bCs/>
          <w:iCs/>
        </w:rPr>
        <w:t xml:space="preserve">U 2021. godini se uspijeva održati redovno poslovanje i pružanje zdravstvene zaštite u gotovo punom kapacitetu,  uz istovremeno osiguranje hospitalizacije pacijenata </w:t>
      </w:r>
      <w:r w:rsidR="00D15327">
        <w:rPr>
          <w:bCs/>
          <w:iCs/>
        </w:rPr>
        <w:t xml:space="preserve">oboljelih od bolesti COVID-19. </w:t>
      </w:r>
      <w:r w:rsidRPr="00045EA0">
        <w:rPr>
          <w:bCs/>
          <w:iCs/>
        </w:rPr>
        <w:t>Stoga je Ustanova u 2021. godini ostvarila 26,7% više prihoda od dopunskog zdravstvenog osiguranja i prihoda od participacije za SKZ i stacionar u odnosu na isto razdoblje 2020. godine.</w:t>
      </w:r>
      <w:r w:rsidR="00D15327">
        <w:rPr>
          <w:bCs/>
          <w:iCs/>
        </w:rPr>
        <w:t xml:space="preserve"> U 2022. godinu SB za ortopediju uspijeva ostvariti 11,4% više prihoda od dopunskog osiguranja od HZZO-a,  osiguravajućih kuća s kojima ima sklopljene ugovore te od participacije.</w:t>
      </w:r>
    </w:p>
    <w:p w:rsidR="003C5F27" w:rsidRPr="003C5F27" w:rsidRDefault="003C5F27" w:rsidP="003C5F27">
      <w:pPr>
        <w:pStyle w:val="Odlomakpopisa"/>
        <w:numPr>
          <w:ilvl w:val="0"/>
          <w:numId w:val="2"/>
        </w:numPr>
        <w:jc w:val="both"/>
        <w:rPr>
          <w:bCs/>
          <w:iCs/>
        </w:rPr>
      </w:pPr>
      <w:r w:rsidRPr="003C5F27">
        <w:rPr>
          <w:b/>
          <w:bCs/>
          <w:iCs/>
          <w:u w:val="single"/>
        </w:rPr>
        <w:t>ŠIFRA-661 - PRIHODI OD PRODAJE PROIZVODA I ROBE TE PRUŽENIH USLUGA (šifre 6614+6615) indeks 30,40</w:t>
      </w:r>
    </w:p>
    <w:tbl>
      <w:tblPr>
        <w:tblW w:w="9861" w:type="dxa"/>
        <w:tblInd w:w="93" w:type="dxa"/>
        <w:tblLook w:val="04A0" w:firstRow="1" w:lastRow="0" w:firstColumn="1" w:lastColumn="0" w:noHBand="0" w:noVBand="1"/>
      </w:tblPr>
      <w:tblGrid>
        <w:gridCol w:w="991"/>
        <w:gridCol w:w="4510"/>
        <w:gridCol w:w="979"/>
        <w:gridCol w:w="1297"/>
        <w:gridCol w:w="1297"/>
        <w:gridCol w:w="787"/>
      </w:tblGrid>
      <w:tr w:rsidR="00D15327" w:rsidRPr="00D15327" w:rsidTr="003C5F27">
        <w:trPr>
          <w:trHeight w:val="989"/>
        </w:trPr>
        <w:tc>
          <w:tcPr>
            <w:tcW w:w="991" w:type="dxa"/>
            <w:tcBorders>
              <w:top w:val="single" w:sz="4" w:space="0" w:color="000000"/>
              <w:left w:val="single" w:sz="4" w:space="0" w:color="000000"/>
              <w:bottom w:val="nil"/>
              <w:right w:val="single" w:sz="4" w:space="0" w:color="000080"/>
            </w:tcBorders>
            <w:shd w:val="clear" w:color="auto" w:fill="auto"/>
            <w:vAlign w:val="center"/>
            <w:hideMark/>
          </w:tcPr>
          <w:p w:rsidR="00D15327" w:rsidRPr="00D15327" w:rsidRDefault="00D15327" w:rsidP="00D15327">
            <w:pPr>
              <w:spacing w:after="0" w:line="240" w:lineRule="auto"/>
              <w:jc w:val="center"/>
              <w:rPr>
                <w:rFonts w:ascii="Arial" w:eastAsia="Times New Roman" w:hAnsi="Arial" w:cs="Arial"/>
                <w:b/>
                <w:bCs/>
                <w:color w:val="000000"/>
                <w:sz w:val="18"/>
                <w:szCs w:val="18"/>
                <w:lang w:eastAsia="hr-HR"/>
              </w:rPr>
            </w:pPr>
            <w:r w:rsidRPr="00D15327">
              <w:rPr>
                <w:rFonts w:ascii="Arial" w:eastAsia="Times New Roman" w:hAnsi="Arial" w:cs="Arial"/>
                <w:b/>
                <w:bCs/>
                <w:color w:val="000000"/>
                <w:sz w:val="18"/>
                <w:szCs w:val="18"/>
                <w:lang w:eastAsia="hr-HR"/>
              </w:rPr>
              <w:t xml:space="preserve">Račun iz </w:t>
            </w:r>
            <w:proofErr w:type="spellStart"/>
            <w:r w:rsidRPr="00D15327">
              <w:rPr>
                <w:rFonts w:ascii="Arial" w:eastAsia="Times New Roman" w:hAnsi="Arial" w:cs="Arial"/>
                <w:b/>
                <w:bCs/>
                <w:color w:val="000000"/>
                <w:sz w:val="18"/>
                <w:szCs w:val="18"/>
                <w:lang w:eastAsia="hr-HR"/>
              </w:rPr>
              <w:t>Rač</w:t>
            </w:r>
            <w:proofErr w:type="spellEnd"/>
            <w:r w:rsidRPr="00D15327">
              <w:rPr>
                <w:rFonts w:ascii="Arial" w:eastAsia="Times New Roman" w:hAnsi="Arial" w:cs="Arial"/>
                <w:b/>
                <w:bCs/>
                <w:color w:val="000000"/>
                <w:sz w:val="18"/>
                <w:szCs w:val="18"/>
                <w:lang w:eastAsia="hr-HR"/>
              </w:rPr>
              <w:t>. plana</w:t>
            </w:r>
          </w:p>
        </w:tc>
        <w:tc>
          <w:tcPr>
            <w:tcW w:w="4510" w:type="dxa"/>
            <w:tcBorders>
              <w:top w:val="single" w:sz="4" w:space="0" w:color="000000"/>
              <w:left w:val="nil"/>
              <w:bottom w:val="nil"/>
              <w:right w:val="single" w:sz="4" w:space="0" w:color="000080"/>
            </w:tcBorders>
            <w:shd w:val="clear" w:color="auto" w:fill="auto"/>
            <w:vAlign w:val="center"/>
            <w:hideMark/>
          </w:tcPr>
          <w:p w:rsidR="00D15327" w:rsidRPr="00D15327" w:rsidRDefault="00D15327" w:rsidP="00D15327">
            <w:pPr>
              <w:spacing w:after="0" w:line="240" w:lineRule="auto"/>
              <w:jc w:val="center"/>
              <w:rPr>
                <w:rFonts w:ascii="Arial" w:eastAsia="Times New Roman" w:hAnsi="Arial" w:cs="Arial"/>
                <w:b/>
                <w:bCs/>
                <w:color w:val="000000"/>
                <w:sz w:val="18"/>
                <w:szCs w:val="18"/>
                <w:lang w:eastAsia="hr-HR"/>
              </w:rPr>
            </w:pPr>
            <w:r w:rsidRPr="00D15327">
              <w:rPr>
                <w:rFonts w:ascii="Arial" w:eastAsia="Times New Roman" w:hAnsi="Arial" w:cs="Arial"/>
                <w:b/>
                <w:bCs/>
                <w:color w:val="000000"/>
                <w:sz w:val="18"/>
                <w:szCs w:val="18"/>
                <w:lang w:eastAsia="hr-HR"/>
              </w:rPr>
              <w:t>Opis stavke</w:t>
            </w:r>
          </w:p>
        </w:tc>
        <w:tc>
          <w:tcPr>
            <w:tcW w:w="979" w:type="dxa"/>
            <w:tcBorders>
              <w:top w:val="single" w:sz="4" w:space="0" w:color="000000"/>
              <w:left w:val="nil"/>
              <w:bottom w:val="nil"/>
              <w:right w:val="single" w:sz="4" w:space="0" w:color="000080"/>
            </w:tcBorders>
            <w:shd w:val="clear" w:color="auto" w:fill="auto"/>
            <w:vAlign w:val="center"/>
            <w:hideMark/>
          </w:tcPr>
          <w:p w:rsidR="00D15327" w:rsidRPr="00D15327" w:rsidRDefault="00D15327" w:rsidP="00D15327">
            <w:pPr>
              <w:spacing w:after="0" w:line="240" w:lineRule="auto"/>
              <w:jc w:val="center"/>
              <w:rPr>
                <w:rFonts w:ascii="Arial" w:eastAsia="Times New Roman" w:hAnsi="Arial" w:cs="Arial"/>
                <w:b/>
                <w:bCs/>
                <w:color w:val="0C0C0C"/>
                <w:sz w:val="18"/>
                <w:szCs w:val="18"/>
                <w:lang w:eastAsia="hr-HR"/>
              </w:rPr>
            </w:pPr>
            <w:r w:rsidRPr="00D15327">
              <w:rPr>
                <w:rFonts w:ascii="Arial" w:eastAsia="Times New Roman" w:hAnsi="Arial" w:cs="Arial"/>
                <w:b/>
                <w:bCs/>
                <w:color w:val="0C0C0C"/>
                <w:sz w:val="18"/>
                <w:szCs w:val="18"/>
                <w:lang w:eastAsia="hr-HR"/>
              </w:rPr>
              <w:t>Šifra</w:t>
            </w:r>
          </w:p>
        </w:tc>
        <w:tc>
          <w:tcPr>
            <w:tcW w:w="1297" w:type="dxa"/>
            <w:tcBorders>
              <w:top w:val="single" w:sz="4" w:space="0" w:color="000000"/>
              <w:left w:val="nil"/>
              <w:bottom w:val="nil"/>
              <w:right w:val="single" w:sz="4" w:space="0" w:color="000080"/>
            </w:tcBorders>
            <w:shd w:val="clear" w:color="auto" w:fill="auto"/>
            <w:vAlign w:val="center"/>
            <w:hideMark/>
          </w:tcPr>
          <w:p w:rsidR="00D15327" w:rsidRPr="00D15327" w:rsidRDefault="00D15327" w:rsidP="00D15327">
            <w:pPr>
              <w:spacing w:after="0" w:line="240" w:lineRule="auto"/>
              <w:jc w:val="center"/>
              <w:rPr>
                <w:rFonts w:ascii="Arial" w:eastAsia="Times New Roman" w:hAnsi="Arial" w:cs="Arial"/>
                <w:b/>
                <w:bCs/>
                <w:color w:val="000000"/>
                <w:sz w:val="18"/>
                <w:szCs w:val="18"/>
                <w:lang w:eastAsia="hr-HR"/>
              </w:rPr>
            </w:pPr>
            <w:r w:rsidRPr="00D15327">
              <w:rPr>
                <w:rFonts w:ascii="Arial" w:eastAsia="Times New Roman" w:hAnsi="Arial" w:cs="Arial"/>
                <w:b/>
                <w:bCs/>
                <w:color w:val="000000"/>
                <w:sz w:val="18"/>
                <w:szCs w:val="18"/>
                <w:lang w:eastAsia="hr-HR"/>
              </w:rPr>
              <w:t xml:space="preserve">Ostvareno u izvještajnom razdoblju </w:t>
            </w:r>
            <w:proofErr w:type="spellStart"/>
            <w:r w:rsidRPr="00D15327">
              <w:rPr>
                <w:rFonts w:ascii="Arial" w:eastAsia="Times New Roman" w:hAnsi="Arial" w:cs="Arial"/>
                <w:b/>
                <w:bCs/>
                <w:color w:val="000000"/>
                <w:sz w:val="18"/>
                <w:szCs w:val="18"/>
                <w:lang w:eastAsia="hr-HR"/>
              </w:rPr>
              <w:t>preth</w:t>
            </w:r>
            <w:proofErr w:type="spellEnd"/>
            <w:r w:rsidRPr="00D15327">
              <w:rPr>
                <w:rFonts w:ascii="Arial" w:eastAsia="Times New Roman" w:hAnsi="Arial" w:cs="Arial"/>
                <w:b/>
                <w:bCs/>
                <w:color w:val="000000"/>
                <w:sz w:val="18"/>
                <w:szCs w:val="18"/>
                <w:lang w:eastAsia="hr-HR"/>
              </w:rPr>
              <w:t>. godine</w:t>
            </w:r>
          </w:p>
        </w:tc>
        <w:tc>
          <w:tcPr>
            <w:tcW w:w="1297" w:type="dxa"/>
            <w:tcBorders>
              <w:top w:val="single" w:sz="4" w:space="0" w:color="000000"/>
              <w:left w:val="nil"/>
              <w:bottom w:val="nil"/>
              <w:right w:val="single" w:sz="4" w:space="0" w:color="000080"/>
            </w:tcBorders>
            <w:shd w:val="clear" w:color="auto" w:fill="auto"/>
            <w:vAlign w:val="center"/>
            <w:hideMark/>
          </w:tcPr>
          <w:p w:rsidR="00D15327" w:rsidRPr="00D15327" w:rsidRDefault="00D15327" w:rsidP="00D15327">
            <w:pPr>
              <w:spacing w:after="0" w:line="240" w:lineRule="auto"/>
              <w:jc w:val="center"/>
              <w:rPr>
                <w:rFonts w:ascii="Arial" w:eastAsia="Times New Roman" w:hAnsi="Arial" w:cs="Arial"/>
                <w:b/>
                <w:bCs/>
                <w:color w:val="000000"/>
                <w:sz w:val="18"/>
                <w:szCs w:val="18"/>
                <w:lang w:eastAsia="hr-HR"/>
              </w:rPr>
            </w:pPr>
            <w:r w:rsidRPr="00D15327">
              <w:rPr>
                <w:rFonts w:ascii="Arial" w:eastAsia="Times New Roman" w:hAnsi="Arial" w:cs="Arial"/>
                <w:b/>
                <w:bCs/>
                <w:color w:val="000000"/>
                <w:sz w:val="18"/>
                <w:szCs w:val="18"/>
                <w:lang w:eastAsia="hr-HR"/>
              </w:rPr>
              <w:t xml:space="preserve">Ostvareno u izvještajnom razdoblju </w:t>
            </w:r>
            <w:r w:rsidRPr="00D15327">
              <w:rPr>
                <w:rFonts w:ascii="Arial" w:eastAsia="Times New Roman" w:hAnsi="Arial" w:cs="Arial"/>
                <w:b/>
                <w:bCs/>
                <w:color w:val="000000"/>
                <w:sz w:val="18"/>
                <w:szCs w:val="18"/>
                <w:lang w:eastAsia="hr-HR"/>
              </w:rPr>
              <w:br/>
              <w:t>tekuće godine</w:t>
            </w:r>
          </w:p>
        </w:tc>
        <w:tc>
          <w:tcPr>
            <w:tcW w:w="787" w:type="dxa"/>
            <w:tcBorders>
              <w:top w:val="single" w:sz="4" w:space="0" w:color="000000"/>
              <w:left w:val="nil"/>
              <w:bottom w:val="single" w:sz="4" w:space="0" w:color="000000"/>
              <w:right w:val="single" w:sz="4" w:space="0" w:color="000000"/>
            </w:tcBorders>
            <w:shd w:val="clear" w:color="auto" w:fill="auto"/>
            <w:vAlign w:val="center"/>
            <w:hideMark/>
          </w:tcPr>
          <w:p w:rsidR="00D15327" w:rsidRPr="00D15327" w:rsidRDefault="00D15327" w:rsidP="00D15327">
            <w:pPr>
              <w:spacing w:after="0" w:line="240" w:lineRule="auto"/>
              <w:jc w:val="center"/>
              <w:rPr>
                <w:rFonts w:ascii="Arial" w:eastAsia="Times New Roman" w:hAnsi="Arial" w:cs="Arial"/>
                <w:b/>
                <w:bCs/>
                <w:color w:val="000000"/>
                <w:sz w:val="18"/>
                <w:szCs w:val="18"/>
                <w:lang w:eastAsia="hr-HR"/>
              </w:rPr>
            </w:pPr>
            <w:r w:rsidRPr="00D15327">
              <w:rPr>
                <w:rFonts w:ascii="Arial" w:eastAsia="Times New Roman" w:hAnsi="Arial" w:cs="Arial"/>
                <w:b/>
                <w:bCs/>
                <w:color w:val="000000"/>
                <w:sz w:val="18"/>
                <w:szCs w:val="18"/>
                <w:lang w:eastAsia="hr-HR"/>
              </w:rPr>
              <w:t>Indeks</w:t>
            </w:r>
            <w:r w:rsidRPr="00D15327">
              <w:rPr>
                <w:rFonts w:ascii="Arial" w:eastAsia="Times New Roman" w:hAnsi="Arial" w:cs="Arial"/>
                <w:b/>
                <w:bCs/>
                <w:color w:val="000000"/>
                <w:sz w:val="18"/>
                <w:szCs w:val="18"/>
                <w:lang w:eastAsia="hr-HR"/>
              </w:rPr>
              <w:br/>
              <w:t>(5/4)</w:t>
            </w:r>
          </w:p>
        </w:tc>
      </w:tr>
      <w:tr w:rsidR="003C5F27" w:rsidRPr="00D15327" w:rsidTr="003C5F27">
        <w:trPr>
          <w:trHeight w:val="247"/>
        </w:trPr>
        <w:tc>
          <w:tcPr>
            <w:tcW w:w="991" w:type="dxa"/>
            <w:tcBorders>
              <w:top w:val="single" w:sz="4" w:space="0" w:color="000000"/>
              <w:left w:val="single" w:sz="4" w:space="0" w:color="000000"/>
              <w:bottom w:val="single" w:sz="4" w:space="0" w:color="000000"/>
              <w:right w:val="single" w:sz="4" w:space="0" w:color="000080"/>
            </w:tcBorders>
            <w:shd w:val="clear" w:color="FFFFCC" w:fill="FFFFCC"/>
            <w:vAlign w:val="center"/>
            <w:hideMark/>
          </w:tcPr>
          <w:p w:rsidR="00D15327" w:rsidRPr="00D15327" w:rsidRDefault="00D15327" w:rsidP="00D15327">
            <w:pPr>
              <w:spacing w:after="0" w:line="240" w:lineRule="auto"/>
              <w:jc w:val="center"/>
              <w:rPr>
                <w:rFonts w:ascii="Arial" w:eastAsia="Times New Roman" w:hAnsi="Arial" w:cs="Arial"/>
                <w:b/>
                <w:bCs/>
                <w:color w:val="000080"/>
                <w:sz w:val="18"/>
                <w:szCs w:val="18"/>
                <w:lang w:eastAsia="hr-HR"/>
              </w:rPr>
            </w:pPr>
            <w:r w:rsidRPr="00D15327">
              <w:rPr>
                <w:rFonts w:ascii="Arial" w:eastAsia="Times New Roman" w:hAnsi="Arial" w:cs="Arial"/>
                <w:b/>
                <w:bCs/>
                <w:color w:val="000080"/>
                <w:sz w:val="18"/>
                <w:szCs w:val="18"/>
                <w:lang w:eastAsia="hr-HR"/>
              </w:rPr>
              <w:t>1</w:t>
            </w:r>
          </w:p>
        </w:tc>
        <w:tc>
          <w:tcPr>
            <w:tcW w:w="4510" w:type="dxa"/>
            <w:tcBorders>
              <w:top w:val="single" w:sz="4" w:space="0" w:color="000000"/>
              <w:left w:val="nil"/>
              <w:bottom w:val="single" w:sz="4" w:space="0" w:color="000000"/>
              <w:right w:val="single" w:sz="4" w:space="0" w:color="000080"/>
            </w:tcBorders>
            <w:shd w:val="clear" w:color="FFFFCC" w:fill="FFFFCC"/>
            <w:vAlign w:val="center"/>
            <w:hideMark/>
          </w:tcPr>
          <w:p w:rsidR="00D15327" w:rsidRPr="00D15327" w:rsidRDefault="00D15327" w:rsidP="00D15327">
            <w:pPr>
              <w:spacing w:after="0" w:line="240" w:lineRule="auto"/>
              <w:jc w:val="center"/>
              <w:rPr>
                <w:rFonts w:ascii="Arial" w:eastAsia="Times New Roman" w:hAnsi="Arial" w:cs="Arial"/>
                <w:b/>
                <w:bCs/>
                <w:color w:val="000080"/>
                <w:sz w:val="18"/>
                <w:szCs w:val="18"/>
                <w:lang w:eastAsia="hr-HR"/>
              </w:rPr>
            </w:pPr>
            <w:r w:rsidRPr="00D15327">
              <w:rPr>
                <w:rFonts w:ascii="Arial" w:eastAsia="Times New Roman" w:hAnsi="Arial" w:cs="Arial"/>
                <w:b/>
                <w:bCs/>
                <w:color w:val="000080"/>
                <w:sz w:val="18"/>
                <w:szCs w:val="18"/>
                <w:lang w:eastAsia="hr-HR"/>
              </w:rPr>
              <w:t>2</w:t>
            </w:r>
          </w:p>
        </w:tc>
        <w:tc>
          <w:tcPr>
            <w:tcW w:w="979" w:type="dxa"/>
            <w:tcBorders>
              <w:top w:val="single" w:sz="4" w:space="0" w:color="000000"/>
              <w:left w:val="nil"/>
              <w:bottom w:val="single" w:sz="4" w:space="0" w:color="000000"/>
              <w:right w:val="single" w:sz="4" w:space="0" w:color="000080"/>
            </w:tcBorders>
            <w:shd w:val="clear" w:color="FFFFCC" w:fill="FFFFCC"/>
            <w:vAlign w:val="center"/>
            <w:hideMark/>
          </w:tcPr>
          <w:p w:rsidR="00D15327" w:rsidRPr="00D15327" w:rsidRDefault="00D15327" w:rsidP="00D15327">
            <w:pPr>
              <w:spacing w:after="0" w:line="240" w:lineRule="auto"/>
              <w:jc w:val="center"/>
              <w:rPr>
                <w:rFonts w:ascii="Arial" w:eastAsia="Times New Roman" w:hAnsi="Arial" w:cs="Arial"/>
                <w:b/>
                <w:bCs/>
                <w:color w:val="0D0D0D"/>
                <w:sz w:val="18"/>
                <w:szCs w:val="18"/>
                <w:lang w:eastAsia="hr-HR"/>
              </w:rPr>
            </w:pPr>
            <w:r w:rsidRPr="00D15327">
              <w:rPr>
                <w:rFonts w:ascii="Arial" w:eastAsia="Times New Roman" w:hAnsi="Arial" w:cs="Arial"/>
                <w:b/>
                <w:bCs/>
                <w:color w:val="0D0D0D"/>
                <w:sz w:val="18"/>
                <w:szCs w:val="18"/>
                <w:lang w:eastAsia="hr-HR"/>
              </w:rPr>
              <w:t>3</w:t>
            </w:r>
          </w:p>
        </w:tc>
        <w:tc>
          <w:tcPr>
            <w:tcW w:w="1297" w:type="dxa"/>
            <w:tcBorders>
              <w:top w:val="single" w:sz="4" w:space="0" w:color="000000"/>
              <w:left w:val="nil"/>
              <w:bottom w:val="single" w:sz="4" w:space="0" w:color="000000"/>
              <w:right w:val="single" w:sz="4" w:space="0" w:color="000080"/>
            </w:tcBorders>
            <w:shd w:val="clear" w:color="FFFFCC" w:fill="FFFFCC"/>
            <w:noWrap/>
            <w:vAlign w:val="center"/>
            <w:hideMark/>
          </w:tcPr>
          <w:p w:rsidR="00D15327" w:rsidRPr="00D15327" w:rsidRDefault="00D15327" w:rsidP="00D15327">
            <w:pPr>
              <w:spacing w:after="0" w:line="240" w:lineRule="auto"/>
              <w:jc w:val="center"/>
              <w:rPr>
                <w:rFonts w:ascii="Arial" w:eastAsia="Times New Roman" w:hAnsi="Arial" w:cs="Arial"/>
                <w:b/>
                <w:bCs/>
                <w:color w:val="000080"/>
                <w:sz w:val="18"/>
                <w:szCs w:val="18"/>
                <w:lang w:eastAsia="hr-HR"/>
              </w:rPr>
            </w:pPr>
            <w:r w:rsidRPr="00D15327">
              <w:rPr>
                <w:rFonts w:ascii="Arial" w:eastAsia="Times New Roman" w:hAnsi="Arial" w:cs="Arial"/>
                <w:b/>
                <w:bCs/>
                <w:color w:val="000080"/>
                <w:sz w:val="18"/>
                <w:szCs w:val="18"/>
                <w:lang w:eastAsia="hr-HR"/>
              </w:rPr>
              <w:t>4</w:t>
            </w:r>
          </w:p>
        </w:tc>
        <w:tc>
          <w:tcPr>
            <w:tcW w:w="1297" w:type="dxa"/>
            <w:tcBorders>
              <w:top w:val="single" w:sz="4" w:space="0" w:color="000000"/>
              <w:left w:val="nil"/>
              <w:bottom w:val="single" w:sz="4" w:space="0" w:color="000000"/>
              <w:right w:val="single" w:sz="4" w:space="0" w:color="000080"/>
            </w:tcBorders>
            <w:shd w:val="clear" w:color="FFFFCC" w:fill="FFFFCC"/>
            <w:noWrap/>
            <w:vAlign w:val="center"/>
            <w:hideMark/>
          </w:tcPr>
          <w:p w:rsidR="00D15327" w:rsidRPr="00D15327" w:rsidRDefault="00D15327" w:rsidP="00D15327">
            <w:pPr>
              <w:spacing w:after="0" w:line="240" w:lineRule="auto"/>
              <w:jc w:val="center"/>
              <w:rPr>
                <w:rFonts w:ascii="Arial" w:eastAsia="Times New Roman" w:hAnsi="Arial" w:cs="Arial"/>
                <w:b/>
                <w:bCs/>
                <w:color w:val="000080"/>
                <w:sz w:val="18"/>
                <w:szCs w:val="18"/>
                <w:lang w:eastAsia="hr-HR"/>
              </w:rPr>
            </w:pPr>
            <w:r w:rsidRPr="00D15327">
              <w:rPr>
                <w:rFonts w:ascii="Arial" w:eastAsia="Times New Roman" w:hAnsi="Arial" w:cs="Arial"/>
                <w:b/>
                <w:bCs/>
                <w:color w:val="000080"/>
                <w:sz w:val="18"/>
                <w:szCs w:val="18"/>
                <w:lang w:eastAsia="hr-HR"/>
              </w:rPr>
              <w:t>5</w:t>
            </w:r>
          </w:p>
        </w:tc>
        <w:tc>
          <w:tcPr>
            <w:tcW w:w="787" w:type="dxa"/>
            <w:tcBorders>
              <w:top w:val="nil"/>
              <w:left w:val="nil"/>
              <w:bottom w:val="single" w:sz="4" w:space="0" w:color="000000"/>
              <w:right w:val="single" w:sz="4" w:space="0" w:color="000000"/>
            </w:tcBorders>
            <w:shd w:val="clear" w:color="FFFFCC" w:fill="FFFFCC"/>
            <w:noWrap/>
            <w:vAlign w:val="center"/>
            <w:hideMark/>
          </w:tcPr>
          <w:p w:rsidR="00D15327" w:rsidRPr="00D15327" w:rsidRDefault="00D15327" w:rsidP="00D15327">
            <w:pPr>
              <w:spacing w:after="0" w:line="240" w:lineRule="auto"/>
              <w:jc w:val="center"/>
              <w:rPr>
                <w:rFonts w:ascii="Arial" w:eastAsia="Times New Roman" w:hAnsi="Arial" w:cs="Arial"/>
                <w:b/>
                <w:bCs/>
                <w:color w:val="000080"/>
                <w:sz w:val="18"/>
                <w:szCs w:val="18"/>
                <w:lang w:eastAsia="hr-HR"/>
              </w:rPr>
            </w:pPr>
            <w:r w:rsidRPr="00D15327">
              <w:rPr>
                <w:rFonts w:ascii="Arial" w:eastAsia="Times New Roman" w:hAnsi="Arial" w:cs="Arial"/>
                <w:b/>
                <w:bCs/>
                <w:color w:val="000080"/>
                <w:sz w:val="18"/>
                <w:szCs w:val="18"/>
                <w:lang w:eastAsia="hr-HR"/>
              </w:rPr>
              <w:t>6</w:t>
            </w:r>
          </w:p>
        </w:tc>
      </w:tr>
      <w:tr w:rsidR="00D15327" w:rsidRPr="00D15327" w:rsidTr="003C5F27">
        <w:trPr>
          <w:trHeight w:val="263"/>
        </w:trPr>
        <w:tc>
          <w:tcPr>
            <w:tcW w:w="991" w:type="dxa"/>
            <w:tcBorders>
              <w:top w:val="nil"/>
              <w:left w:val="single" w:sz="4" w:space="0" w:color="000000"/>
              <w:bottom w:val="single" w:sz="4" w:space="0" w:color="C0C0C0"/>
              <w:right w:val="single" w:sz="4" w:space="0" w:color="000080"/>
            </w:tcBorders>
            <w:shd w:val="clear" w:color="auto" w:fill="auto"/>
            <w:vAlign w:val="center"/>
            <w:hideMark/>
          </w:tcPr>
          <w:p w:rsidR="00D15327" w:rsidRPr="00D15327" w:rsidRDefault="00D15327" w:rsidP="003C5F27">
            <w:pPr>
              <w:spacing w:after="0" w:line="240" w:lineRule="auto"/>
              <w:rPr>
                <w:rFonts w:ascii="Arial" w:eastAsia="Times New Roman" w:hAnsi="Arial" w:cs="Arial"/>
                <w:color w:val="000000"/>
                <w:sz w:val="18"/>
                <w:szCs w:val="18"/>
                <w:lang w:eastAsia="hr-HR"/>
              </w:rPr>
            </w:pPr>
            <w:r w:rsidRPr="00D15327">
              <w:rPr>
                <w:rFonts w:ascii="Arial" w:eastAsia="Times New Roman" w:hAnsi="Arial" w:cs="Arial"/>
                <w:color w:val="000000"/>
                <w:sz w:val="18"/>
                <w:szCs w:val="18"/>
                <w:lang w:eastAsia="hr-HR"/>
              </w:rPr>
              <w:t>661</w:t>
            </w:r>
          </w:p>
        </w:tc>
        <w:tc>
          <w:tcPr>
            <w:tcW w:w="4510" w:type="dxa"/>
            <w:tcBorders>
              <w:top w:val="nil"/>
              <w:left w:val="nil"/>
              <w:bottom w:val="single" w:sz="4" w:space="0" w:color="C0C0C0"/>
              <w:right w:val="single" w:sz="4" w:space="0" w:color="000080"/>
            </w:tcBorders>
            <w:shd w:val="clear" w:color="auto" w:fill="auto"/>
            <w:vAlign w:val="center"/>
            <w:hideMark/>
          </w:tcPr>
          <w:p w:rsidR="00D15327" w:rsidRPr="00D15327" w:rsidRDefault="00D15327" w:rsidP="003C5F27">
            <w:pPr>
              <w:spacing w:after="0" w:line="240" w:lineRule="auto"/>
              <w:rPr>
                <w:rFonts w:ascii="Arial" w:eastAsia="Times New Roman" w:hAnsi="Arial" w:cs="Arial"/>
                <w:sz w:val="18"/>
                <w:szCs w:val="18"/>
                <w:lang w:eastAsia="hr-HR"/>
              </w:rPr>
            </w:pPr>
            <w:r w:rsidRPr="00D15327">
              <w:rPr>
                <w:rFonts w:ascii="Arial" w:eastAsia="Times New Roman" w:hAnsi="Arial" w:cs="Arial"/>
                <w:sz w:val="18"/>
                <w:szCs w:val="18"/>
                <w:lang w:eastAsia="hr-HR"/>
              </w:rPr>
              <w:t>Prihodi od prodaje proizvoda i robe te pruženih usluga (šifre 6614+6615)</w:t>
            </w:r>
          </w:p>
        </w:tc>
        <w:tc>
          <w:tcPr>
            <w:tcW w:w="979" w:type="dxa"/>
            <w:tcBorders>
              <w:top w:val="nil"/>
              <w:left w:val="nil"/>
              <w:bottom w:val="single" w:sz="4" w:space="0" w:color="C0C0C0"/>
              <w:right w:val="single" w:sz="4" w:space="0" w:color="000080"/>
            </w:tcBorders>
            <w:shd w:val="clear" w:color="auto" w:fill="auto"/>
            <w:vAlign w:val="center"/>
            <w:hideMark/>
          </w:tcPr>
          <w:p w:rsidR="00D15327" w:rsidRPr="00D15327" w:rsidRDefault="00D15327" w:rsidP="003C5F27">
            <w:pPr>
              <w:spacing w:after="0" w:line="240" w:lineRule="auto"/>
              <w:rPr>
                <w:rFonts w:ascii="Arial" w:eastAsia="Times New Roman" w:hAnsi="Arial" w:cs="Arial"/>
                <w:b/>
                <w:bCs/>
                <w:color w:val="0C0C0C"/>
                <w:sz w:val="18"/>
                <w:szCs w:val="18"/>
                <w:lang w:eastAsia="hr-HR"/>
              </w:rPr>
            </w:pPr>
            <w:r w:rsidRPr="00D15327">
              <w:rPr>
                <w:rFonts w:ascii="Arial" w:eastAsia="Times New Roman" w:hAnsi="Arial" w:cs="Arial"/>
                <w:b/>
                <w:bCs/>
                <w:color w:val="0C0C0C"/>
                <w:sz w:val="18"/>
                <w:szCs w:val="18"/>
                <w:lang w:eastAsia="hr-HR"/>
              </w:rPr>
              <w:t>661</w:t>
            </w:r>
          </w:p>
        </w:tc>
        <w:tc>
          <w:tcPr>
            <w:tcW w:w="1297" w:type="dxa"/>
            <w:tcBorders>
              <w:top w:val="nil"/>
              <w:left w:val="nil"/>
              <w:bottom w:val="single" w:sz="4" w:space="0" w:color="C0C0C0"/>
              <w:right w:val="single" w:sz="4" w:space="0" w:color="000080"/>
            </w:tcBorders>
            <w:shd w:val="clear" w:color="auto" w:fill="auto"/>
            <w:noWrap/>
            <w:vAlign w:val="center"/>
            <w:hideMark/>
          </w:tcPr>
          <w:p w:rsidR="00D15327" w:rsidRPr="00D15327" w:rsidRDefault="00D15327" w:rsidP="003C5F27">
            <w:pPr>
              <w:spacing w:after="0" w:line="240" w:lineRule="auto"/>
              <w:jc w:val="right"/>
              <w:rPr>
                <w:rFonts w:ascii="Arial" w:eastAsia="Times New Roman" w:hAnsi="Arial" w:cs="Arial"/>
                <w:b/>
                <w:bCs/>
                <w:color w:val="000080"/>
                <w:sz w:val="16"/>
                <w:szCs w:val="16"/>
                <w:lang w:eastAsia="hr-HR"/>
              </w:rPr>
            </w:pPr>
            <w:r w:rsidRPr="00D15327">
              <w:rPr>
                <w:rFonts w:ascii="Arial" w:eastAsia="Times New Roman" w:hAnsi="Arial" w:cs="Arial"/>
                <w:b/>
                <w:bCs/>
                <w:color w:val="000080"/>
                <w:sz w:val="16"/>
                <w:szCs w:val="16"/>
                <w:lang w:eastAsia="hr-HR"/>
              </w:rPr>
              <w:t>1.971.723,00</w:t>
            </w:r>
          </w:p>
        </w:tc>
        <w:tc>
          <w:tcPr>
            <w:tcW w:w="1297" w:type="dxa"/>
            <w:tcBorders>
              <w:top w:val="nil"/>
              <w:left w:val="nil"/>
              <w:bottom w:val="single" w:sz="4" w:space="0" w:color="C0C0C0"/>
              <w:right w:val="single" w:sz="4" w:space="0" w:color="000080"/>
            </w:tcBorders>
            <w:shd w:val="clear" w:color="auto" w:fill="auto"/>
            <w:noWrap/>
            <w:vAlign w:val="center"/>
            <w:hideMark/>
          </w:tcPr>
          <w:p w:rsidR="00D15327" w:rsidRPr="00D15327" w:rsidRDefault="00D15327" w:rsidP="003C5F27">
            <w:pPr>
              <w:spacing w:after="0" w:line="240" w:lineRule="auto"/>
              <w:jc w:val="right"/>
              <w:rPr>
                <w:rFonts w:ascii="Arial" w:eastAsia="Times New Roman" w:hAnsi="Arial" w:cs="Arial"/>
                <w:b/>
                <w:bCs/>
                <w:color w:val="000080"/>
                <w:sz w:val="16"/>
                <w:szCs w:val="16"/>
                <w:lang w:eastAsia="hr-HR"/>
              </w:rPr>
            </w:pPr>
            <w:r w:rsidRPr="00D15327">
              <w:rPr>
                <w:rFonts w:ascii="Arial" w:eastAsia="Times New Roman" w:hAnsi="Arial" w:cs="Arial"/>
                <w:b/>
                <w:bCs/>
                <w:color w:val="000080"/>
                <w:sz w:val="16"/>
                <w:szCs w:val="16"/>
                <w:lang w:eastAsia="hr-HR"/>
              </w:rPr>
              <w:t>598.979,32</w:t>
            </w:r>
          </w:p>
        </w:tc>
        <w:tc>
          <w:tcPr>
            <w:tcW w:w="787" w:type="dxa"/>
            <w:tcBorders>
              <w:top w:val="nil"/>
              <w:left w:val="nil"/>
              <w:bottom w:val="single" w:sz="4" w:space="0" w:color="C0C0C0"/>
              <w:right w:val="single" w:sz="4" w:space="0" w:color="000000"/>
            </w:tcBorders>
            <w:shd w:val="clear" w:color="auto" w:fill="auto"/>
            <w:noWrap/>
            <w:vAlign w:val="center"/>
            <w:hideMark/>
          </w:tcPr>
          <w:p w:rsidR="00D15327" w:rsidRPr="00D15327" w:rsidRDefault="00D15327" w:rsidP="003C5F27">
            <w:pPr>
              <w:spacing w:after="0" w:line="240" w:lineRule="auto"/>
              <w:jc w:val="right"/>
              <w:rPr>
                <w:rFonts w:ascii="Arial" w:eastAsia="Times New Roman" w:hAnsi="Arial" w:cs="Arial"/>
                <w:color w:val="000000"/>
                <w:sz w:val="16"/>
                <w:szCs w:val="16"/>
                <w:lang w:eastAsia="hr-HR"/>
              </w:rPr>
            </w:pPr>
            <w:r w:rsidRPr="00D15327">
              <w:rPr>
                <w:rFonts w:ascii="Arial" w:eastAsia="Times New Roman" w:hAnsi="Arial" w:cs="Arial"/>
                <w:color w:val="000000"/>
                <w:sz w:val="16"/>
                <w:szCs w:val="16"/>
                <w:lang w:eastAsia="hr-HR"/>
              </w:rPr>
              <w:t>30,4</w:t>
            </w:r>
          </w:p>
        </w:tc>
      </w:tr>
      <w:tr w:rsidR="00D15327" w:rsidRPr="00D15327" w:rsidTr="003C5F27">
        <w:trPr>
          <w:trHeight w:val="263"/>
        </w:trPr>
        <w:tc>
          <w:tcPr>
            <w:tcW w:w="991" w:type="dxa"/>
            <w:tcBorders>
              <w:top w:val="nil"/>
              <w:left w:val="single" w:sz="4" w:space="0" w:color="000000"/>
              <w:bottom w:val="single" w:sz="4" w:space="0" w:color="C0C0C0"/>
              <w:right w:val="single" w:sz="4" w:space="0" w:color="000080"/>
            </w:tcBorders>
            <w:shd w:val="clear" w:color="auto" w:fill="auto"/>
            <w:vAlign w:val="center"/>
            <w:hideMark/>
          </w:tcPr>
          <w:p w:rsidR="00D15327" w:rsidRPr="00D15327" w:rsidRDefault="00D15327" w:rsidP="003C5F27">
            <w:pPr>
              <w:spacing w:after="0" w:line="240" w:lineRule="auto"/>
              <w:rPr>
                <w:rFonts w:ascii="Arial" w:eastAsia="Times New Roman" w:hAnsi="Arial" w:cs="Arial"/>
                <w:color w:val="000000"/>
                <w:sz w:val="18"/>
                <w:szCs w:val="18"/>
                <w:lang w:eastAsia="hr-HR"/>
              </w:rPr>
            </w:pPr>
            <w:r w:rsidRPr="00D15327">
              <w:rPr>
                <w:rFonts w:ascii="Arial" w:eastAsia="Times New Roman" w:hAnsi="Arial" w:cs="Arial"/>
                <w:color w:val="000000"/>
                <w:sz w:val="18"/>
                <w:szCs w:val="18"/>
                <w:lang w:eastAsia="hr-HR"/>
              </w:rPr>
              <w:t>6614</w:t>
            </w:r>
          </w:p>
        </w:tc>
        <w:tc>
          <w:tcPr>
            <w:tcW w:w="4510" w:type="dxa"/>
            <w:tcBorders>
              <w:top w:val="nil"/>
              <w:left w:val="nil"/>
              <w:bottom w:val="single" w:sz="4" w:space="0" w:color="C0C0C0"/>
              <w:right w:val="single" w:sz="4" w:space="0" w:color="000080"/>
            </w:tcBorders>
            <w:shd w:val="clear" w:color="auto" w:fill="auto"/>
            <w:vAlign w:val="center"/>
            <w:hideMark/>
          </w:tcPr>
          <w:p w:rsidR="00D15327" w:rsidRPr="00D15327" w:rsidRDefault="00D15327" w:rsidP="003C5F27">
            <w:pPr>
              <w:spacing w:after="0" w:line="240" w:lineRule="auto"/>
              <w:rPr>
                <w:rFonts w:ascii="Arial" w:eastAsia="Times New Roman" w:hAnsi="Arial" w:cs="Arial"/>
                <w:sz w:val="18"/>
                <w:szCs w:val="18"/>
                <w:lang w:eastAsia="hr-HR"/>
              </w:rPr>
            </w:pPr>
            <w:r w:rsidRPr="00D15327">
              <w:rPr>
                <w:rFonts w:ascii="Arial" w:eastAsia="Times New Roman" w:hAnsi="Arial" w:cs="Arial"/>
                <w:sz w:val="18"/>
                <w:szCs w:val="18"/>
                <w:lang w:eastAsia="hr-HR"/>
              </w:rPr>
              <w:t>Prihodi od prodaje proizvoda i robe</w:t>
            </w:r>
          </w:p>
        </w:tc>
        <w:tc>
          <w:tcPr>
            <w:tcW w:w="979" w:type="dxa"/>
            <w:tcBorders>
              <w:top w:val="nil"/>
              <w:left w:val="nil"/>
              <w:bottom w:val="single" w:sz="4" w:space="0" w:color="C0C0C0"/>
              <w:right w:val="single" w:sz="4" w:space="0" w:color="000080"/>
            </w:tcBorders>
            <w:shd w:val="clear" w:color="auto" w:fill="auto"/>
            <w:vAlign w:val="center"/>
            <w:hideMark/>
          </w:tcPr>
          <w:p w:rsidR="00D15327" w:rsidRPr="00D15327" w:rsidRDefault="00D15327" w:rsidP="003C5F27">
            <w:pPr>
              <w:spacing w:after="0" w:line="240" w:lineRule="auto"/>
              <w:rPr>
                <w:rFonts w:ascii="Arial" w:eastAsia="Times New Roman" w:hAnsi="Arial" w:cs="Arial"/>
                <w:b/>
                <w:bCs/>
                <w:color w:val="0C0C0C"/>
                <w:sz w:val="18"/>
                <w:szCs w:val="18"/>
                <w:lang w:eastAsia="hr-HR"/>
              </w:rPr>
            </w:pPr>
            <w:r w:rsidRPr="00D15327">
              <w:rPr>
                <w:rFonts w:ascii="Arial" w:eastAsia="Times New Roman" w:hAnsi="Arial" w:cs="Arial"/>
                <w:b/>
                <w:bCs/>
                <w:color w:val="0C0C0C"/>
                <w:sz w:val="18"/>
                <w:szCs w:val="18"/>
                <w:lang w:eastAsia="hr-HR"/>
              </w:rPr>
              <w:t>6614</w:t>
            </w:r>
          </w:p>
        </w:tc>
        <w:tc>
          <w:tcPr>
            <w:tcW w:w="1297" w:type="dxa"/>
            <w:tcBorders>
              <w:top w:val="nil"/>
              <w:left w:val="nil"/>
              <w:bottom w:val="single" w:sz="4" w:space="0" w:color="C0C0C0"/>
              <w:right w:val="single" w:sz="4" w:space="0" w:color="000080"/>
            </w:tcBorders>
            <w:shd w:val="clear" w:color="auto" w:fill="auto"/>
            <w:noWrap/>
            <w:vAlign w:val="center"/>
            <w:hideMark/>
          </w:tcPr>
          <w:p w:rsidR="00D15327" w:rsidRPr="00D15327" w:rsidRDefault="00D15327" w:rsidP="003C5F27">
            <w:pPr>
              <w:spacing w:after="0" w:line="240" w:lineRule="auto"/>
              <w:jc w:val="right"/>
              <w:rPr>
                <w:rFonts w:ascii="Arial" w:eastAsia="Times New Roman" w:hAnsi="Arial" w:cs="Arial"/>
                <w:color w:val="000000"/>
                <w:sz w:val="16"/>
                <w:szCs w:val="16"/>
                <w:lang w:eastAsia="hr-HR"/>
              </w:rPr>
            </w:pPr>
            <w:r w:rsidRPr="00D15327">
              <w:rPr>
                <w:rFonts w:ascii="Arial" w:eastAsia="Times New Roman" w:hAnsi="Arial" w:cs="Arial"/>
                <w:color w:val="000000"/>
                <w:sz w:val="16"/>
                <w:szCs w:val="16"/>
                <w:lang w:eastAsia="hr-HR"/>
              </w:rPr>
              <w:t>0,00</w:t>
            </w:r>
          </w:p>
        </w:tc>
        <w:tc>
          <w:tcPr>
            <w:tcW w:w="1297" w:type="dxa"/>
            <w:tcBorders>
              <w:top w:val="nil"/>
              <w:left w:val="nil"/>
              <w:bottom w:val="single" w:sz="4" w:space="0" w:color="C0C0C0"/>
              <w:right w:val="single" w:sz="4" w:space="0" w:color="000080"/>
            </w:tcBorders>
            <w:shd w:val="clear" w:color="auto" w:fill="auto"/>
            <w:noWrap/>
            <w:vAlign w:val="center"/>
            <w:hideMark/>
          </w:tcPr>
          <w:p w:rsidR="00D15327" w:rsidRPr="00D15327" w:rsidRDefault="00D15327" w:rsidP="003C5F27">
            <w:pPr>
              <w:spacing w:after="0" w:line="240" w:lineRule="auto"/>
              <w:jc w:val="right"/>
              <w:rPr>
                <w:rFonts w:ascii="Arial" w:eastAsia="Times New Roman" w:hAnsi="Arial" w:cs="Arial"/>
                <w:color w:val="000000"/>
                <w:sz w:val="16"/>
                <w:szCs w:val="16"/>
                <w:lang w:eastAsia="hr-HR"/>
              </w:rPr>
            </w:pPr>
            <w:r w:rsidRPr="00D15327">
              <w:rPr>
                <w:rFonts w:ascii="Arial" w:eastAsia="Times New Roman" w:hAnsi="Arial" w:cs="Arial"/>
                <w:color w:val="000000"/>
                <w:sz w:val="16"/>
                <w:szCs w:val="16"/>
                <w:lang w:eastAsia="hr-HR"/>
              </w:rPr>
              <w:t>28.822,00</w:t>
            </w:r>
          </w:p>
        </w:tc>
        <w:tc>
          <w:tcPr>
            <w:tcW w:w="787" w:type="dxa"/>
            <w:tcBorders>
              <w:top w:val="nil"/>
              <w:left w:val="nil"/>
              <w:bottom w:val="single" w:sz="4" w:space="0" w:color="C0C0C0"/>
              <w:right w:val="single" w:sz="4" w:space="0" w:color="000000"/>
            </w:tcBorders>
            <w:shd w:val="clear" w:color="auto" w:fill="auto"/>
            <w:noWrap/>
            <w:vAlign w:val="center"/>
            <w:hideMark/>
          </w:tcPr>
          <w:p w:rsidR="00D15327" w:rsidRPr="00D15327" w:rsidRDefault="00D15327" w:rsidP="003C5F27">
            <w:pPr>
              <w:spacing w:after="0" w:line="240" w:lineRule="auto"/>
              <w:jc w:val="right"/>
              <w:rPr>
                <w:rFonts w:ascii="Arial" w:eastAsia="Times New Roman" w:hAnsi="Arial" w:cs="Arial"/>
                <w:color w:val="000000"/>
                <w:sz w:val="16"/>
                <w:szCs w:val="16"/>
                <w:lang w:eastAsia="hr-HR"/>
              </w:rPr>
            </w:pPr>
            <w:r w:rsidRPr="00D15327">
              <w:rPr>
                <w:rFonts w:ascii="Arial" w:eastAsia="Times New Roman" w:hAnsi="Arial" w:cs="Arial"/>
                <w:color w:val="000000"/>
                <w:sz w:val="16"/>
                <w:szCs w:val="16"/>
                <w:lang w:eastAsia="hr-HR"/>
              </w:rPr>
              <w:t>-</w:t>
            </w:r>
          </w:p>
        </w:tc>
      </w:tr>
      <w:tr w:rsidR="00D15327" w:rsidRPr="00D15327" w:rsidTr="003C5F27">
        <w:trPr>
          <w:trHeight w:val="263"/>
        </w:trPr>
        <w:tc>
          <w:tcPr>
            <w:tcW w:w="991" w:type="dxa"/>
            <w:tcBorders>
              <w:top w:val="nil"/>
              <w:left w:val="single" w:sz="4" w:space="0" w:color="000000"/>
              <w:bottom w:val="single" w:sz="4" w:space="0" w:color="C0C0C0"/>
              <w:right w:val="single" w:sz="4" w:space="0" w:color="000080"/>
            </w:tcBorders>
            <w:shd w:val="clear" w:color="auto" w:fill="auto"/>
            <w:vAlign w:val="center"/>
            <w:hideMark/>
          </w:tcPr>
          <w:p w:rsidR="00D15327" w:rsidRPr="00D15327" w:rsidRDefault="00D15327" w:rsidP="003C5F27">
            <w:pPr>
              <w:spacing w:after="0" w:line="240" w:lineRule="auto"/>
              <w:rPr>
                <w:rFonts w:ascii="Arial" w:eastAsia="Times New Roman" w:hAnsi="Arial" w:cs="Arial"/>
                <w:color w:val="000000"/>
                <w:sz w:val="18"/>
                <w:szCs w:val="18"/>
                <w:lang w:eastAsia="hr-HR"/>
              </w:rPr>
            </w:pPr>
            <w:r w:rsidRPr="00D15327">
              <w:rPr>
                <w:rFonts w:ascii="Arial" w:eastAsia="Times New Roman" w:hAnsi="Arial" w:cs="Arial"/>
                <w:color w:val="000000"/>
                <w:sz w:val="18"/>
                <w:szCs w:val="18"/>
                <w:lang w:eastAsia="hr-HR"/>
              </w:rPr>
              <w:t>6615</w:t>
            </w:r>
          </w:p>
        </w:tc>
        <w:tc>
          <w:tcPr>
            <w:tcW w:w="4510" w:type="dxa"/>
            <w:tcBorders>
              <w:top w:val="nil"/>
              <w:left w:val="nil"/>
              <w:bottom w:val="single" w:sz="4" w:space="0" w:color="C0C0C0"/>
              <w:right w:val="single" w:sz="4" w:space="0" w:color="000080"/>
            </w:tcBorders>
            <w:shd w:val="clear" w:color="auto" w:fill="auto"/>
            <w:vAlign w:val="center"/>
            <w:hideMark/>
          </w:tcPr>
          <w:p w:rsidR="00D15327" w:rsidRPr="00D15327" w:rsidRDefault="00D15327" w:rsidP="003C5F27">
            <w:pPr>
              <w:spacing w:after="0" w:line="240" w:lineRule="auto"/>
              <w:rPr>
                <w:rFonts w:ascii="Arial" w:eastAsia="Times New Roman" w:hAnsi="Arial" w:cs="Arial"/>
                <w:sz w:val="18"/>
                <w:szCs w:val="18"/>
                <w:lang w:eastAsia="hr-HR"/>
              </w:rPr>
            </w:pPr>
            <w:r w:rsidRPr="00D15327">
              <w:rPr>
                <w:rFonts w:ascii="Arial" w:eastAsia="Times New Roman" w:hAnsi="Arial" w:cs="Arial"/>
                <w:sz w:val="18"/>
                <w:szCs w:val="18"/>
                <w:lang w:eastAsia="hr-HR"/>
              </w:rPr>
              <w:t>Prihodi od pruženih usluga</w:t>
            </w:r>
          </w:p>
        </w:tc>
        <w:tc>
          <w:tcPr>
            <w:tcW w:w="979" w:type="dxa"/>
            <w:tcBorders>
              <w:top w:val="nil"/>
              <w:left w:val="nil"/>
              <w:bottom w:val="single" w:sz="4" w:space="0" w:color="C0C0C0"/>
              <w:right w:val="single" w:sz="4" w:space="0" w:color="000080"/>
            </w:tcBorders>
            <w:shd w:val="clear" w:color="auto" w:fill="auto"/>
            <w:vAlign w:val="center"/>
            <w:hideMark/>
          </w:tcPr>
          <w:p w:rsidR="00D15327" w:rsidRPr="00D15327" w:rsidRDefault="00D15327" w:rsidP="003C5F27">
            <w:pPr>
              <w:spacing w:after="0" w:line="240" w:lineRule="auto"/>
              <w:rPr>
                <w:rFonts w:ascii="Arial" w:eastAsia="Times New Roman" w:hAnsi="Arial" w:cs="Arial"/>
                <w:b/>
                <w:bCs/>
                <w:color w:val="0C0C0C"/>
                <w:sz w:val="18"/>
                <w:szCs w:val="18"/>
                <w:lang w:eastAsia="hr-HR"/>
              </w:rPr>
            </w:pPr>
            <w:r w:rsidRPr="00D15327">
              <w:rPr>
                <w:rFonts w:ascii="Arial" w:eastAsia="Times New Roman" w:hAnsi="Arial" w:cs="Arial"/>
                <w:b/>
                <w:bCs/>
                <w:color w:val="0C0C0C"/>
                <w:sz w:val="18"/>
                <w:szCs w:val="18"/>
                <w:lang w:eastAsia="hr-HR"/>
              </w:rPr>
              <w:t>6615</w:t>
            </w:r>
          </w:p>
        </w:tc>
        <w:tc>
          <w:tcPr>
            <w:tcW w:w="1297" w:type="dxa"/>
            <w:tcBorders>
              <w:top w:val="nil"/>
              <w:left w:val="nil"/>
              <w:bottom w:val="single" w:sz="4" w:space="0" w:color="C0C0C0"/>
              <w:right w:val="single" w:sz="4" w:space="0" w:color="000080"/>
            </w:tcBorders>
            <w:shd w:val="clear" w:color="auto" w:fill="auto"/>
            <w:noWrap/>
            <w:vAlign w:val="center"/>
            <w:hideMark/>
          </w:tcPr>
          <w:p w:rsidR="00D15327" w:rsidRPr="00D15327" w:rsidRDefault="00D15327" w:rsidP="003C5F27">
            <w:pPr>
              <w:spacing w:after="0" w:line="240" w:lineRule="auto"/>
              <w:jc w:val="right"/>
              <w:rPr>
                <w:rFonts w:ascii="Arial" w:eastAsia="Times New Roman" w:hAnsi="Arial" w:cs="Arial"/>
                <w:color w:val="000000"/>
                <w:sz w:val="16"/>
                <w:szCs w:val="16"/>
                <w:lang w:eastAsia="hr-HR"/>
              </w:rPr>
            </w:pPr>
            <w:r w:rsidRPr="00D15327">
              <w:rPr>
                <w:rFonts w:ascii="Arial" w:eastAsia="Times New Roman" w:hAnsi="Arial" w:cs="Arial"/>
                <w:color w:val="000000"/>
                <w:sz w:val="16"/>
                <w:szCs w:val="16"/>
                <w:lang w:eastAsia="hr-HR"/>
              </w:rPr>
              <w:t>1.971.723,00</w:t>
            </w:r>
          </w:p>
        </w:tc>
        <w:tc>
          <w:tcPr>
            <w:tcW w:w="1297" w:type="dxa"/>
            <w:tcBorders>
              <w:top w:val="nil"/>
              <w:left w:val="nil"/>
              <w:bottom w:val="single" w:sz="4" w:space="0" w:color="C0C0C0"/>
              <w:right w:val="single" w:sz="4" w:space="0" w:color="000080"/>
            </w:tcBorders>
            <w:shd w:val="clear" w:color="auto" w:fill="auto"/>
            <w:noWrap/>
            <w:vAlign w:val="center"/>
            <w:hideMark/>
          </w:tcPr>
          <w:p w:rsidR="00D15327" w:rsidRPr="00D15327" w:rsidRDefault="00D15327" w:rsidP="003C5F27">
            <w:pPr>
              <w:spacing w:after="0" w:line="240" w:lineRule="auto"/>
              <w:jc w:val="right"/>
              <w:rPr>
                <w:rFonts w:ascii="Arial" w:eastAsia="Times New Roman" w:hAnsi="Arial" w:cs="Arial"/>
                <w:color w:val="000000"/>
                <w:sz w:val="16"/>
                <w:szCs w:val="16"/>
                <w:lang w:eastAsia="hr-HR"/>
              </w:rPr>
            </w:pPr>
            <w:r w:rsidRPr="00D15327">
              <w:rPr>
                <w:rFonts w:ascii="Arial" w:eastAsia="Times New Roman" w:hAnsi="Arial" w:cs="Arial"/>
                <w:color w:val="000000"/>
                <w:sz w:val="16"/>
                <w:szCs w:val="16"/>
                <w:lang w:eastAsia="hr-HR"/>
              </w:rPr>
              <w:t>570.157,32</w:t>
            </w:r>
          </w:p>
        </w:tc>
        <w:tc>
          <w:tcPr>
            <w:tcW w:w="787" w:type="dxa"/>
            <w:tcBorders>
              <w:top w:val="nil"/>
              <w:left w:val="nil"/>
              <w:bottom w:val="single" w:sz="4" w:space="0" w:color="C0C0C0"/>
              <w:right w:val="single" w:sz="4" w:space="0" w:color="000000"/>
            </w:tcBorders>
            <w:shd w:val="clear" w:color="auto" w:fill="auto"/>
            <w:noWrap/>
            <w:vAlign w:val="center"/>
            <w:hideMark/>
          </w:tcPr>
          <w:p w:rsidR="00D15327" w:rsidRPr="00D15327" w:rsidRDefault="00D15327" w:rsidP="003C5F27">
            <w:pPr>
              <w:spacing w:after="0" w:line="240" w:lineRule="auto"/>
              <w:jc w:val="right"/>
              <w:rPr>
                <w:rFonts w:ascii="Arial" w:eastAsia="Times New Roman" w:hAnsi="Arial" w:cs="Arial"/>
                <w:color w:val="000000"/>
                <w:sz w:val="16"/>
                <w:szCs w:val="16"/>
                <w:lang w:eastAsia="hr-HR"/>
              </w:rPr>
            </w:pPr>
            <w:r w:rsidRPr="00D15327">
              <w:rPr>
                <w:rFonts w:ascii="Arial" w:eastAsia="Times New Roman" w:hAnsi="Arial" w:cs="Arial"/>
                <w:color w:val="000000"/>
                <w:sz w:val="16"/>
                <w:szCs w:val="16"/>
                <w:lang w:eastAsia="hr-HR"/>
              </w:rPr>
              <w:t>28,9</w:t>
            </w:r>
          </w:p>
        </w:tc>
      </w:tr>
    </w:tbl>
    <w:p w:rsidR="003C5F27" w:rsidRPr="00045EA0" w:rsidRDefault="003C5F27" w:rsidP="003C5F27">
      <w:pPr>
        <w:spacing w:after="0" w:line="240" w:lineRule="auto"/>
        <w:rPr>
          <w:sz w:val="20"/>
          <w:szCs w:val="18"/>
        </w:rPr>
      </w:pPr>
      <w:r w:rsidRPr="00045EA0">
        <w:rPr>
          <w:sz w:val="20"/>
          <w:szCs w:val="18"/>
        </w:rPr>
        <w:t xml:space="preserve">Isječak iz obrasca PR-RAS </w:t>
      </w:r>
    </w:p>
    <w:p w:rsidR="00D93348" w:rsidRDefault="00D93348" w:rsidP="003C5F27">
      <w:pPr>
        <w:jc w:val="both"/>
        <w:rPr>
          <w:bCs/>
          <w:iCs/>
        </w:rPr>
      </w:pPr>
    </w:p>
    <w:p w:rsidR="00F521FA" w:rsidRDefault="00045EA0" w:rsidP="00D93348">
      <w:pPr>
        <w:jc w:val="both"/>
        <w:rPr>
          <w:bCs/>
          <w:iCs/>
        </w:rPr>
      </w:pPr>
      <w:r w:rsidRPr="00045EA0">
        <w:rPr>
          <w:bCs/>
          <w:iCs/>
        </w:rPr>
        <w:t>U odnosu na prethodnu poslovnu godinu, u 202</w:t>
      </w:r>
      <w:r w:rsidR="003C5F27">
        <w:rPr>
          <w:bCs/>
          <w:iCs/>
        </w:rPr>
        <w:t>2</w:t>
      </w:r>
      <w:r w:rsidRPr="00045EA0">
        <w:rPr>
          <w:bCs/>
          <w:iCs/>
        </w:rPr>
        <w:t xml:space="preserve">. godini je ostvaren značajan </w:t>
      </w:r>
      <w:r w:rsidR="003C5F27">
        <w:rPr>
          <w:bCs/>
          <w:iCs/>
        </w:rPr>
        <w:t>pad</w:t>
      </w:r>
      <w:r w:rsidRPr="00045EA0">
        <w:rPr>
          <w:bCs/>
          <w:iCs/>
        </w:rPr>
        <w:t xml:space="preserve"> prihoda od prodaje proizvoda i robe te pruženih usluga za </w:t>
      </w:r>
      <w:r w:rsidR="003C5F27" w:rsidRPr="003C5F27">
        <w:rPr>
          <w:bCs/>
          <w:iCs/>
        </w:rPr>
        <w:t>1</w:t>
      </w:r>
      <w:r w:rsidR="003C5F27">
        <w:rPr>
          <w:bCs/>
          <w:iCs/>
        </w:rPr>
        <w:t>.</w:t>
      </w:r>
      <w:r w:rsidR="003C5F27" w:rsidRPr="003C5F27">
        <w:rPr>
          <w:bCs/>
          <w:iCs/>
        </w:rPr>
        <w:t>372</w:t>
      </w:r>
      <w:r w:rsidR="003C5F27">
        <w:rPr>
          <w:bCs/>
          <w:iCs/>
        </w:rPr>
        <w:t>.</w:t>
      </w:r>
      <w:r w:rsidR="003C5F27" w:rsidRPr="003C5F27">
        <w:rPr>
          <w:bCs/>
          <w:iCs/>
        </w:rPr>
        <w:t>743,68</w:t>
      </w:r>
      <w:r w:rsidR="003C5F27">
        <w:rPr>
          <w:bCs/>
          <w:iCs/>
        </w:rPr>
        <w:t xml:space="preserve"> </w:t>
      </w:r>
      <w:r w:rsidRPr="00045EA0">
        <w:rPr>
          <w:bCs/>
          <w:iCs/>
        </w:rPr>
        <w:t>kn.</w:t>
      </w:r>
      <w:r w:rsidRPr="00045EA0">
        <w:rPr>
          <w:rFonts w:eastAsia="Times New Roman" w:cs="Times New Roman"/>
          <w:bCs/>
          <w:iCs/>
        </w:rPr>
        <w:t xml:space="preserve"> U prvom redu prihod je </w:t>
      </w:r>
      <w:r w:rsidR="006C74D1">
        <w:rPr>
          <w:rFonts w:eastAsia="Times New Roman" w:cs="Times New Roman"/>
          <w:bCs/>
          <w:iCs/>
        </w:rPr>
        <w:t xml:space="preserve">u 2021. godini </w:t>
      </w:r>
      <w:r w:rsidRPr="00045EA0">
        <w:rPr>
          <w:rFonts w:eastAsia="Times New Roman" w:cs="Times New Roman"/>
          <w:bCs/>
          <w:iCs/>
        </w:rPr>
        <w:t xml:space="preserve">ostvaren zbog uvođenja </w:t>
      </w:r>
      <w:proofErr w:type="spellStart"/>
      <w:r w:rsidRPr="00045EA0">
        <w:rPr>
          <w:rFonts w:eastAsia="Times New Roman" w:cs="Times New Roman"/>
          <w:bCs/>
          <w:iCs/>
        </w:rPr>
        <w:t>Covid</w:t>
      </w:r>
      <w:proofErr w:type="spellEnd"/>
      <w:r w:rsidRPr="00045EA0">
        <w:rPr>
          <w:rFonts w:eastAsia="Times New Roman" w:cs="Times New Roman"/>
          <w:bCs/>
          <w:iCs/>
        </w:rPr>
        <w:t xml:space="preserve"> testiranja (Prihodi od COVID 19 brzog antigenskog testiranja u iznosu od 1.452.167,30 kn, Prihodi od COVID 19 PCR-testiranja  23.400,00kn - Ugovor o poslovnoj suradnji sa OB Zadar UR. </w:t>
      </w:r>
      <w:proofErr w:type="spellStart"/>
      <w:r w:rsidRPr="00045EA0">
        <w:rPr>
          <w:rFonts w:eastAsia="Times New Roman" w:cs="Times New Roman"/>
          <w:bCs/>
          <w:iCs/>
        </w:rPr>
        <w:t>br</w:t>
      </w:r>
      <w:proofErr w:type="spellEnd"/>
      <w:r w:rsidRPr="00045EA0">
        <w:rPr>
          <w:rFonts w:eastAsia="Times New Roman" w:cs="Times New Roman"/>
          <w:bCs/>
          <w:iCs/>
        </w:rPr>
        <w:t xml:space="preserve">: 02-5453/21-1/21 u Zadru i UR. </w:t>
      </w:r>
      <w:proofErr w:type="spellStart"/>
      <w:r w:rsidRPr="00045EA0">
        <w:rPr>
          <w:rFonts w:eastAsia="Times New Roman" w:cs="Times New Roman"/>
          <w:bCs/>
          <w:iCs/>
        </w:rPr>
        <w:t>br</w:t>
      </w:r>
      <w:proofErr w:type="spellEnd"/>
      <w:r w:rsidRPr="00045EA0">
        <w:rPr>
          <w:rFonts w:eastAsia="Times New Roman" w:cs="Times New Roman"/>
          <w:bCs/>
          <w:iCs/>
        </w:rPr>
        <w:t>: 01-592/21 u Biogradu, Prihod od u</w:t>
      </w:r>
      <w:r w:rsidR="00ED4E8F">
        <w:rPr>
          <w:rFonts w:eastAsia="Times New Roman" w:cs="Times New Roman"/>
          <w:bCs/>
          <w:iCs/>
        </w:rPr>
        <w:t xml:space="preserve">sluge testiranja na antitijela </w:t>
      </w:r>
      <w:r w:rsidRPr="00045EA0">
        <w:rPr>
          <w:rFonts w:eastAsia="Times New Roman" w:cs="Times New Roman"/>
          <w:bCs/>
          <w:iCs/>
        </w:rPr>
        <w:t>300,00kn) kojeg u 20</w:t>
      </w:r>
      <w:r w:rsidR="006C74D1">
        <w:rPr>
          <w:rFonts w:eastAsia="Times New Roman" w:cs="Times New Roman"/>
          <w:bCs/>
          <w:iCs/>
        </w:rPr>
        <w:t>22</w:t>
      </w:r>
      <w:r w:rsidRPr="00045EA0">
        <w:rPr>
          <w:rFonts w:eastAsia="Times New Roman" w:cs="Times New Roman"/>
          <w:bCs/>
          <w:iCs/>
        </w:rPr>
        <w:t xml:space="preserve">. godini </w:t>
      </w:r>
      <w:r w:rsidR="006C74D1">
        <w:rPr>
          <w:rFonts w:eastAsia="Times New Roman" w:cs="Times New Roman"/>
          <w:bCs/>
          <w:iCs/>
        </w:rPr>
        <w:t>u tolikoj mjeri nije bilo</w:t>
      </w:r>
      <w:r w:rsidRPr="00045EA0">
        <w:rPr>
          <w:rFonts w:eastAsia="Times New Roman" w:cs="Times New Roman"/>
          <w:bCs/>
          <w:iCs/>
        </w:rPr>
        <w:t xml:space="preserve">. </w:t>
      </w:r>
      <w:r w:rsidR="006C74D1">
        <w:rPr>
          <w:rFonts w:eastAsia="Times New Roman" w:cs="Times New Roman"/>
          <w:bCs/>
          <w:iCs/>
        </w:rPr>
        <w:t xml:space="preserve">Stoga se u 2022. godini bilježi pad prihoda od prodaje </w:t>
      </w:r>
      <w:r w:rsidRPr="00045EA0">
        <w:rPr>
          <w:rFonts w:eastAsia="Times New Roman" w:cs="Times New Roman"/>
          <w:bCs/>
          <w:iCs/>
        </w:rPr>
        <w:t xml:space="preserve"> </w:t>
      </w:r>
      <w:r w:rsidR="006C74D1" w:rsidRPr="00045EA0">
        <w:rPr>
          <w:bCs/>
          <w:iCs/>
        </w:rPr>
        <w:t>proizvoda i robe te pruženih usluga</w:t>
      </w:r>
      <w:r w:rsidR="006C74D1">
        <w:rPr>
          <w:bCs/>
          <w:iCs/>
        </w:rPr>
        <w:t xml:space="preserve"> za 69% u odnosu na 2021. godinu.</w:t>
      </w:r>
    </w:p>
    <w:p w:rsidR="001245F5" w:rsidRDefault="001245F5" w:rsidP="00D93348">
      <w:pPr>
        <w:jc w:val="both"/>
        <w:rPr>
          <w:bCs/>
          <w:iCs/>
        </w:rPr>
      </w:pPr>
    </w:p>
    <w:p w:rsidR="001245F5" w:rsidRDefault="001245F5" w:rsidP="00D93348">
      <w:pPr>
        <w:jc w:val="both"/>
        <w:rPr>
          <w:bCs/>
          <w:iCs/>
        </w:rPr>
      </w:pPr>
    </w:p>
    <w:p w:rsidR="001245F5" w:rsidRDefault="001245F5" w:rsidP="00D93348">
      <w:pPr>
        <w:jc w:val="both"/>
        <w:rPr>
          <w:bCs/>
          <w:iCs/>
        </w:rPr>
      </w:pPr>
    </w:p>
    <w:p w:rsidR="001245F5" w:rsidRDefault="001245F5" w:rsidP="00D93348">
      <w:pPr>
        <w:jc w:val="both"/>
        <w:rPr>
          <w:bCs/>
          <w:iCs/>
        </w:rPr>
      </w:pPr>
    </w:p>
    <w:p w:rsidR="001245F5" w:rsidRDefault="001245F5" w:rsidP="00D93348">
      <w:pPr>
        <w:jc w:val="both"/>
        <w:rPr>
          <w:rFonts w:eastAsia="Times New Roman" w:cs="Times New Roman"/>
          <w:bCs/>
          <w:iCs/>
        </w:rPr>
      </w:pPr>
    </w:p>
    <w:p w:rsidR="006C74D1" w:rsidRPr="006C74D1" w:rsidRDefault="006C74D1" w:rsidP="006C74D1">
      <w:pPr>
        <w:pStyle w:val="Odlomakpopisa"/>
        <w:numPr>
          <w:ilvl w:val="0"/>
          <w:numId w:val="2"/>
        </w:numPr>
        <w:spacing w:line="240" w:lineRule="auto"/>
        <w:jc w:val="both"/>
        <w:rPr>
          <w:bCs/>
          <w:iCs/>
        </w:rPr>
      </w:pPr>
      <w:r w:rsidRPr="006C74D1">
        <w:rPr>
          <w:b/>
          <w:u w:val="single"/>
        </w:rPr>
        <w:t>ŠIFRA -663 – DONACIJE OD PRAVNIH I FIZIČKIH OSOBA IZVAN OPĆEG PRORAČUNA (šifre 6631 do 6634)  Indeks  106,0</w:t>
      </w:r>
    </w:p>
    <w:tbl>
      <w:tblPr>
        <w:tblW w:w="9813" w:type="dxa"/>
        <w:tblInd w:w="93" w:type="dxa"/>
        <w:tblLook w:val="04A0" w:firstRow="1" w:lastRow="0" w:firstColumn="1" w:lastColumn="0" w:noHBand="0" w:noVBand="1"/>
      </w:tblPr>
      <w:tblGrid>
        <w:gridCol w:w="985"/>
        <w:gridCol w:w="4475"/>
        <w:gridCol w:w="972"/>
        <w:gridCol w:w="1297"/>
        <w:gridCol w:w="1297"/>
        <w:gridCol w:w="787"/>
      </w:tblGrid>
      <w:tr w:rsidR="006C74D1" w:rsidRPr="006C74D1" w:rsidTr="006C74D1">
        <w:trPr>
          <w:trHeight w:val="1122"/>
        </w:trPr>
        <w:tc>
          <w:tcPr>
            <w:tcW w:w="985" w:type="dxa"/>
            <w:tcBorders>
              <w:top w:val="single" w:sz="4" w:space="0" w:color="000000"/>
              <w:left w:val="single" w:sz="4" w:space="0" w:color="000000"/>
              <w:bottom w:val="nil"/>
              <w:right w:val="single" w:sz="4" w:space="0" w:color="000080"/>
            </w:tcBorders>
            <w:shd w:val="clear" w:color="auto" w:fill="auto"/>
            <w:vAlign w:val="center"/>
            <w:hideMark/>
          </w:tcPr>
          <w:p w:rsidR="006C74D1" w:rsidRPr="006C74D1" w:rsidRDefault="006C74D1" w:rsidP="006C74D1">
            <w:pPr>
              <w:spacing w:after="0" w:line="240" w:lineRule="auto"/>
              <w:jc w:val="center"/>
              <w:rPr>
                <w:rFonts w:ascii="Arial" w:eastAsia="Times New Roman" w:hAnsi="Arial" w:cs="Arial"/>
                <w:b/>
                <w:bCs/>
                <w:color w:val="000000"/>
                <w:sz w:val="18"/>
                <w:szCs w:val="18"/>
                <w:lang w:eastAsia="hr-HR"/>
              </w:rPr>
            </w:pPr>
            <w:r w:rsidRPr="006C74D1">
              <w:rPr>
                <w:rFonts w:ascii="Arial" w:eastAsia="Times New Roman" w:hAnsi="Arial" w:cs="Arial"/>
                <w:b/>
                <w:bCs/>
                <w:color w:val="000000"/>
                <w:sz w:val="18"/>
                <w:szCs w:val="18"/>
                <w:lang w:eastAsia="hr-HR"/>
              </w:rPr>
              <w:t xml:space="preserve">Račun iz </w:t>
            </w:r>
            <w:proofErr w:type="spellStart"/>
            <w:r w:rsidRPr="006C74D1">
              <w:rPr>
                <w:rFonts w:ascii="Arial" w:eastAsia="Times New Roman" w:hAnsi="Arial" w:cs="Arial"/>
                <w:b/>
                <w:bCs/>
                <w:color w:val="000000"/>
                <w:sz w:val="18"/>
                <w:szCs w:val="18"/>
                <w:lang w:eastAsia="hr-HR"/>
              </w:rPr>
              <w:t>Rač</w:t>
            </w:r>
            <w:proofErr w:type="spellEnd"/>
            <w:r w:rsidRPr="006C74D1">
              <w:rPr>
                <w:rFonts w:ascii="Arial" w:eastAsia="Times New Roman" w:hAnsi="Arial" w:cs="Arial"/>
                <w:b/>
                <w:bCs/>
                <w:color w:val="000000"/>
                <w:sz w:val="18"/>
                <w:szCs w:val="18"/>
                <w:lang w:eastAsia="hr-HR"/>
              </w:rPr>
              <w:t>. plana</w:t>
            </w:r>
          </w:p>
        </w:tc>
        <w:tc>
          <w:tcPr>
            <w:tcW w:w="4475" w:type="dxa"/>
            <w:tcBorders>
              <w:top w:val="single" w:sz="4" w:space="0" w:color="000000"/>
              <w:left w:val="nil"/>
              <w:bottom w:val="nil"/>
              <w:right w:val="single" w:sz="4" w:space="0" w:color="000080"/>
            </w:tcBorders>
            <w:shd w:val="clear" w:color="auto" w:fill="auto"/>
            <w:vAlign w:val="center"/>
            <w:hideMark/>
          </w:tcPr>
          <w:p w:rsidR="006C74D1" w:rsidRPr="006C74D1" w:rsidRDefault="006C74D1" w:rsidP="006C74D1">
            <w:pPr>
              <w:spacing w:after="0" w:line="240" w:lineRule="auto"/>
              <w:jc w:val="center"/>
              <w:rPr>
                <w:rFonts w:ascii="Arial" w:eastAsia="Times New Roman" w:hAnsi="Arial" w:cs="Arial"/>
                <w:b/>
                <w:bCs/>
                <w:color w:val="000000"/>
                <w:sz w:val="18"/>
                <w:szCs w:val="18"/>
                <w:lang w:eastAsia="hr-HR"/>
              </w:rPr>
            </w:pPr>
            <w:r w:rsidRPr="006C74D1">
              <w:rPr>
                <w:rFonts w:ascii="Arial" w:eastAsia="Times New Roman" w:hAnsi="Arial" w:cs="Arial"/>
                <w:b/>
                <w:bCs/>
                <w:color w:val="000000"/>
                <w:sz w:val="18"/>
                <w:szCs w:val="18"/>
                <w:lang w:eastAsia="hr-HR"/>
              </w:rPr>
              <w:t>Opis stavke</w:t>
            </w:r>
          </w:p>
        </w:tc>
        <w:tc>
          <w:tcPr>
            <w:tcW w:w="972" w:type="dxa"/>
            <w:tcBorders>
              <w:top w:val="single" w:sz="4" w:space="0" w:color="000000"/>
              <w:left w:val="nil"/>
              <w:bottom w:val="nil"/>
              <w:right w:val="single" w:sz="4" w:space="0" w:color="000080"/>
            </w:tcBorders>
            <w:shd w:val="clear" w:color="auto" w:fill="auto"/>
            <w:vAlign w:val="center"/>
            <w:hideMark/>
          </w:tcPr>
          <w:p w:rsidR="006C74D1" w:rsidRPr="006C74D1" w:rsidRDefault="006C74D1" w:rsidP="006C74D1">
            <w:pPr>
              <w:spacing w:after="0" w:line="240" w:lineRule="auto"/>
              <w:jc w:val="center"/>
              <w:rPr>
                <w:rFonts w:ascii="Arial" w:eastAsia="Times New Roman" w:hAnsi="Arial" w:cs="Arial"/>
                <w:b/>
                <w:bCs/>
                <w:color w:val="0C0C0C"/>
                <w:sz w:val="18"/>
                <w:szCs w:val="18"/>
                <w:lang w:eastAsia="hr-HR"/>
              </w:rPr>
            </w:pPr>
            <w:r w:rsidRPr="006C74D1">
              <w:rPr>
                <w:rFonts w:ascii="Arial" w:eastAsia="Times New Roman" w:hAnsi="Arial" w:cs="Arial"/>
                <w:b/>
                <w:bCs/>
                <w:color w:val="0C0C0C"/>
                <w:sz w:val="18"/>
                <w:szCs w:val="18"/>
                <w:lang w:eastAsia="hr-HR"/>
              </w:rPr>
              <w:t>Šifra</w:t>
            </w:r>
          </w:p>
        </w:tc>
        <w:tc>
          <w:tcPr>
            <w:tcW w:w="1297" w:type="dxa"/>
            <w:tcBorders>
              <w:top w:val="single" w:sz="4" w:space="0" w:color="000000"/>
              <w:left w:val="nil"/>
              <w:bottom w:val="nil"/>
              <w:right w:val="single" w:sz="4" w:space="0" w:color="000080"/>
            </w:tcBorders>
            <w:shd w:val="clear" w:color="auto" w:fill="auto"/>
            <w:vAlign w:val="center"/>
            <w:hideMark/>
          </w:tcPr>
          <w:p w:rsidR="006C74D1" w:rsidRPr="006C74D1" w:rsidRDefault="006C74D1" w:rsidP="006C74D1">
            <w:pPr>
              <w:spacing w:after="0" w:line="240" w:lineRule="auto"/>
              <w:jc w:val="center"/>
              <w:rPr>
                <w:rFonts w:ascii="Arial" w:eastAsia="Times New Roman" w:hAnsi="Arial" w:cs="Arial"/>
                <w:b/>
                <w:bCs/>
                <w:color w:val="000000"/>
                <w:sz w:val="18"/>
                <w:szCs w:val="18"/>
                <w:lang w:eastAsia="hr-HR"/>
              </w:rPr>
            </w:pPr>
            <w:r w:rsidRPr="006C74D1">
              <w:rPr>
                <w:rFonts w:ascii="Arial" w:eastAsia="Times New Roman" w:hAnsi="Arial" w:cs="Arial"/>
                <w:b/>
                <w:bCs/>
                <w:color w:val="000000"/>
                <w:sz w:val="18"/>
                <w:szCs w:val="18"/>
                <w:lang w:eastAsia="hr-HR"/>
              </w:rPr>
              <w:t xml:space="preserve">Ostvareno u izvještajnom razdoblju </w:t>
            </w:r>
            <w:proofErr w:type="spellStart"/>
            <w:r w:rsidRPr="006C74D1">
              <w:rPr>
                <w:rFonts w:ascii="Arial" w:eastAsia="Times New Roman" w:hAnsi="Arial" w:cs="Arial"/>
                <w:b/>
                <w:bCs/>
                <w:color w:val="000000"/>
                <w:sz w:val="18"/>
                <w:szCs w:val="18"/>
                <w:lang w:eastAsia="hr-HR"/>
              </w:rPr>
              <w:t>preth</w:t>
            </w:r>
            <w:proofErr w:type="spellEnd"/>
            <w:r w:rsidRPr="006C74D1">
              <w:rPr>
                <w:rFonts w:ascii="Arial" w:eastAsia="Times New Roman" w:hAnsi="Arial" w:cs="Arial"/>
                <w:b/>
                <w:bCs/>
                <w:color w:val="000000"/>
                <w:sz w:val="18"/>
                <w:szCs w:val="18"/>
                <w:lang w:eastAsia="hr-HR"/>
              </w:rPr>
              <w:t>. godine</w:t>
            </w:r>
          </w:p>
        </w:tc>
        <w:tc>
          <w:tcPr>
            <w:tcW w:w="1297" w:type="dxa"/>
            <w:tcBorders>
              <w:top w:val="single" w:sz="4" w:space="0" w:color="000000"/>
              <w:left w:val="nil"/>
              <w:bottom w:val="nil"/>
              <w:right w:val="single" w:sz="4" w:space="0" w:color="000080"/>
            </w:tcBorders>
            <w:shd w:val="clear" w:color="auto" w:fill="auto"/>
            <w:vAlign w:val="center"/>
            <w:hideMark/>
          </w:tcPr>
          <w:p w:rsidR="006C74D1" w:rsidRPr="006C74D1" w:rsidRDefault="006C74D1" w:rsidP="006C74D1">
            <w:pPr>
              <w:spacing w:after="0" w:line="240" w:lineRule="auto"/>
              <w:jc w:val="center"/>
              <w:rPr>
                <w:rFonts w:ascii="Arial" w:eastAsia="Times New Roman" w:hAnsi="Arial" w:cs="Arial"/>
                <w:b/>
                <w:bCs/>
                <w:color w:val="000000"/>
                <w:sz w:val="18"/>
                <w:szCs w:val="18"/>
                <w:lang w:eastAsia="hr-HR"/>
              </w:rPr>
            </w:pPr>
            <w:r w:rsidRPr="006C74D1">
              <w:rPr>
                <w:rFonts w:ascii="Arial" w:eastAsia="Times New Roman" w:hAnsi="Arial" w:cs="Arial"/>
                <w:b/>
                <w:bCs/>
                <w:color w:val="000000"/>
                <w:sz w:val="18"/>
                <w:szCs w:val="18"/>
                <w:lang w:eastAsia="hr-HR"/>
              </w:rPr>
              <w:t xml:space="preserve">Ostvareno u izvještajnom razdoblju </w:t>
            </w:r>
            <w:r w:rsidRPr="006C74D1">
              <w:rPr>
                <w:rFonts w:ascii="Arial" w:eastAsia="Times New Roman" w:hAnsi="Arial" w:cs="Arial"/>
                <w:b/>
                <w:bCs/>
                <w:color w:val="000000"/>
                <w:sz w:val="18"/>
                <w:szCs w:val="18"/>
                <w:lang w:eastAsia="hr-HR"/>
              </w:rPr>
              <w:br/>
              <w:t>tekuće godine</w:t>
            </w:r>
          </w:p>
        </w:tc>
        <w:tc>
          <w:tcPr>
            <w:tcW w:w="787" w:type="dxa"/>
            <w:tcBorders>
              <w:top w:val="single" w:sz="4" w:space="0" w:color="000000"/>
              <w:left w:val="nil"/>
              <w:bottom w:val="single" w:sz="4" w:space="0" w:color="000000"/>
              <w:right w:val="single" w:sz="4" w:space="0" w:color="000000"/>
            </w:tcBorders>
            <w:shd w:val="clear" w:color="auto" w:fill="auto"/>
            <w:vAlign w:val="center"/>
            <w:hideMark/>
          </w:tcPr>
          <w:p w:rsidR="006C74D1" w:rsidRPr="006C74D1" w:rsidRDefault="006C74D1" w:rsidP="006C74D1">
            <w:pPr>
              <w:spacing w:after="0" w:line="240" w:lineRule="auto"/>
              <w:jc w:val="center"/>
              <w:rPr>
                <w:rFonts w:ascii="Arial" w:eastAsia="Times New Roman" w:hAnsi="Arial" w:cs="Arial"/>
                <w:b/>
                <w:bCs/>
                <w:color w:val="000000"/>
                <w:sz w:val="18"/>
                <w:szCs w:val="18"/>
                <w:lang w:eastAsia="hr-HR"/>
              </w:rPr>
            </w:pPr>
            <w:r w:rsidRPr="006C74D1">
              <w:rPr>
                <w:rFonts w:ascii="Arial" w:eastAsia="Times New Roman" w:hAnsi="Arial" w:cs="Arial"/>
                <w:b/>
                <w:bCs/>
                <w:color w:val="000000"/>
                <w:sz w:val="18"/>
                <w:szCs w:val="18"/>
                <w:lang w:eastAsia="hr-HR"/>
              </w:rPr>
              <w:t>Indeks</w:t>
            </w:r>
            <w:r w:rsidRPr="006C74D1">
              <w:rPr>
                <w:rFonts w:ascii="Arial" w:eastAsia="Times New Roman" w:hAnsi="Arial" w:cs="Arial"/>
                <w:b/>
                <w:bCs/>
                <w:color w:val="000000"/>
                <w:sz w:val="18"/>
                <w:szCs w:val="18"/>
                <w:lang w:eastAsia="hr-HR"/>
              </w:rPr>
              <w:br/>
              <w:t>(5/4)</w:t>
            </w:r>
          </w:p>
        </w:tc>
      </w:tr>
      <w:tr w:rsidR="006C74D1" w:rsidRPr="006C74D1" w:rsidTr="006C74D1">
        <w:trPr>
          <w:trHeight w:val="281"/>
        </w:trPr>
        <w:tc>
          <w:tcPr>
            <w:tcW w:w="985" w:type="dxa"/>
            <w:tcBorders>
              <w:top w:val="single" w:sz="4" w:space="0" w:color="000000"/>
              <w:left w:val="single" w:sz="4" w:space="0" w:color="000000"/>
              <w:bottom w:val="single" w:sz="4" w:space="0" w:color="000000"/>
              <w:right w:val="single" w:sz="4" w:space="0" w:color="000080"/>
            </w:tcBorders>
            <w:shd w:val="clear" w:color="FFFFCC" w:fill="FFFFCC"/>
            <w:vAlign w:val="center"/>
            <w:hideMark/>
          </w:tcPr>
          <w:p w:rsidR="006C74D1" w:rsidRPr="006C74D1" w:rsidRDefault="006C74D1" w:rsidP="006C74D1">
            <w:pPr>
              <w:spacing w:after="0" w:line="240" w:lineRule="auto"/>
              <w:jc w:val="center"/>
              <w:rPr>
                <w:rFonts w:ascii="Arial" w:eastAsia="Times New Roman" w:hAnsi="Arial" w:cs="Arial"/>
                <w:b/>
                <w:bCs/>
                <w:color w:val="000080"/>
                <w:sz w:val="18"/>
                <w:szCs w:val="18"/>
                <w:lang w:eastAsia="hr-HR"/>
              </w:rPr>
            </w:pPr>
            <w:r w:rsidRPr="006C74D1">
              <w:rPr>
                <w:rFonts w:ascii="Arial" w:eastAsia="Times New Roman" w:hAnsi="Arial" w:cs="Arial"/>
                <w:b/>
                <w:bCs/>
                <w:color w:val="000080"/>
                <w:sz w:val="18"/>
                <w:szCs w:val="18"/>
                <w:lang w:eastAsia="hr-HR"/>
              </w:rPr>
              <w:t>1</w:t>
            </w:r>
          </w:p>
        </w:tc>
        <w:tc>
          <w:tcPr>
            <w:tcW w:w="4475" w:type="dxa"/>
            <w:tcBorders>
              <w:top w:val="single" w:sz="4" w:space="0" w:color="000000"/>
              <w:left w:val="nil"/>
              <w:bottom w:val="single" w:sz="4" w:space="0" w:color="000000"/>
              <w:right w:val="single" w:sz="4" w:space="0" w:color="000080"/>
            </w:tcBorders>
            <w:shd w:val="clear" w:color="FFFFCC" w:fill="FFFFCC"/>
            <w:vAlign w:val="center"/>
            <w:hideMark/>
          </w:tcPr>
          <w:p w:rsidR="006C74D1" w:rsidRPr="006C74D1" w:rsidRDefault="006C74D1" w:rsidP="006C74D1">
            <w:pPr>
              <w:spacing w:after="0" w:line="240" w:lineRule="auto"/>
              <w:jc w:val="center"/>
              <w:rPr>
                <w:rFonts w:ascii="Arial" w:eastAsia="Times New Roman" w:hAnsi="Arial" w:cs="Arial"/>
                <w:b/>
                <w:bCs/>
                <w:color w:val="000080"/>
                <w:sz w:val="18"/>
                <w:szCs w:val="18"/>
                <w:lang w:eastAsia="hr-HR"/>
              </w:rPr>
            </w:pPr>
            <w:r w:rsidRPr="006C74D1">
              <w:rPr>
                <w:rFonts w:ascii="Arial" w:eastAsia="Times New Roman" w:hAnsi="Arial" w:cs="Arial"/>
                <w:b/>
                <w:bCs/>
                <w:color w:val="000080"/>
                <w:sz w:val="18"/>
                <w:szCs w:val="18"/>
                <w:lang w:eastAsia="hr-HR"/>
              </w:rPr>
              <w:t>2</w:t>
            </w:r>
          </w:p>
        </w:tc>
        <w:tc>
          <w:tcPr>
            <w:tcW w:w="972" w:type="dxa"/>
            <w:tcBorders>
              <w:top w:val="single" w:sz="4" w:space="0" w:color="000000"/>
              <w:left w:val="nil"/>
              <w:bottom w:val="single" w:sz="4" w:space="0" w:color="000000"/>
              <w:right w:val="single" w:sz="4" w:space="0" w:color="000080"/>
            </w:tcBorders>
            <w:shd w:val="clear" w:color="FFFFCC" w:fill="FFFFCC"/>
            <w:vAlign w:val="center"/>
            <w:hideMark/>
          </w:tcPr>
          <w:p w:rsidR="006C74D1" w:rsidRPr="006C74D1" w:rsidRDefault="006C74D1" w:rsidP="006C74D1">
            <w:pPr>
              <w:spacing w:after="0" w:line="240" w:lineRule="auto"/>
              <w:jc w:val="center"/>
              <w:rPr>
                <w:rFonts w:ascii="Arial" w:eastAsia="Times New Roman" w:hAnsi="Arial" w:cs="Arial"/>
                <w:b/>
                <w:bCs/>
                <w:color w:val="0D0D0D"/>
                <w:sz w:val="18"/>
                <w:szCs w:val="18"/>
                <w:lang w:eastAsia="hr-HR"/>
              </w:rPr>
            </w:pPr>
            <w:r w:rsidRPr="006C74D1">
              <w:rPr>
                <w:rFonts w:ascii="Arial" w:eastAsia="Times New Roman" w:hAnsi="Arial" w:cs="Arial"/>
                <w:b/>
                <w:bCs/>
                <w:color w:val="0D0D0D"/>
                <w:sz w:val="18"/>
                <w:szCs w:val="18"/>
                <w:lang w:eastAsia="hr-HR"/>
              </w:rPr>
              <w:t>3</w:t>
            </w:r>
          </w:p>
        </w:tc>
        <w:tc>
          <w:tcPr>
            <w:tcW w:w="1297" w:type="dxa"/>
            <w:tcBorders>
              <w:top w:val="single" w:sz="4" w:space="0" w:color="000000"/>
              <w:left w:val="nil"/>
              <w:bottom w:val="single" w:sz="4" w:space="0" w:color="000000"/>
              <w:right w:val="single" w:sz="4" w:space="0" w:color="000080"/>
            </w:tcBorders>
            <w:shd w:val="clear" w:color="FFFFCC" w:fill="FFFFCC"/>
            <w:noWrap/>
            <w:vAlign w:val="center"/>
            <w:hideMark/>
          </w:tcPr>
          <w:p w:rsidR="006C74D1" w:rsidRPr="006C74D1" w:rsidRDefault="006C74D1" w:rsidP="006C74D1">
            <w:pPr>
              <w:spacing w:after="0" w:line="240" w:lineRule="auto"/>
              <w:jc w:val="center"/>
              <w:rPr>
                <w:rFonts w:ascii="Arial" w:eastAsia="Times New Roman" w:hAnsi="Arial" w:cs="Arial"/>
                <w:b/>
                <w:bCs/>
                <w:color w:val="000080"/>
                <w:sz w:val="18"/>
                <w:szCs w:val="18"/>
                <w:lang w:eastAsia="hr-HR"/>
              </w:rPr>
            </w:pPr>
            <w:r w:rsidRPr="006C74D1">
              <w:rPr>
                <w:rFonts w:ascii="Arial" w:eastAsia="Times New Roman" w:hAnsi="Arial" w:cs="Arial"/>
                <w:b/>
                <w:bCs/>
                <w:color w:val="000080"/>
                <w:sz w:val="18"/>
                <w:szCs w:val="18"/>
                <w:lang w:eastAsia="hr-HR"/>
              </w:rPr>
              <w:t>4</w:t>
            </w:r>
          </w:p>
        </w:tc>
        <w:tc>
          <w:tcPr>
            <w:tcW w:w="1297" w:type="dxa"/>
            <w:tcBorders>
              <w:top w:val="single" w:sz="4" w:space="0" w:color="000000"/>
              <w:left w:val="nil"/>
              <w:bottom w:val="single" w:sz="4" w:space="0" w:color="000000"/>
              <w:right w:val="single" w:sz="4" w:space="0" w:color="000080"/>
            </w:tcBorders>
            <w:shd w:val="clear" w:color="FFFFCC" w:fill="FFFFCC"/>
            <w:noWrap/>
            <w:vAlign w:val="center"/>
            <w:hideMark/>
          </w:tcPr>
          <w:p w:rsidR="006C74D1" w:rsidRPr="006C74D1" w:rsidRDefault="006C74D1" w:rsidP="006C74D1">
            <w:pPr>
              <w:spacing w:after="0" w:line="240" w:lineRule="auto"/>
              <w:jc w:val="center"/>
              <w:rPr>
                <w:rFonts w:ascii="Arial" w:eastAsia="Times New Roman" w:hAnsi="Arial" w:cs="Arial"/>
                <w:b/>
                <w:bCs/>
                <w:color w:val="000080"/>
                <w:sz w:val="18"/>
                <w:szCs w:val="18"/>
                <w:lang w:eastAsia="hr-HR"/>
              </w:rPr>
            </w:pPr>
            <w:r w:rsidRPr="006C74D1">
              <w:rPr>
                <w:rFonts w:ascii="Arial" w:eastAsia="Times New Roman" w:hAnsi="Arial" w:cs="Arial"/>
                <w:b/>
                <w:bCs/>
                <w:color w:val="000080"/>
                <w:sz w:val="18"/>
                <w:szCs w:val="18"/>
                <w:lang w:eastAsia="hr-HR"/>
              </w:rPr>
              <w:t>5</w:t>
            </w:r>
          </w:p>
        </w:tc>
        <w:tc>
          <w:tcPr>
            <w:tcW w:w="787" w:type="dxa"/>
            <w:tcBorders>
              <w:top w:val="nil"/>
              <w:left w:val="nil"/>
              <w:bottom w:val="single" w:sz="4" w:space="0" w:color="000000"/>
              <w:right w:val="single" w:sz="4" w:space="0" w:color="000000"/>
            </w:tcBorders>
            <w:shd w:val="clear" w:color="FFFFCC" w:fill="FFFFCC"/>
            <w:noWrap/>
            <w:vAlign w:val="center"/>
            <w:hideMark/>
          </w:tcPr>
          <w:p w:rsidR="006C74D1" w:rsidRPr="006C74D1" w:rsidRDefault="006C74D1" w:rsidP="006C74D1">
            <w:pPr>
              <w:spacing w:after="0" w:line="240" w:lineRule="auto"/>
              <w:jc w:val="center"/>
              <w:rPr>
                <w:rFonts w:ascii="Arial" w:eastAsia="Times New Roman" w:hAnsi="Arial" w:cs="Arial"/>
                <w:b/>
                <w:bCs/>
                <w:color w:val="000080"/>
                <w:sz w:val="18"/>
                <w:szCs w:val="18"/>
                <w:lang w:eastAsia="hr-HR"/>
              </w:rPr>
            </w:pPr>
            <w:r w:rsidRPr="006C74D1">
              <w:rPr>
                <w:rFonts w:ascii="Arial" w:eastAsia="Times New Roman" w:hAnsi="Arial" w:cs="Arial"/>
                <w:b/>
                <w:bCs/>
                <w:color w:val="000080"/>
                <w:sz w:val="18"/>
                <w:szCs w:val="18"/>
                <w:lang w:eastAsia="hr-HR"/>
              </w:rPr>
              <w:t>6</w:t>
            </w:r>
          </w:p>
        </w:tc>
      </w:tr>
      <w:tr w:rsidR="006C74D1" w:rsidRPr="006C74D1" w:rsidTr="00D50488">
        <w:trPr>
          <w:trHeight w:val="561"/>
        </w:trPr>
        <w:tc>
          <w:tcPr>
            <w:tcW w:w="985" w:type="dxa"/>
            <w:tcBorders>
              <w:top w:val="nil"/>
              <w:left w:val="single" w:sz="4" w:space="0" w:color="000000"/>
              <w:bottom w:val="single" w:sz="4" w:space="0" w:color="C0C0C0"/>
              <w:right w:val="single" w:sz="4" w:space="0" w:color="000080"/>
            </w:tcBorders>
            <w:shd w:val="clear" w:color="auto" w:fill="auto"/>
            <w:vAlign w:val="center"/>
            <w:hideMark/>
          </w:tcPr>
          <w:p w:rsidR="006C74D1" w:rsidRPr="006C74D1" w:rsidRDefault="006C74D1" w:rsidP="00D50488">
            <w:pPr>
              <w:spacing w:after="0" w:line="240" w:lineRule="auto"/>
              <w:rPr>
                <w:rFonts w:ascii="Arial" w:eastAsia="Times New Roman" w:hAnsi="Arial" w:cs="Arial"/>
                <w:color w:val="000000"/>
                <w:sz w:val="18"/>
                <w:szCs w:val="18"/>
                <w:lang w:eastAsia="hr-HR"/>
              </w:rPr>
            </w:pPr>
            <w:r w:rsidRPr="006C74D1">
              <w:rPr>
                <w:rFonts w:ascii="Arial" w:eastAsia="Times New Roman" w:hAnsi="Arial" w:cs="Arial"/>
                <w:color w:val="000000"/>
                <w:sz w:val="18"/>
                <w:szCs w:val="18"/>
                <w:lang w:eastAsia="hr-HR"/>
              </w:rPr>
              <w:t>663</w:t>
            </w:r>
          </w:p>
        </w:tc>
        <w:tc>
          <w:tcPr>
            <w:tcW w:w="4475" w:type="dxa"/>
            <w:tcBorders>
              <w:top w:val="nil"/>
              <w:left w:val="nil"/>
              <w:bottom w:val="single" w:sz="4" w:space="0" w:color="C0C0C0"/>
              <w:right w:val="single" w:sz="4" w:space="0" w:color="000080"/>
            </w:tcBorders>
            <w:shd w:val="clear" w:color="auto" w:fill="auto"/>
            <w:vAlign w:val="center"/>
            <w:hideMark/>
          </w:tcPr>
          <w:p w:rsidR="006C74D1" w:rsidRPr="006C74D1" w:rsidRDefault="006C74D1" w:rsidP="00D50488">
            <w:pPr>
              <w:spacing w:after="0" w:line="240" w:lineRule="auto"/>
              <w:rPr>
                <w:rFonts w:ascii="Arial" w:eastAsia="Times New Roman" w:hAnsi="Arial" w:cs="Arial"/>
                <w:sz w:val="18"/>
                <w:szCs w:val="18"/>
                <w:lang w:eastAsia="hr-HR"/>
              </w:rPr>
            </w:pPr>
            <w:r w:rsidRPr="006C74D1">
              <w:rPr>
                <w:rFonts w:ascii="Arial" w:eastAsia="Times New Roman" w:hAnsi="Arial" w:cs="Arial"/>
                <w:sz w:val="18"/>
                <w:szCs w:val="18"/>
                <w:lang w:eastAsia="hr-HR"/>
              </w:rPr>
              <w:t>Donacije od pravnih i fizičkih osoba izvan općeg proračuna i povrat donacija po protestiranim jamstvima (šifre 6631 do 6634)</w:t>
            </w:r>
          </w:p>
        </w:tc>
        <w:tc>
          <w:tcPr>
            <w:tcW w:w="972" w:type="dxa"/>
            <w:tcBorders>
              <w:top w:val="nil"/>
              <w:left w:val="nil"/>
              <w:bottom w:val="single" w:sz="4" w:space="0" w:color="C0C0C0"/>
              <w:right w:val="single" w:sz="4" w:space="0" w:color="000080"/>
            </w:tcBorders>
            <w:shd w:val="clear" w:color="auto" w:fill="auto"/>
            <w:vAlign w:val="center"/>
            <w:hideMark/>
          </w:tcPr>
          <w:p w:rsidR="006C74D1" w:rsidRPr="006C74D1" w:rsidRDefault="006C74D1" w:rsidP="00D50488">
            <w:pPr>
              <w:spacing w:after="0" w:line="240" w:lineRule="auto"/>
              <w:jc w:val="center"/>
              <w:rPr>
                <w:rFonts w:ascii="Arial" w:eastAsia="Times New Roman" w:hAnsi="Arial" w:cs="Arial"/>
                <w:b/>
                <w:bCs/>
                <w:color w:val="0C0C0C"/>
                <w:sz w:val="18"/>
                <w:szCs w:val="18"/>
                <w:lang w:eastAsia="hr-HR"/>
              </w:rPr>
            </w:pPr>
            <w:r w:rsidRPr="006C74D1">
              <w:rPr>
                <w:rFonts w:ascii="Arial" w:eastAsia="Times New Roman" w:hAnsi="Arial" w:cs="Arial"/>
                <w:b/>
                <w:bCs/>
                <w:color w:val="0C0C0C"/>
                <w:sz w:val="18"/>
                <w:szCs w:val="18"/>
                <w:lang w:eastAsia="hr-HR"/>
              </w:rPr>
              <w:t>663</w:t>
            </w:r>
          </w:p>
        </w:tc>
        <w:tc>
          <w:tcPr>
            <w:tcW w:w="1297" w:type="dxa"/>
            <w:tcBorders>
              <w:top w:val="nil"/>
              <w:left w:val="nil"/>
              <w:bottom w:val="single" w:sz="4" w:space="0" w:color="C0C0C0"/>
              <w:right w:val="single" w:sz="4" w:space="0" w:color="000080"/>
            </w:tcBorders>
            <w:shd w:val="clear" w:color="auto" w:fill="auto"/>
            <w:noWrap/>
            <w:vAlign w:val="center"/>
            <w:hideMark/>
          </w:tcPr>
          <w:p w:rsidR="006C74D1" w:rsidRPr="006C74D1" w:rsidRDefault="006C74D1" w:rsidP="00D50488">
            <w:pPr>
              <w:spacing w:after="0" w:line="240" w:lineRule="auto"/>
              <w:jc w:val="right"/>
              <w:rPr>
                <w:rFonts w:ascii="Arial" w:eastAsia="Times New Roman" w:hAnsi="Arial" w:cs="Arial"/>
                <w:b/>
                <w:bCs/>
                <w:color w:val="000080"/>
                <w:sz w:val="16"/>
                <w:szCs w:val="16"/>
                <w:lang w:eastAsia="hr-HR"/>
              </w:rPr>
            </w:pPr>
            <w:r w:rsidRPr="006C74D1">
              <w:rPr>
                <w:rFonts w:ascii="Arial" w:eastAsia="Times New Roman" w:hAnsi="Arial" w:cs="Arial"/>
                <w:b/>
                <w:bCs/>
                <w:color w:val="000080"/>
                <w:sz w:val="16"/>
                <w:szCs w:val="16"/>
                <w:lang w:eastAsia="hr-HR"/>
              </w:rPr>
              <w:t>546.831,00</w:t>
            </w:r>
          </w:p>
        </w:tc>
        <w:tc>
          <w:tcPr>
            <w:tcW w:w="1297" w:type="dxa"/>
            <w:tcBorders>
              <w:top w:val="nil"/>
              <w:left w:val="nil"/>
              <w:bottom w:val="single" w:sz="4" w:space="0" w:color="C0C0C0"/>
              <w:right w:val="single" w:sz="4" w:space="0" w:color="000080"/>
            </w:tcBorders>
            <w:shd w:val="clear" w:color="auto" w:fill="auto"/>
            <w:noWrap/>
            <w:vAlign w:val="center"/>
            <w:hideMark/>
          </w:tcPr>
          <w:p w:rsidR="006C74D1" w:rsidRPr="006C74D1" w:rsidRDefault="006C74D1" w:rsidP="00D50488">
            <w:pPr>
              <w:spacing w:after="0" w:line="240" w:lineRule="auto"/>
              <w:jc w:val="right"/>
              <w:rPr>
                <w:rFonts w:ascii="Arial" w:eastAsia="Times New Roman" w:hAnsi="Arial" w:cs="Arial"/>
                <w:b/>
                <w:bCs/>
                <w:color w:val="000080"/>
                <w:sz w:val="16"/>
                <w:szCs w:val="16"/>
                <w:lang w:eastAsia="hr-HR"/>
              </w:rPr>
            </w:pPr>
            <w:r w:rsidRPr="006C74D1">
              <w:rPr>
                <w:rFonts w:ascii="Arial" w:eastAsia="Times New Roman" w:hAnsi="Arial" w:cs="Arial"/>
                <w:b/>
                <w:bCs/>
                <w:color w:val="000080"/>
                <w:sz w:val="16"/>
                <w:szCs w:val="16"/>
                <w:lang w:eastAsia="hr-HR"/>
              </w:rPr>
              <w:t>579.502,58</w:t>
            </w:r>
          </w:p>
        </w:tc>
        <w:tc>
          <w:tcPr>
            <w:tcW w:w="787" w:type="dxa"/>
            <w:tcBorders>
              <w:top w:val="nil"/>
              <w:left w:val="nil"/>
              <w:bottom w:val="single" w:sz="4" w:space="0" w:color="C0C0C0"/>
              <w:right w:val="single" w:sz="4" w:space="0" w:color="000000"/>
            </w:tcBorders>
            <w:shd w:val="clear" w:color="auto" w:fill="auto"/>
            <w:noWrap/>
            <w:vAlign w:val="center"/>
            <w:hideMark/>
          </w:tcPr>
          <w:p w:rsidR="006C74D1" w:rsidRPr="006C74D1" w:rsidRDefault="006C74D1" w:rsidP="00D50488">
            <w:pPr>
              <w:spacing w:after="0" w:line="240" w:lineRule="auto"/>
              <w:jc w:val="right"/>
              <w:rPr>
                <w:rFonts w:ascii="Arial" w:eastAsia="Times New Roman" w:hAnsi="Arial" w:cs="Arial"/>
                <w:color w:val="000000"/>
                <w:sz w:val="16"/>
                <w:szCs w:val="16"/>
                <w:lang w:eastAsia="hr-HR"/>
              </w:rPr>
            </w:pPr>
            <w:r w:rsidRPr="006C74D1">
              <w:rPr>
                <w:rFonts w:ascii="Arial" w:eastAsia="Times New Roman" w:hAnsi="Arial" w:cs="Arial"/>
                <w:color w:val="000000"/>
                <w:sz w:val="16"/>
                <w:szCs w:val="16"/>
                <w:lang w:eastAsia="hr-HR"/>
              </w:rPr>
              <w:t>106,0</w:t>
            </w:r>
          </w:p>
        </w:tc>
      </w:tr>
      <w:tr w:rsidR="006C74D1" w:rsidRPr="006C74D1" w:rsidTr="00D50488">
        <w:trPr>
          <w:trHeight w:val="298"/>
        </w:trPr>
        <w:tc>
          <w:tcPr>
            <w:tcW w:w="985" w:type="dxa"/>
            <w:tcBorders>
              <w:top w:val="nil"/>
              <w:left w:val="single" w:sz="4" w:space="0" w:color="000000"/>
              <w:bottom w:val="single" w:sz="4" w:space="0" w:color="C0C0C0"/>
              <w:right w:val="single" w:sz="4" w:space="0" w:color="000080"/>
            </w:tcBorders>
            <w:shd w:val="clear" w:color="auto" w:fill="auto"/>
            <w:vAlign w:val="center"/>
            <w:hideMark/>
          </w:tcPr>
          <w:p w:rsidR="006C74D1" w:rsidRPr="006C74D1" w:rsidRDefault="006C74D1" w:rsidP="00D50488">
            <w:pPr>
              <w:spacing w:after="0" w:line="240" w:lineRule="auto"/>
              <w:rPr>
                <w:rFonts w:ascii="Arial" w:eastAsia="Times New Roman" w:hAnsi="Arial" w:cs="Arial"/>
                <w:color w:val="000000"/>
                <w:sz w:val="18"/>
                <w:szCs w:val="18"/>
                <w:lang w:eastAsia="hr-HR"/>
              </w:rPr>
            </w:pPr>
            <w:r w:rsidRPr="006C74D1">
              <w:rPr>
                <w:rFonts w:ascii="Arial" w:eastAsia="Times New Roman" w:hAnsi="Arial" w:cs="Arial"/>
                <w:color w:val="000000"/>
                <w:sz w:val="18"/>
                <w:szCs w:val="18"/>
                <w:lang w:eastAsia="hr-HR"/>
              </w:rPr>
              <w:t>6631</w:t>
            </w:r>
          </w:p>
        </w:tc>
        <w:tc>
          <w:tcPr>
            <w:tcW w:w="4475" w:type="dxa"/>
            <w:tcBorders>
              <w:top w:val="nil"/>
              <w:left w:val="nil"/>
              <w:bottom w:val="single" w:sz="4" w:space="0" w:color="C0C0C0"/>
              <w:right w:val="single" w:sz="4" w:space="0" w:color="000080"/>
            </w:tcBorders>
            <w:shd w:val="clear" w:color="auto" w:fill="auto"/>
            <w:vAlign w:val="center"/>
            <w:hideMark/>
          </w:tcPr>
          <w:p w:rsidR="006C74D1" w:rsidRPr="006C74D1" w:rsidRDefault="006C74D1" w:rsidP="00D50488">
            <w:pPr>
              <w:spacing w:after="0" w:line="240" w:lineRule="auto"/>
              <w:rPr>
                <w:rFonts w:ascii="Arial" w:eastAsia="Times New Roman" w:hAnsi="Arial" w:cs="Arial"/>
                <w:sz w:val="18"/>
                <w:szCs w:val="18"/>
                <w:lang w:eastAsia="hr-HR"/>
              </w:rPr>
            </w:pPr>
            <w:r w:rsidRPr="006C74D1">
              <w:rPr>
                <w:rFonts w:ascii="Arial" w:eastAsia="Times New Roman" w:hAnsi="Arial" w:cs="Arial"/>
                <w:sz w:val="18"/>
                <w:szCs w:val="18"/>
                <w:lang w:eastAsia="hr-HR"/>
              </w:rPr>
              <w:t>Tekuće donacije</w:t>
            </w:r>
          </w:p>
        </w:tc>
        <w:tc>
          <w:tcPr>
            <w:tcW w:w="972" w:type="dxa"/>
            <w:tcBorders>
              <w:top w:val="nil"/>
              <w:left w:val="nil"/>
              <w:bottom w:val="single" w:sz="4" w:space="0" w:color="C0C0C0"/>
              <w:right w:val="single" w:sz="4" w:space="0" w:color="000080"/>
            </w:tcBorders>
            <w:shd w:val="clear" w:color="auto" w:fill="auto"/>
            <w:vAlign w:val="center"/>
            <w:hideMark/>
          </w:tcPr>
          <w:p w:rsidR="006C74D1" w:rsidRPr="006C74D1" w:rsidRDefault="006C74D1" w:rsidP="00D50488">
            <w:pPr>
              <w:spacing w:after="0" w:line="240" w:lineRule="auto"/>
              <w:jc w:val="center"/>
              <w:rPr>
                <w:rFonts w:ascii="Arial" w:eastAsia="Times New Roman" w:hAnsi="Arial" w:cs="Arial"/>
                <w:b/>
                <w:bCs/>
                <w:color w:val="0C0C0C"/>
                <w:sz w:val="18"/>
                <w:szCs w:val="18"/>
                <w:lang w:eastAsia="hr-HR"/>
              </w:rPr>
            </w:pPr>
            <w:r w:rsidRPr="006C74D1">
              <w:rPr>
                <w:rFonts w:ascii="Arial" w:eastAsia="Times New Roman" w:hAnsi="Arial" w:cs="Arial"/>
                <w:b/>
                <w:bCs/>
                <w:color w:val="0C0C0C"/>
                <w:sz w:val="18"/>
                <w:szCs w:val="18"/>
                <w:lang w:eastAsia="hr-HR"/>
              </w:rPr>
              <w:t>6631</w:t>
            </w:r>
          </w:p>
        </w:tc>
        <w:tc>
          <w:tcPr>
            <w:tcW w:w="1297" w:type="dxa"/>
            <w:tcBorders>
              <w:top w:val="nil"/>
              <w:left w:val="nil"/>
              <w:bottom w:val="single" w:sz="4" w:space="0" w:color="C0C0C0"/>
              <w:right w:val="single" w:sz="4" w:space="0" w:color="000080"/>
            </w:tcBorders>
            <w:shd w:val="clear" w:color="auto" w:fill="auto"/>
            <w:noWrap/>
            <w:vAlign w:val="center"/>
            <w:hideMark/>
          </w:tcPr>
          <w:p w:rsidR="006C74D1" w:rsidRPr="006C74D1" w:rsidRDefault="006C74D1" w:rsidP="00D50488">
            <w:pPr>
              <w:spacing w:after="0" w:line="240" w:lineRule="auto"/>
              <w:jc w:val="right"/>
              <w:rPr>
                <w:rFonts w:ascii="Arial" w:eastAsia="Times New Roman" w:hAnsi="Arial" w:cs="Arial"/>
                <w:color w:val="000000"/>
                <w:sz w:val="16"/>
                <w:szCs w:val="16"/>
                <w:lang w:eastAsia="hr-HR"/>
              </w:rPr>
            </w:pPr>
            <w:r w:rsidRPr="006C74D1">
              <w:rPr>
                <w:rFonts w:ascii="Arial" w:eastAsia="Times New Roman" w:hAnsi="Arial" w:cs="Arial"/>
                <w:color w:val="000000"/>
                <w:sz w:val="16"/>
                <w:szCs w:val="16"/>
                <w:lang w:eastAsia="hr-HR"/>
              </w:rPr>
              <w:t>209.363,00</w:t>
            </w:r>
          </w:p>
        </w:tc>
        <w:tc>
          <w:tcPr>
            <w:tcW w:w="1297" w:type="dxa"/>
            <w:tcBorders>
              <w:top w:val="nil"/>
              <w:left w:val="nil"/>
              <w:bottom w:val="single" w:sz="4" w:space="0" w:color="C0C0C0"/>
              <w:right w:val="single" w:sz="4" w:space="0" w:color="000080"/>
            </w:tcBorders>
            <w:shd w:val="clear" w:color="auto" w:fill="auto"/>
            <w:noWrap/>
            <w:vAlign w:val="center"/>
            <w:hideMark/>
          </w:tcPr>
          <w:p w:rsidR="006C74D1" w:rsidRPr="006C74D1" w:rsidRDefault="006C74D1" w:rsidP="00D50488">
            <w:pPr>
              <w:spacing w:after="0" w:line="240" w:lineRule="auto"/>
              <w:jc w:val="right"/>
              <w:rPr>
                <w:rFonts w:ascii="Arial" w:eastAsia="Times New Roman" w:hAnsi="Arial" w:cs="Arial"/>
                <w:color w:val="000000"/>
                <w:sz w:val="16"/>
                <w:szCs w:val="16"/>
                <w:lang w:eastAsia="hr-HR"/>
              </w:rPr>
            </w:pPr>
            <w:r w:rsidRPr="006C74D1">
              <w:rPr>
                <w:rFonts w:ascii="Arial" w:eastAsia="Times New Roman" w:hAnsi="Arial" w:cs="Arial"/>
                <w:color w:val="000000"/>
                <w:sz w:val="16"/>
                <w:szCs w:val="16"/>
                <w:lang w:eastAsia="hr-HR"/>
              </w:rPr>
              <w:t>7.392,58</w:t>
            </w:r>
          </w:p>
        </w:tc>
        <w:tc>
          <w:tcPr>
            <w:tcW w:w="787" w:type="dxa"/>
            <w:tcBorders>
              <w:top w:val="nil"/>
              <w:left w:val="nil"/>
              <w:bottom w:val="single" w:sz="4" w:space="0" w:color="C0C0C0"/>
              <w:right w:val="single" w:sz="4" w:space="0" w:color="000000"/>
            </w:tcBorders>
            <w:shd w:val="clear" w:color="auto" w:fill="auto"/>
            <w:noWrap/>
            <w:vAlign w:val="center"/>
            <w:hideMark/>
          </w:tcPr>
          <w:p w:rsidR="006C74D1" w:rsidRPr="006C74D1" w:rsidRDefault="006C74D1" w:rsidP="00D50488">
            <w:pPr>
              <w:spacing w:after="0" w:line="240" w:lineRule="auto"/>
              <w:jc w:val="right"/>
              <w:rPr>
                <w:rFonts w:ascii="Arial" w:eastAsia="Times New Roman" w:hAnsi="Arial" w:cs="Arial"/>
                <w:color w:val="000000"/>
                <w:sz w:val="16"/>
                <w:szCs w:val="16"/>
                <w:lang w:eastAsia="hr-HR"/>
              </w:rPr>
            </w:pPr>
            <w:r w:rsidRPr="006C74D1">
              <w:rPr>
                <w:rFonts w:ascii="Arial" w:eastAsia="Times New Roman" w:hAnsi="Arial" w:cs="Arial"/>
                <w:color w:val="000000"/>
                <w:sz w:val="16"/>
                <w:szCs w:val="16"/>
                <w:lang w:eastAsia="hr-HR"/>
              </w:rPr>
              <w:t>3,5</w:t>
            </w:r>
          </w:p>
        </w:tc>
      </w:tr>
      <w:tr w:rsidR="006C74D1" w:rsidRPr="006C74D1" w:rsidTr="00D50488">
        <w:trPr>
          <w:trHeight w:val="298"/>
        </w:trPr>
        <w:tc>
          <w:tcPr>
            <w:tcW w:w="985" w:type="dxa"/>
            <w:tcBorders>
              <w:top w:val="nil"/>
              <w:left w:val="single" w:sz="4" w:space="0" w:color="000000"/>
              <w:bottom w:val="single" w:sz="4" w:space="0" w:color="C0C0C0"/>
              <w:right w:val="single" w:sz="4" w:space="0" w:color="000080"/>
            </w:tcBorders>
            <w:shd w:val="clear" w:color="auto" w:fill="auto"/>
            <w:vAlign w:val="center"/>
            <w:hideMark/>
          </w:tcPr>
          <w:p w:rsidR="006C74D1" w:rsidRPr="006C74D1" w:rsidRDefault="006C74D1" w:rsidP="00D50488">
            <w:pPr>
              <w:spacing w:after="0" w:line="240" w:lineRule="auto"/>
              <w:rPr>
                <w:rFonts w:ascii="Arial" w:eastAsia="Times New Roman" w:hAnsi="Arial" w:cs="Arial"/>
                <w:color w:val="000000"/>
                <w:sz w:val="18"/>
                <w:szCs w:val="18"/>
                <w:lang w:eastAsia="hr-HR"/>
              </w:rPr>
            </w:pPr>
            <w:r w:rsidRPr="006C74D1">
              <w:rPr>
                <w:rFonts w:ascii="Arial" w:eastAsia="Times New Roman" w:hAnsi="Arial" w:cs="Arial"/>
                <w:color w:val="000000"/>
                <w:sz w:val="18"/>
                <w:szCs w:val="18"/>
                <w:lang w:eastAsia="hr-HR"/>
              </w:rPr>
              <w:t>6632</w:t>
            </w:r>
          </w:p>
        </w:tc>
        <w:tc>
          <w:tcPr>
            <w:tcW w:w="4475" w:type="dxa"/>
            <w:tcBorders>
              <w:top w:val="nil"/>
              <w:left w:val="nil"/>
              <w:bottom w:val="single" w:sz="4" w:space="0" w:color="C0C0C0"/>
              <w:right w:val="single" w:sz="4" w:space="0" w:color="000080"/>
            </w:tcBorders>
            <w:shd w:val="clear" w:color="auto" w:fill="auto"/>
            <w:vAlign w:val="center"/>
            <w:hideMark/>
          </w:tcPr>
          <w:p w:rsidR="006C74D1" w:rsidRPr="006C74D1" w:rsidRDefault="006C74D1" w:rsidP="00D50488">
            <w:pPr>
              <w:spacing w:after="0" w:line="240" w:lineRule="auto"/>
              <w:rPr>
                <w:rFonts w:ascii="Arial" w:eastAsia="Times New Roman" w:hAnsi="Arial" w:cs="Arial"/>
                <w:color w:val="000000"/>
                <w:sz w:val="18"/>
                <w:szCs w:val="18"/>
                <w:lang w:eastAsia="hr-HR"/>
              </w:rPr>
            </w:pPr>
            <w:r w:rsidRPr="006C74D1">
              <w:rPr>
                <w:rFonts w:ascii="Arial" w:eastAsia="Times New Roman" w:hAnsi="Arial" w:cs="Arial"/>
                <w:color w:val="000000"/>
                <w:sz w:val="18"/>
                <w:szCs w:val="18"/>
                <w:lang w:eastAsia="hr-HR"/>
              </w:rPr>
              <w:t>Kapitalne donacije</w:t>
            </w:r>
          </w:p>
        </w:tc>
        <w:tc>
          <w:tcPr>
            <w:tcW w:w="972" w:type="dxa"/>
            <w:tcBorders>
              <w:top w:val="nil"/>
              <w:left w:val="nil"/>
              <w:bottom w:val="single" w:sz="4" w:space="0" w:color="C0C0C0"/>
              <w:right w:val="single" w:sz="4" w:space="0" w:color="000080"/>
            </w:tcBorders>
            <w:shd w:val="clear" w:color="auto" w:fill="auto"/>
            <w:vAlign w:val="center"/>
            <w:hideMark/>
          </w:tcPr>
          <w:p w:rsidR="006C74D1" w:rsidRPr="006C74D1" w:rsidRDefault="006C74D1" w:rsidP="00D50488">
            <w:pPr>
              <w:spacing w:after="0" w:line="240" w:lineRule="auto"/>
              <w:jc w:val="center"/>
              <w:rPr>
                <w:rFonts w:ascii="Arial" w:eastAsia="Times New Roman" w:hAnsi="Arial" w:cs="Arial"/>
                <w:b/>
                <w:bCs/>
                <w:color w:val="0C0C0C"/>
                <w:sz w:val="18"/>
                <w:szCs w:val="18"/>
                <w:lang w:eastAsia="hr-HR"/>
              </w:rPr>
            </w:pPr>
            <w:r w:rsidRPr="006C74D1">
              <w:rPr>
                <w:rFonts w:ascii="Arial" w:eastAsia="Times New Roman" w:hAnsi="Arial" w:cs="Arial"/>
                <w:b/>
                <w:bCs/>
                <w:color w:val="0C0C0C"/>
                <w:sz w:val="18"/>
                <w:szCs w:val="18"/>
                <w:lang w:eastAsia="hr-HR"/>
              </w:rPr>
              <w:t>6632</w:t>
            </w:r>
          </w:p>
        </w:tc>
        <w:tc>
          <w:tcPr>
            <w:tcW w:w="1297" w:type="dxa"/>
            <w:tcBorders>
              <w:top w:val="nil"/>
              <w:left w:val="nil"/>
              <w:bottom w:val="single" w:sz="4" w:space="0" w:color="C0C0C0"/>
              <w:right w:val="single" w:sz="4" w:space="0" w:color="000080"/>
            </w:tcBorders>
            <w:shd w:val="clear" w:color="auto" w:fill="auto"/>
            <w:noWrap/>
            <w:vAlign w:val="center"/>
            <w:hideMark/>
          </w:tcPr>
          <w:p w:rsidR="006C74D1" w:rsidRPr="006C74D1" w:rsidRDefault="006C74D1" w:rsidP="00D50488">
            <w:pPr>
              <w:spacing w:after="0" w:line="240" w:lineRule="auto"/>
              <w:jc w:val="right"/>
              <w:rPr>
                <w:rFonts w:ascii="Arial" w:eastAsia="Times New Roman" w:hAnsi="Arial" w:cs="Arial"/>
                <w:color w:val="000000"/>
                <w:sz w:val="16"/>
                <w:szCs w:val="16"/>
                <w:lang w:eastAsia="hr-HR"/>
              </w:rPr>
            </w:pPr>
            <w:r w:rsidRPr="006C74D1">
              <w:rPr>
                <w:rFonts w:ascii="Arial" w:eastAsia="Times New Roman" w:hAnsi="Arial" w:cs="Arial"/>
                <w:color w:val="000000"/>
                <w:sz w:val="16"/>
                <w:szCs w:val="16"/>
                <w:lang w:eastAsia="hr-HR"/>
              </w:rPr>
              <w:t>337.468,00</w:t>
            </w:r>
          </w:p>
        </w:tc>
        <w:tc>
          <w:tcPr>
            <w:tcW w:w="1297" w:type="dxa"/>
            <w:tcBorders>
              <w:top w:val="nil"/>
              <w:left w:val="nil"/>
              <w:bottom w:val="single" w:sz="4" w:space="0" w:color="C0C0C0"/>
              <w:right w:val="single" w:sz="4" w:space="0" w:color="000080"/>
            </w:tcBorders>
            <w:shd w:val="clear" w:color="auto" w:fill="auto"/>
            <w:noWrap/>
            <w:vAlign w:val="center"/>
            <w:hideMark/>
          </w:tcPr>
          <w:p w:rsidR="006C74D1" w:rsidRPr="006C74D1" w:rsidRDefault="006C74D1" w:rsidP="00D50488">
            <w:pPr>
              <w:spacing w:after="0" w:line="240" w:lineRule="auto"/>
              <w:jc w:val="right"/>
              <w:rPr>
                <w:rFonts w:ascii="Arial" w:eastAsia="Times New Roman" w:hAnsi="Arial" w:cs="Arial"/>
                <w:color w:val="000000"/>
                <w:sz w:val="16"/>
                <w:szCs w:val="16"/>
                <w:lang w:eastAsia="hr-HR"/>
              </w:rPr>
            </w:pPr>
            <w:r w:rsidRPr="006C74D1">
              <w:rPr>
                <w:rFonts w:ascii="Arial" w:eastAsia="Times New Roman" w:hAnsi="Arial" w:cs="Arial"/>
                <w:color w:val="000000"/>
                <w:sz w:val="16"/>
                <w:szCs w:val="16"/>
                <w:lang w:eastAsia="hr-HR"/>
              </w:rPr>
              <w:t>572.110,00</w:t>
            </w:r>
          </w:p>
        </w:tc>
        <w:tc>
          <w:tcPr>
            <w:tcW w:w="787" w:type="dxa"/>
            <w:tcBorders>
              <w:top w:val="nil"/>
              <w:left w:val="nil"/>
              <w:bottom w:val="single" w:sz="4" w:space="0" w:color="C0C0C0"/>
              <w:right w:val="single" w:sz="4" w:space="0" w:color="000000"/>
            </w:tcBorders>
            <w:shd w:val="clear" w:color="auto" w:fill="auto"/>
            <w:noWrap/>
            <w:vAlign w:val="center"/>
            <w:hideMark/>
          </w:tcPr>
          <w:p w:rsidR="006C74D1" w:rsidRPr="006C74D1" w:rsidRDefault="006C74D1" w:rsidP="00D50488">
            <w:pPr>
              <w:spacing w:after="0" w:line="240" w:lineRule="auto"/>
              <w:jc w:val="right"/>
              <w:rPr>
                <w:rFonts w:ascii="Arial" w:eastAsia="Times New Roman" w:hAnsi="Arial" w:cs="Arial"/>
                <w:color w:val="000000"/>
                <w:sz w:val="16"/>
                <w:szCs w:val="16"/>
                <w:lang w:eastAsia="hr-HR"/>
              </w:rPr>
            </w:pPr>
            <w:r w:rsidRPr="006C74D1">
              <w:rPr>
                <w:rFonts w:ascii="Arial" w:eastAsia="Times New Roman" w:hAnsi="Arial" w:cs="Arial"/>
                <w:color w:val="000000"/>
                <w:sz w:val="16"/>
                <w:szCs w:val="16"/>
                <w:lang w:eastAsia="hr-HR"/>
              </w:rPr>
              <w:t>169,5</w:t>
            </w:r>
          </w:p>
        </w:tc>
      </w:tr>
    </w:tbl>
    <w:p w:rsidR="006C74D1" w:rsidRPr="00045EA0" w:rsidRDefault="006C74D1" w:rsidP="006C74D1">
      <w:pPr>
        <w:jc w:val="both"/>
        <w:rPr>
          <w:sz w:val="20"/>
          <w:szCs w:val="18"/>
        </w:rPr>
      </w:pPr>
      <w:r w:rsidRPr="00045EA0">
        <w:rPr>
          <w:sz w:val="20"/>
          <w:szCs w:val="18"/>
        </w:rPr>
        <w:t xml:space="preserve">Isječak iz obrasca PR-RAS </w:t>
      </w:r>
    </w:p>
    <w:p w:rsidR="00045EA0" w:rsidRDefault="00045EA0" w:rsidP="006C74D1">
      <w:pPr>
        <w:jc w:val="both"/>
      </w:pPr>
      <w:r w:rsidRPr="00045EA0">
        <w:t xml:space="preserve">U odnosu na prethodno razdoblje Specijalna bolnica za ortopediju, Biograd na Moru ostvarila je </w:t>
      </w:r>
      <w:r w:rsidR="006C74D1">
        <w:t xml:space="preserve">za 6% </w:t>
      </w:r>
      <w:r w:rsidRPr="00045EA0">
        <w:t xml:space="preserve">veće prihode od donacija pravnih i fizičkih osoba izvan općeg proračuna. </w:t>
      </w:r>
    </w:p>
    <w:p w:rsidR="006C74D1" w:rsidRPr="00D30C77" w:rsidRDefault="006C74D1" w:rsidP="006C74D1">
      <w:pPr>
        <w:jc w:val="both"/>
      </w:pPr>
      <w:r w:rsidRPr="00D30C77">
        <w:t>Temeljem čl. 58. STAVAK 1  Zakona o izvršavanju Državnog proračuna za 2022. godinu</w:t>
      </w:r>
      <w:r>
        <w:t xml:space="preserve">, te pismenom naputku Ministarstva zdravlja od 19. srpnja 2016. godine KLASA: 030-01/16-01/36, URBROJ: 534-08-1-211-16-01 Specijalna bolnica za ortopediju, Biograd na Moru je sve donacije u vrijednosti do 750.000,00 kn, prihvatila uz odluku Upravnog vijeća ustanove te o istima vodila ažurnu evidenciju. Podaci o donacijama su u skladu s odredbom članka 10. Zakona o pravu na pristup informacijama (Narodne novine 25/13 i 85/15) objavljeni na službenoj stranici </w:t>
      </w:r>
      <w:hyperlink r:id="rId12" w:history="1">
        <w:r>
          <w:rPr>
            <w:rStyle w:val="Hiperveza"/>
          </w:rPr>
          <w:t>www.ortopedija-biograd.hr</w:t>
        </w:r>
      </w:hyperlink>
      <w:r>
        <w:t>.</w:t>
      </w:r>
      <w:r>
        <w:rPr>
          <w:rFonts w:ascii="Volkhov" w:eastAsia="Times New Roman" w:hAnsi="Volkhov" w:cs="Times New Roman"/>
          <w:b/>
          <w:bCs/>
          <w:i/>
          <w:iCs/>
          <w:color w:val="3156A3"/>
          <w:sz w:val="27"/>
          <w:szCs w:val="27"/>
          <w:lang w:eastAsia="hr-HR"/>
        </w:rPr>
        <w:t xml:space="preserve"> </w:t>
      </w:r>
      <w:r>
        <w:rPr>
          <w:i/>
          <w:iCs/>
        </w:rPr>
        <w:t>(</w:t>
      </w:r>
      <w:r>
        <w:rPr>
          <w:i/>
          <w:iCs/>
          <w:sz w:val="18"/>
        </w:rPr>
        <w:t>INFORMACIJE - FINANCIJSKI IZVJEŠTAJI-ostali izvještaji</w:t>
      </w:r>
      <w:r>
        <w:rPr>
          <w:i/>
          <w:iCs/>
        </w:rPr>
        <w:t>)</w:t>
      </w:r>
    </w:p>
    <w:p w:rsidR="006C74D1" w:rsidRDefault="006C74D1" w:rsidP="006C74D1">
      <w:pPr>
        <w:jc w:val="both"/>
        <w:rPr>
          <w:color w:val="FF0000"/>
        </w:rPr>
      </w:pPr>
      <w:r w:rsidRPr="00D30C77">
        <w:t>U 2021. godini prihvaćena je kapitalna donacija u iznosu 200.000,00 kuna od strane TZ Biograd, ista će biti utrošena po okončanju predmeta donacije „Izrada Glavnog projekta rekonstrukcije - nadogradnja bolničke zgrade Specijalne bolnice za ortopediju Biograd na Moru i ishođenje građevinskih dozvola“. (Predmet nabave je objavljen je u EOJN  19. studenog 2021. godine pod brojem 2021/S 0F2-0041946</w:t>
      </w:r>
      <w:r>
        <w:t>,</w:t>
      </w:r>
      <w:r>
        <w:rPr>
          <w:color w:val="FF0000"/>
        </w:rPr>
        <w:t xml:space="preserve"> </w:t>
      </w:r>
      <w:r w:rsidRPr="00D30C77">
        <w:t>Ugovor je sklopljen 16. siječnja 2022. godine sa Zajednicom ponuditelja TOBIS –inženjering d.o.o., SIGMA PROJEKT d.o.o. i KRIŽNI VIJAK d.o.o. na iznos od 760.000,00 kn bez PDV-a, odnosno s</w:t>
      </w:r>
      <w:r>
        <w:t xml:space="preserve"> PDV-om na 950.000,00 kn)</w:t>
      </w:r>
    </w:p>
    <w:p w:rsidR="006C74D1" w:rsidRPr="00960799" w:rsidRDefault="006C74D1" w:rsidP="006C74D1">
      <w:pPr>
        <w:spacing w:after="0"/>
        <w:jc w:val="both"/>
        <w:rPr>
          <w:rFonts w:eastAsia="Times New Roman" w:cs="Times New Roman"/>
          <w:szCs w:val="24"/>
          <w:lang w:eastAsia="hr-HR"/>
        </w:rPr>
      </w:pPr>
      <w:r w:rsidRPr="00960799">
        <w:rPr>
          <w:rFonts w:eastAsia="Times New Roman" w:cs="Times New Roman"/>
          <w:szCs w:val="24"/>
          <w:lang w:eastAsia="hr-HR"/>
        </w:rPr>
        <w:t>U 2022. godini zbog potrebe obavljanja djelatnosti, usvaja se i provodi</w:t>
      </w:r>
      <w:r w:rsidRPr="00960799">
        <w:rPr>
          <w:rFonts w:eastAsia="Times New Roman" w:cs="Times New Roman"/>
          <w:i/>
          <w:szCs w:val="24"/>
          <w:lang w:eastAsia="hr-HR"/>
        </w:rPr>
        <w:t xml:space="preserve"> Nabava i dostava Hidrauličnog mobilnog operacijskog stola s priključcima za ruke i noge</w:t>
      </w:r>
      <w:r w:rsidRPr="00960799">
        <w:rPr>
          <w:rFonts w:eastAsia="Times New Roman" w:cs="Times New Roman"/>
          <w:szCs w:val="24"/>
          <w:lang w:eastAsia="hr-HR"/>
        </w:rPr>
        <w:t xml:space="preserve"> s procijenjenom vrijednosti 572.770,00 kuna bez PDV-a (715.962,50 kuna sa PDV-om).</w:t>
      </w:r>
      <w:r w:rsidR="0061189C">
        <w:rPr>
          <w:rFonts w:eastAsia="Times New Roman" w:cs="Times New Roman"/>
          <w:szCs w:val="24"/>
          <w:lang w:eastAsia="hr-HR"/>
        </w:rPr>
        <w:t xml:space="preserve"> </w:t>
      </w:r>
      <w:r w:rsidRPr="00960799">
        <w:rPr>
          <w:rFonts w:eastAsia="Times New Roman" w:cs="Times New Roman"/>
          <w:szCs w:val="24"/>
          <w:lang w:eastAsia="hr-HR"/>
        </w:rPr>
        <w:t xml:space="preserve"> Isti zbog pojedinačnog iznosa/komadne vrijednosti, sukladno članku 3. Pravilnika o kategorizaciji medicinsko-tehničke opreme zdravstvenih ustanova („Narodne novine“ br. 12/</w:t>
      </w:r>
      <w:proofErr w:type="spellStart"/>
      <w:r w:rsidRPr="00960799">
        <w:rPr>
          <w:rFonts w:eastAsia="Times New Roman" w:cs="Times New Roman"/>
          <w:szCs w:val="24"/>
          <w:lang w:eastAsia="hr-HR"/>
        </w:rPr>
        <w:t>12</w:t>
      </w:r>
      <w:proofErr w:type="spellEnd"/>
      <w:r w:rsidRPr="00960799">
        <w:rPr>
          <w:rFonts w:eastAsia="Times New Roman" w:cs="Times New Roman"/>
          <w:szCs w:val="24"/>
          <w:lang w:eastAsia="hr-HR"/>
        </w:rPr>
        <w:t xml:space="preserve"> , br. 99/13 i br. 63/16), ne podliježe propisu ishođenja suglasnosti ministra zdravstva. </w:t>
      </w:r>
    </w:p>
    <w:p w:rsidR="006C74D1" w:rsidRPr="007877D0" w:rsidRDefault="006C74D1" w:rsidP="006C74D1">
      <w:pPr>
        <w:spacing w:after="0"/>
        <w:jc w:val="both"/>
        <w:rPr>
          <w:rFonts w:eastAsia="Times New Roman" w:cs="Times New Roman"/>
          <w:szCs w:val="24"/>
          <w:lang w:eastAsia="hr-HR"/>
        </w:rPr>
      </w:pPr>
      <w:r w:rsidRPr="007877D0">
        <w:rPr>
          <w:rFonts w:eastAsia="Times New Roman" w:cs="Times New Roman"/>
          <w:i/>
          <w:szCs w:val="24"/>
          <w:lang w:eastAsia="hr-HR"/>
        </w:rPr>
        <w:t xml:space="preserve">Nabava i dostava </w:t>
      </w:r>
      <w:proofErr w:type="spellStart"/>
      <w:r w:rsidRPr="007877D0">
        <w:rPr>
          <w:rFonts w:eastAsia="Times New Roman" w:cs="Times New Roman"/>
          <w:i/>
          <w:szCs w:val="24"/>
          <w:lang w:eastAsia="hr-HR"/>
        </w:rPr>
        <w:t>bronho</w:t>
      </w:r>
      <w:proofErr w:type="spellEnd"/>
      <w:r w:rsidRPr="007877D0">
        <w:rPr>
          <w:rFonts w:eastAsia="Times New Roman" w:cs="Times New Roman"/>
          <w:i/>
          <w:szCs w:val="24"/>
          <w:lang w:eastAsia="hr-HR"/>
        </w:rPr>
        <w:t xml:space="preserve"> </w:t>
      </w:r>
      <w:proofErr w:type="spellStart"/>
      <w:r w:rsidRPr="007877D0">
        <w:rPr>
          <w:rFonts w:eastAsia="Times New Roman" w:cs="Times New Roman"/>
          <w:i/>
          <w:szCs w:val="24"/>
          <w:lang w:eastAsia="hr-HR"/>
        </w:rPr>
        <w:t>fiberskopa</w:t>
      </w:r>
      <w:proofErr w:type="spellEnd"/>
      <w:r w:rsidRPr="007877D0">
        <w:rPr>
          <w:rFonts w:eastAsia="Times New Roman" w:cs="Times New Roman"/>
          <w:szCs w:val="24"/>
          <w:lang w:eastAsia="hr-HR"/>
        </w:rPr>
        <w:t xml:space="preserve"> pod evidencijskim brojem JN/I:73/2022 sa procijenjenom vrijednosti 108.216 kuna bez PDV-a, kojom bi se olakšao rad i smanjila mogućnost komplikacija hospitaliziranih pacijenata. Sklopljen je ugovor s</w:t>
      </w:r>
      <w:r w:rsidRPr="007877D0">
        <w:rPr>
          <w:rFonts w:eastAsia="Times New Roman" w:cs="Times New Roman"/>
          <w:sz w:val="20"/>
          <w:szCs w:val="24"/>
          <w:lang w:eastAsia="hr-HR"/>
        </w:rPr>
        <w:t xml:space="preserve"> </w:t>
      </w:r>
      <w:r w:rsidRPr="007877D0">
        <w:rPr>
          <w:rFonts w:eastAsia="Times New Roman" w:cs="Times New Roman"/>
          <w:szCs w:val="24"/>
          <w:lang w:eastAsia="hr-HR"/>
        </w:rPr>
        <w:t>ERSTE &amp; STEIERMÄRKISCHE BANK d. d. u iznosu 50.000,00 kn.</w:t>
      </w:r>
    </w:p>
    <w:p w:rsidR="006C74D1" w:rsidRPr="007877D0" w:rsidRDefault="006C74D1" w:rsidP="006C74D1">
      <w:pPr>
        <w:jc w:val="both"/>
      </w:pPr>
      <w:r w:rsidRPr="007877D0">
        <w:t xml:space="preserve">Sklopljen je Ugovor o donaciji sa </w:t>
      </w:r>
      <w:proofErr w:type="spellStart"/>
      <w:r w:rsidRPr="00827EB3">
        <w:rPr>
          <w:rFonts w:eastAsia="Times New Roman" w:cs="Arial"/>
          <w:bCs/>
          <w:lang w:eastAsia="hr-HR"/>
        </w:rPr>
        <w:t>EndoPro</w:t>
      </w:r>
      <w:proofErr w:type="spellEnd"/>
      <w:r w:rsidRPr="00827EB3">
        <w:rPr>
          <w:rFonts w:eastAsia="Times New Roman" w:cs="Arial"/>
          <w:bCs/>
          <w:lang w:eastAsia="hr-HR"/>
        </w:rPr>
        <w:t xml:space="preserve"> </w:t>
      </w:r>
      <w:proofErr w:type="spellStart"/>
      <w:r w:rsidRPr="00827EB3">
        <w:rPr>
          <w:rFonts w:eastAsia="Times New Roman" w:cs="Arial"/>
          <w:bCs/>
          <w:lang w:eastAsia="hr-HR"/>
        </w:rPr>
        <w:t>implants</w:t>
      </w:r>
      <w:proofErr w:type="spellEnd"/>
      <w:r w:rsidRPr="00827EB3">
        <w:rPr>
          <w:rFonts w:eastAsia="Times New Roman" w:cs="Arial"/>
          <w:bCs/>
          <w:lang w:eastAsia="hr-HR"/>
        </w:rPr>
        <w:t xml:space="preserve"> d.o.o</w:t>
      </w:r>
      <w:r w:rsidRPr="007877D0">
        <w:rPr>
          <w:rFonts w:eastAsia="Times New Roman" w:cs="Arial"/>
          <w:bCs/>
          <w:lang w:eastAsia="hr-HR"/>
        </w:rPr>
        <w:t xml:space="preserve"> za financiranje</w:t>
      </w:r>
      <w:r w:rsidRPr="007877D0">
        <w:rPr>
          <w:rFonts w:eastAsia="Times New Roman" w:cs="Arial"/>
          <w:b/>
          <w:bCs/>
          <w:lang w:eastAsia="hr-HR"/>
        </w:rPr>
        <w:t xml:space="preserve"> </w:t>
      </w:r>
      <w:r w:rsidRPr="00827EB3">
        <w:rPr>
          <w:rFonts w:eastAsia="Times New Roman" w:cs="Arial"/>
          <w:lang w:eastAsia="hr-HR"/>
        </w:rPr>
        <w:t>Idejn</w:t>
      </w:r>
      <w:r w:rsidRPr="007877D0">
        <w:rPr>
          <w:rFonts w:eastAsia="Times New Roman" w:cs="Arial"/>
          <w:lang w:eastAsia="hr-HR"/>
        </w:rPr>
        <w:t>og</w:t>
      </w:r>
      <w:r w:rsidRPr="00827EB3">
        <w:rPr>
          <w:rFonts w:eastAsia="Times New Roman" w:cs="Arial"/>
          <w:lang w:eastAsia="hr-HR"/>
        </w:rPr>
        <w:t xml:space="preserve"> projekt</w:t>
      </w:r>
      <w:r w:rsidRPr="007877D0">
        <w:rPr>
          <w:rFonts w:eastAsia="Times New Roman" w:cs="Arial"/>
          <w:lang w:eastAsia="hr-HR"/>
        </w:rPr>
        <w:t>a</w:t>
      </w:r>
      <w:r w:rsidRPr="00827EB3">
        <w:rPr>
          <w:rFonts w:eastAsia="Times New Roman" w:cs="Arial"/>
          <w:lang w:eastAsia="hr-HR"/>
        </w:rPr>
        <w:t xml:space="preserve"> zdravstvenih građevina fizikalne terapije u Biogradu (sukladno Ugovoru: Izrada idejnog rješenja za ishođenje lokacijske dozvole za objekt fizikalne terapije s bazenom i smještajnim jedinicama, Broj: 01-427/4-2022) i usluga konzaltinga</w:t>
      </w:r>
      <w:r w:rsidRPr="007877D0">
        <w:rPr>
          <w:rFonts w:eastAsia="Times New Roman" w:cs="Arial"/>
          <w:lang w:eastAsia="hr-HR"/>
        </w:rPr>
        <w:t xml:space="preserve"> u iznosu 67.800,00 kuna.</w:t>
      </w:r>
    </w:p>
    <w:p w:rsidR="006C74D1" w:rsidRPr="00827EB3" w:rsidRDefault="006C74D1" w:rsidP="006C74D1">
      <w:pPr>
        <w:jc w:val="both"/>
        <w:rPr>
          <w:color w:val="FF0000"/>
        </w:rPr>
      </w:pPr>
      <w:r w:rsidRPr="007877D0">
        <w:t>Sklopljen je Ugovor o donaciji sa</w:t>
      </w:r>
      <w:r w:rsidRPr="007877D0">
        <w:rPr>
          <w:rFonts w:eastAsia="Times New Roman" w:cs="Arial"/>
          <w:bCs/>
          <w:color w:val="000000"/>
          <w:lang w:eastAsia="hr-HR"/>
        </w:rPr>
        <w:t xml:space="preserve"> Turističkom zajednicom Biograd n/m</w:t>
      </w:r>
      <w:r w:rsidRPr="007877D0">
        <w:rPr>
          <w:rFonts w:eastAsia="Times New Roman" w:cs="Arial"/>
          <w:color w:val="000000"/>
          <w:lang w:eastAsia="hr-HR"/>
        </w:rPr>
        <w:t xml:space="preserve"> </w:t>
      </w:r>
      <w:r w:rsidRPr="007877D0">
        <w:rPr>
          <w:rFonts w:eastAsia="Times New Roman" w:cs="Arial"/>
          <w:bCs/>
          <w:lang w:eastAsia="hr-HR"/>
        </w:rPr>
        <w:t xml:space="preserve">za financiranje </w:t>
      </w:r>
      <w:r w:rsidRPr="00827EB3">
        <w:rPr>
          <w:rFonts w:eastAsia="Times New Roman" w:cs="Arial"/>
          <w:color w:val="000000"/>
          <w:lang w:eastAsia="hr-HR"/>
        </w:rPr>
        <w:t>Izrad</w:t>
      </w:r>
      <w:r w:rsidRPr="007877D0">
        <w:rPr>
          <w:rFonts w:eastAsia="Times New Roman" w:cs="Arial"/>
          <w:color w:val="000000"/>
          <w:lang w:eastAsia="hr-HR"/>
        </w:rPr>
        <w:t>e</w:t>
      </w:r>
      <w:r w:rsidRPr="00827EB3">
        <w:rPr>
          <w:rFonts w:eastAsia="Times New Roman" w:cs="Arial"/>
          <w:color w:val="000000"/>
          <w:lang w:eastAsia="hr-HR"/>
        </w:rPr>
        <w:t xml:space="preserve"> glavnog projekta rekonstrukcije zapadnog krila bolnice</w:t>
      </w:r>
      <w:r w:rsidRPr="007877D0">
        <w:rPr>
          <w:rFonts w:eastAsia="Times New Roman" w:cs="Arial"/>
          <w:lang w:eastAsia="hr-HR"/>
        </w:rPr>
        <w:t xml:space="preserve"> u iznosu </w:t>
      </w:r>
      <w:r w:rsidRPr="007877D0">
        <w:rPr>
          <w:rFonts w:eastAsia="Times New Roman" w:cs="Arial"/>
          <w:bCs/>
          <w:lang w:eastAsia="hr-HR"/>
        </w:rPr>
        <w:t>236.000,00 kuna</w:t>
      </w:r>
      <w:r>
        <w:rPr>
          <w:rFonts w:eastAsia="Times New Roman" w:cs="Arial"/>
          <w:bCs/>
          <w:lang w:eastAsia="hr-HR"/>
        </w:rPr>
        <w:t>.</w:t>
      </w:r>
    </w:p>
    <w:p w:rsidR="006C74D1" w:rsidRPr="00045EA0" w:rsidRDefault="006C74D1" w:rsidP="006C74D1">
      <w:pPr>
        <w:jc w:val="both"/>
      </w:pPr>
    </w:p>
    <w:tbl>
      <w:tblPr>
        <w:tblW w:w="9007" w:type="dxa"/>
        <w:tblInd w:w="93" w:type="dxa"/>
        <w:tblLook w:val="04A0" w:firstRow="1" w:lastRow="0" w:firstColumn="1" w:lastColumn="0" w:noHBand="0" w:noVBand="1"/>
      </w:tblPr>
      <w:tblGrid>
        <w:gridCol w:w="724"/>
        <w:gridCol w:w="2677"/>
        <w:gridCol w:w="3186"/>
        <w:gridCol w:w="1044"/>
        <w:gridCol w:w="1376"/>
      </w:tblGrid>
      <w:tr w:rsidR="00D50488" w:rsidRPr="00827EB3" w:rsidTr="0061189C">
        <w:trPr>
          <w:trHeight w:val="651"/>
        </w:trPr>
        <w:tc>
          <w:tcPr>
            <w:tcW w:w="9007" w:type="dxa"/>
            <w:gridSpan w:val="5"/>
            <w:tcBorders>
              <w:top w:val="nil"/>
              <w:left w:val="nil"/>
              <w:bottom w:val="single" w:sz="4" w:space="0" w:color="auto"/>
              <w:right w:val="nil"/>
            </w:tcBorders>
            <w:shd w:val="clear" w:color="auto" w:fill="auto"/>
            <w:noWrap/>
            <w:vAlign w:val="center"/>
            <w:hideMark/>
          </w:tcPr>
          <w:p w:rsidR="00D50488" w:rsidRPr="00827EB3" w:rsidRDefault="00D50488" w:rsidP="0061189C">
            <w:pPr>
              <w:spacing w:after="0" w:line="240" w:lineRule="auto"/>
              <w:jc w:val="center"/>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DONACIJE/2022</w:t>
            </w:r>
          </w:p>
        </w:tc>
      </w:tr>
      <w:tr w:rsidR="00D50488" w:rsidRPr="00827EB3" w:rsidTr="0061189C">
        <w:trPr>
          <w:trHeight w:val="509"/>
        </w:trPr>
        <w:tc>
          <w:tcPr>
            <w:tcW w:w="724" w:type="dxa"/>
            <w:vMerge w:val="restart"/>
            <w:tcBorders>
              <w:top w:val="nil"/>
              <w:left w:val="single" w:sz="4" w:space="0" w:color="auto"/>
              <w:bottom w:val="single" w:sz="4" w:space="0" w:color="auto"/>
              <w:right w:val="single" w:sz="4" w:space="0" w:color="auto"/>
            </w:tcBorders>
            <w:shd w:val="clear" w:color="000000" w:fill="CCFFFF"/>
            <w:vAlign w:val="center"/>
            <w:hideMark/>
          </w:tcPr>
          <w:p w:rsidR="00D50488" w:rsidRPr="00827EB3" w:rsidRDefault="00D50488" w:rsidP="0061189C">
            <w:pPr>
              <w:spacing w:after="0" w:line="240" w:lineRule="auto"/>
              <w:jc w:val="center"/>
              <w:rPr>
                <w:rFonts w:eastAsia="Times New Roman" w:cs="Arial"/>
                <w:b/>
                <w:bCs/>
                <w:color w:val="0000FF"/>
                <w:sz w:val="18"/>
                <w:szCs w:val="18"/>
                <w:lang w:eastAsia="hr-HR"/>
              </w:rPr>
            </w:pPr>
            <w:r w:rsidRPr="00827EB3">
              <w:rPr>
                <w:rFonts w:eastAsia="Times New Roman" w:cs="Arial"/>
                <w:b/>
                <w:bCs/>
                <w:color w:val="0000FF"/>
                <w:sz w:val="18"/>
                <w:szCs w:val="18"/>
                <w:lang w:eastAsia="hr-HR"/>
              </w:rPr>
              <w:t>REDNI BROJ</w:t>
            </w:r>
          </w:p>
        </w:tc>
        <w:tc>
          <w:tcPr>
            <w:tcW w:w="2677" w:type="dxa"/>
            <w:vMerge w:val="restart"/>
            <w:tcBorders>
              <w:top w:val="nil"/>
              <w:left w:val="single" w:sz="4" w:space="0" w:color="auto"/>
              <w:bottom w:val="single" w:sz="4" w:space="0" w:color="auto"/>
              <w:right w:val="single" w:sz="4" w:space="0" w:color="auto"/>
            </w:tcBorders>
            <w:shd w:val="clear" w:color="000000" w:fill="CCFFFF"/>
            <w:vAlign w:val="center"/>
            <w:hideMark/>
          </w:tcPr>
          <w:p w:rsidR="00D50488" w:rsidRPr="00827EB3" w:rsidRDefault="00D50488" w:rsidP="0061189C">
            <w:pPr>
              <w:spacing w:after="0" w:line="240" w:lineRule="auto"/>
              <w:jc w:val="center"/>
              <w:rPr>
                <w:rFonts w:eastAsia="Times New Roman" w:cs="Arial"/>
                <w:b/>
                <w:bCs/>
                <w:color w:val="0000FF"/>
                <w:sz w:val="18"/>
                <w:szCs w:val="18"/>
                <w:lang w:eastAsia="hr-HR"/>
              </w:rPr>
            </w:pPr>
            <w:r w:rsidRPr="00827EB3">
              <w:rPr>
                <w:rFonts w:eastAsia="Times New Roman" w:cs="Arial"/>
                <w:b/>
                <w:bCs/>
                <w:color w:val="0000FF"/>
                <w:sz w:val="18"/>
                <w:szCs w:val="18"/>
                <w:lang w:eastAsia="hr-HR"/>
              </w:rPr>
              <w:t>Donator</w:t>
            </w:r>
          </w:p>
        </w:tc>
        <w:tc>
          <w:tcPr>
            <w:tcW w:w="3186" w:type="dxa"/>
            <w:vMerge w:val="restart"/>
            <w:tcBorders>
              <w:top w:val="nil"/>
              <w:left w:val="single" w:sz="4" w:space="0" w:color="auto"/>
              <w:bottom w:val="single" w:sz="4" w:space="0" w:color="auto"/>
              <w:right w:val="single" w:sz="4" w:space="0" w:color="auto"/>
            </w:tcBorders>
            <w:shd w:val="clear" w:color="000000" w:fill="CCFFFF"/>
            <w:vAlign w:val="center"/>
            <w:hideMark/>
          </w:tcPr>
          <w:p w:rsidR="00D50488" w:rsidRPr="00827EB3" w:rsidRDefault="00D50488" w:rsidP="0061189C">
            <w:pPr>
              <w:spacing w:after="0" w:line="240" w:lineRule="auto"/>
              <w:jc w:val="center"/>
              <w:rPr>
                <w:rFonts w:eastAsia="Times New Roman" w:cs="Arial"/>
                <w:b/>
                <w:bCs/>
                <w:color w:val="0000FF"/>
                <w:sz w:val="18"/>
                <w:szCs w:val="18"/>
                <w:lang w:eastAsia="hr-HR"/>
              </w:rPr>
            </w:pPr>
            <w:r w:rsidRPr="00827EB3">
              <w:rPr>
                <w:rFonts w:eastAsia="Times New Roman" w:cs="Arial"/>
                <w:b/>
                <w:bCs/>
                <w:color w:val="0000FF"/>
                <w:sz w:val="18"/>
                <w:szCs w:val="18"/>
                <w:lang w:eastAsia="hr-HR"/>
              </w:rPr>
              <w:t>Namjena</w:t>
            </w:r>
          </w:p>
        </w:tc>
        <w:tc>
          <w:tcPr>
            <w:tcW w:w="1044" w:type="dxa"/>
            <w:vMerge w:val="restart"/>
            <w:tcBorders>
              <w:top w:val="nil"/>
              <w:left w:val="single" w:sz="4" w:space="0" w:color="auto"/>
              <w:bottom w:val="single" w:sz="4" w:space="0" w:color="auto"/>
              <w:right w:val="single" w:sz="4" w:space="0" w:color="auto"/>
            </w:tcBorders>
            <w:shd w:val="clear" w:color="000000" w:fill="CCFFFF"/>
            <w:vAlign w:val="center"/>
            <w:hideMark/>
          </w:tcPr>
          <w:p w:rsidR="00D50488" w:rsidRPr="00827EB3" w:rsidRDefault="00D50488" w:rsidP="0061189C">
            <w:pPr>
              <w:spacing w:after="0" w:line="240" w:lineRule="auto"/>
              <w:jc w:val="center"/>
              <w:rPr>
                <w:rFonts w:eastAsia="Times New Roman" w:cs="Arial"/>
                <w:b/>
                <w:bCs/>
                <w:color w:val="0000FF"/>
                <w:sz w:val="18"/>
                <w:szCs w:val="18"/>
                <w:lang w:eastAsia="hr-HR"/>
              </w:rPr>
            </w:pPr>
            <w:r w:rsidRPr="00827EB3">
              <w:rPr>
                <w:rFonts w:eastAsia="Times New Roman" w:cs="Arial"/>
                <w:b/>
                <w:bCs/>
                <w:color w:val="0000FF"/>
                <w:sz w:val="18"/>
                <w:szCs w:val="18"/>
                <w:lang w:eastAsia="hr-HR"/>
              </w:rPr>
              <w:t>TEKUĆA</w:t>
            </w:r>
          </w:p>
        </w:tc>
        <w:tc>
          <w:tcPr>
            <w:tcW w:w="1376" w:type="dxa"/>
            <w:vMerge w:val="restart"/>
            <w:tcBorders>
              <w:top w:val="nil"/>
              <w:left w:val="single" w:sz="4" w:space="0" w:color="auto"/>
              <w:bottom w:val="single" w:sz="4" w:space="0" w:color="auto"/>
              <w:right w:val="single" w:sz="4" w:space="0" w:color="auto"/>
            </w:tcBorders>
            <w:shd w:val="clear" w:color="000000" w:fill="CCFFFF"/>
            <w:vAlign w:val="center"/>
            <w:hideMark/>
          </w:tcPr>
          <w:p w:rsidR="00D50488" w:rsidRPr="00827EB3" w:rsidRDefault="00D50488" w:rsidP="0061189C">
            <w:pPr>
              <w:spacing w:after="0" w:line="240" w:lineRule="auto"/>
              <w:jc w:val="center"/>
              <w:rPr>
                <w:rFonts w:eastAsia="Times New Roman" w:cs="Arial"/>
                <w:b/>
                <w:bCs/>
                <w:color w:val="0000FF"/>
                <w:sz w:val="18"/>
                <w:szCs w:val="18"/>
                <w:lang w:eastAsia="hr-HR"/>
              </w:rPr>
            </w:pPr>
            <w:r w:rsidRPr="00827EB3">
              <w:rPr>
                <w:rFonts w:eastAsia="Times New Roman" w:cs="Arial"/>
                <w:b/>
                <w:bCs/>
                <w:color w:val="0000FF"/>
                <w:sz w:val="18"/>
                <w:szCs w:val="18"/>
                <w:lang w:eastAsia="hr-HR"/>
              </w:rPr>
              <w:t>KAPITALNA</w:t>
            </w:r>
          </w:p>
        </w:tc>
      </w:tr>
      <w:tr w:rsidR="00D50488" w:rsidRPr="00827EB3" w:rsidTr="0061189C">
        <w:trPr>
          <w:trHeight w:val="509"/>
        </w:trPr>
        <w:tc>
          <w:tcPr>
            <w:tcW w:w="724" w:type="dxa"/>
            <w:vMerge/>
            <w:tcBorders>
              <w:top w:val="nil"/>
              <w:left w:val="single" w:sz="4" w:space="0" w:color="auto"/>
              <w:bottom w:val="single" w:sz="4" w:space="0" w:color="auto"/>
              <w:right w:val="single" w:sz="4" w:space="0" w:color="auto"/>
            </w:tcBorders>
            <w:vAlign w:val="center"/>
            <w:hideMark/>
          </w:tcPr>
          <w:p w:rsidR="00D50488" w:rsidRPr="00827EB3" w:rsidRDefault="00D50488" w:rsidP="0061189C">
            <w:pPr>
              <w:spacing w:after="0" w:line="240" w:lineRule="auto"/>
              <w:rPr>
                <w:rFonts w:eastAsia="Times New Roman" w:cs="Arial"/>
                <w:b/>
                <w:bCs/>
                <w:color w:val="0000FF"/>
                <w:sz w:val="18"/>
                <w:szCs w:val="18"/>
                <w:lang w:eastAsia="hr-HR"/>
              </w:rPr>
            </w:pPr>
          </w:p>
        </w:tc>
        <w:tc>
          <w:tcPr>
            <w:tcW w:w="2677" w:type="dxa"/>
            <w:vMerge/>
            <w:tcBorders>
              <w:top w:val="nil"/>
              <w:left w:val="single" w:sz="4" w:space="0" w:color="auto"/>
              <w:bottom w:val="single" w:sz="4" w:space="0" w:color="auto"/>
              <w:right w:val="single" w:sz="4" w:space="0" w:color="auto"/>
            </w:tcBorders>
            <w:vAlign w:val="center"/>
            <w:hideMark/>
          </w:tcPr>
          <w:p w:rsidR="00D50488" w:rsidRPr="00827EB3" w:rsidRDefault="00D50488" w:rsidP="0061189C">
            <w:pPr>
              <w:spacing w:after="0" w:line="240" w:lineRule="auto"/>
              <w:rPr>
                <w:rFonts w:eastAsia="Times New Roman" w:cs="Arial"/>
                <w:b/>
                <w:bCs/>
                <w:color w:val="0000FF"/>
                <w:sz w:val="18"/>
                <w:szCs w:val="18"/>
                <w:lang w:eastAsia="hr-HR"/>
              </w:rPr>
            </w:pPr>
          </w:p>
        </w:tc>
        <w:tc>
          <w:tcPr>
            <w:tcW w:w="3186" w:type="dxa"/>
            <w:vMerge/>
            <w:tcBorders>
              <w:top w:val="nil"/>
              <w:left w:val="single" w:sz="4" w:space="0" w:color="auto"/>
              <w:bottom w:val="single" w:sz="4" w:space="0" w:color="auto"/>
              <w:right w:val="single" w:sz="4" w:space="0" w:color="auto"/>
            </w:tcBorders>
            <w:vAlign w:val="center"/>
            <w:hideMark/>
          </w:tcPr>
          <w:p w:rsidR="00D50488" w:rsidRPr="00827EB3" w:rsidRDefault="00D50488" w:rsidP="0061189C">
            <w:pPr>
              <w:spacing w:after="0" w:line="240" w:lineRule="auto"/>
              <w:rPr>
                <w:rFonts w:eastAsia="Times New Roman" w:cs="Arial"/>
                <w:b/>
                <w:bCs/>
                <w:color w:val="0000FF"/>
                <w:sz w:val="18"/>
                <w:szCs w:val="18"/>
                <w:lang w:eastAsia="hr-HR"/>
              </w:rPr>
            </w:pPr>
          </w:p>
        </w:tc>
        <w:tc>
          <w:tcPr>
            <w:tcW w:w="1044" w:type="dxa"/>
            <w:vMerge/>
            <w:tcBorders>
              <w:top w:val="nil"/>
              <w:left w:val="single" w:sz="4" w:space="0" w:color="auto"/>
              <w:bottom w:val="single" w:sz="4" w:space="0" w:color="auto"/>
              <w:right w:val="single" w:sz="4" w:space="0" w:color="auto"/>
            </w:tcBorders>
            <w:vAlign w:val="center"/>
            <w:hideMark/>
          </w:tcPr>
          <w:p w:rsidR="00D50488" w:rsidRPr="00827EB3" w:rsidRDefault="00D50488" w:rsidP="0061189C">
            <w:pPr>
              <w:spacing w:after="0" w:line="240" w:lineRule="auto"/>
              <w:rPr>
                <w:rFonts w:eastAsia="Times New Roman" w:cs="Arial"/>
                <w:b/>
                <w:bCs/>
                <w:color w:val="0000FF"/>
                <w:sz w:val="18"/>
                <w:szCs w:val="18"/>
                <w:lang w:eastAsia="hr-HR"/>
              </w:rPr>
            </w:pPr>
          </w:p>
        </w:tc>
        <w:tc>
          <w:tcPr>
            <w:tcW w:w="1376" w:type="dxa"/>
            <w:vMerge/>
            <w:tcBorders>
              <w:top w:val="nil"/>
              <w:left w:val="single" w:sz="4" w:space="0" w:color="auto"/>
              <w:bottom w:val="single" w:sz="4" w:space="0" w:color="auto"/>
              <w:right w:val="single" w:sz="4" w:space="0" w:color="auto"/>
            </w:tcBorders>
            <w:vAlign w:val="center"/>
            <w:hideMark/>
          </w:tcPr>
          <w:p w:rsidR="00D50488" w:rsidRPr="00827EB3" w:rsidRDefault="00D50488" w:rsidP="0061189C">
            <w:pPr>
              <w:spacing w:after="0" w:line="240" w:lineRule="auto"/>
              <w:rPr>
                <w:rFonts w:eastAsia="Times New Roman" w:cs="Arial"/>
                <w:b/>
                <w:bCs/>
                <w:color w:val="0000FF"/>
                <w:sz w:val="18"/>
                <w:szCs w:val="18"/>
                <w:lang w:eastAsia="hr-HR"/>
              </w:rPr>
            </w:pPr>
          </w:p>
        </w:tc>
      </w:tr>
      <w:tr w:rsidR="00D50488" w:rsidRPr="00827EB3" w:rsidTr="0061189C">
        <w:trPr>
          <w:trHeight w:val="50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jc w:val="center"/>
              <w:rPr>
                <w:rFonts w:eastAsia="Times New Roman" w:cs="Times New Roman"/>
                <w:b/>
                <w:bCs/>
                <w:sz w:val="18"/>
                <w:szCs w:val="18"/>
                <w:lang w:eastAsia="hr-HR"/>
              </w:rPr>
            </w:pPr>
            <w:r w:rsidRPr="00827EB3">
              <w:rPr>
                <w:rFonts w:eastAsia="Times New Roman" w:cs="Times New Roman"/>
                <w:b/>
                <w:bCs/>
                <w:sz w:val="18"/>
                <w:szCs w:val="18"/>
                <w:lang w:eastAsia="hr-HR"/>
              </w:rPr>
              <w:t>1</w:t>
            </w:r>
          </w:p>
        </w:tc>
        <w:tc>
          <w:tcPr>
            <w:tcW w:w="2677"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Arial"/>
                <w:b/>
                <w:bCs/>
                <w:color w:val="000000"/>
                <w:sz w:val="18"/>
                <w:szCs w:val="18"/>
                <w:lang w:eastAsia="hr-HR"/>
              </w:rPr>
            </w:pPr>
            <w:r w:rsidRPr="00827EB3">
              <w:rPr>
                <w:rFonts w:eastAsia="Times New Roman" w:cs="Arial"/>
                <w:b/>
                <w:bCs/>
                <w:color w:val="000000"/>
                <w:sz w:val="18"/>
                <w:szCs w:val="18"/>
                <w:lang w:eastAsia="hr-HR"/>
              </w:rPr>
              <w:t>MEDI-LAB d.o.o</w:t>
            </w:r>
          </w:p>
        </w:tc>
        <w:tc>
          <w:tcPr>
            <w:tcW w:w="3186"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Arial"/>
                <w:color w:val="000000"/>
                <w:sz w:val="18"/>
                <w:szCs w:val="18"/>
                <w:lang w:eastAsia="hr-HR"/>
              </w:rPr>
            </w:pPr>
            <w:r w:rsidRPr="00827EB3">
              <w:rPr>
                <w:rFonts w:eastAsia="Times New Roman" w:cs="Arial"/>
                <w:color w:val="000000"/>
                <w:sz w:val="18"/>
                <w:szCs w:val="18"/>
                <w:lang w:eastAsia="hr-HR"/>
              </w:rPr>
              <w:t xml:space="preserve">stručno usavršavanje </w:t>
            </w:r>
            <w:proofErr w:type="spellStart"/>
            <w:r w:rsidRPr="00827EB3">
              <w:rPr>
                <w:rFonts w:eastAsia="Times New Roman" w:cs="Arial"/>
                <w:color w:val="000000"/>
                <w:sz w:val="18"/>
                <w:szCs w:val="18"/>
                <w:lang w:eastAsia="hr-HR"/>
              </w:rPr>
              <w:t>mag.medicinske</w:t>
            </w:r>
            <w:proofErr w:type="spellEnd"/>
            <w:r w:rsidRPr="00827EB3">
              <w:rPr>
                <w:rFonts w:eastAsia="Times New Roman" w:cs="Arial"/>
                <w:color w:val="000000"/>
                <w:sz w:val="18"/>
                <w:szCs w:val="18"/>
                <w:lang w:eastAsia="hr-HR"/>
              </w:rPr>
              <w:t xml:space="preserve"> biokemije</w:t>
            </w:r>
          </w:p>
        </w:tc>
        <w:tc>
          <w:tcPr>
            <w:tcW w:w="1044" w:type="dxa"/>
            <w:tcBorders>
              <w:top w:val="nil"/>
              <w:left w:val="nil"/>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right"/>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2.800,00</w:t>
            </w:r>
          </w:p>
        </w:tc>
        <w:tc>
          <w:tcPr>
            <w:tcW w:w="1376" w:type="dxa"/>
            <w:tcBorders>
              <w:top w:val="nil"/>
              <w:left w:val="nil"/>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right"/>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 </w:t>
            </w:r>
          </w:p>
        </w:tc>
      </w:tr>
      <w:tr w:rsidR="00D50488" w:rsidRPr="00827EB3" w:rsidTr="0061189C">
        <w:trPr>
          <w:trHeight w:val="4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jc w:val="center"/>
              <w:rPr>
                <w:rFonts w:eastAsia="Times New Roman" w:cs="Times New Roman"/>
                <w:b/>
                <w:bCs/>
                <w:sz w:val="18"/>
                <w:szCs w:val="18"/>
                <w:lang w:eastAsia="hr-HR"/>
              </w:rPr>
            </w:pPr>
            <w:r w:rsidRPr="00827EB3">
              <w:rPr>
                <w:rFonts w:eastAsia="Times New Roman" w:cs="Times New Roman"/>
                <w:b/>
                <w:bCs/>
                <w:sz w:val="18"/>
                <w:szCs w:val="18"/>
                <w:lang w:eastAsia="hr-HR"/>
              </w:rPr>
              <w:t>2</w:t>
            </w:r>
          </w:p>
        </w:tc>
        <w:tc>
          <w:tcPr>
            <w:tcW w:w="2677"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Arial"/>
                <w:b/>
                <w:bCs/>
                <w:color w:val="000000"/>
                <w:sz w:val="18"/>
                <w:szCs w:val="18"/>
                <w:lang w:eastAsia="hr-HR"/>
              </w:rPr>
            </w:pPr>
            <w:r w:rsidRPr="00827EB3">
              <w:rPr>
                <w:rFonts w:eastAsia="Times New Roman" w:cs="Arial"/>
                <w:b/>
                <w:bCs/>
                <w:color w:val="000000"/>
                <w:sz w:val="18"/>
                <w:szCs w:val="18"/>
                <w:lang w:eastAsia="hr-HR"/>
              </w:rPr>
              <w:t>FOKUS MEDICAL d.o.o. SESVETE</w:t>
            </w:r>
          </w:p>
        </w:tc>
        <w:tc>
          <w:tcPr>
            <w:tcW w:w="3186"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Arial"/>
                <w:color w:val="000000"/>
                <w:sz w:val="18"/>
                <w:szCs w:val="18"/>
                <w:lang w:eastAsia="hr-HR"/>
              </w:rPr>
            </w:pPr>
            <w:r w:rsidRPr="00827EB3">
              <w:rPr>
                <w:rFonts w:eastAsia="Times New Roman" w:cs="Arial"/>
                <w:color w:val="000000"/>
                <w:sz w:val="18"/>
                <w:szCs w:val="18"/>
                <w:lang w:eastAsia="hr-HR"/>
              </w:rPr>
              <w:t xml:space="preserve">Naknada </w:t>
            </w:r>
            <w:proofErr w:type="spellStart"/>
            <w:r w:rsidRPr="00827EB3">
              <w:rPr>
                <w:rFonts w:eastAsia="Times New Roman" w:cs="Arial"/>
                <w:color w:val="000000"/>
                <w:sz w:val="18"/>
                <w:szCs w:val="18"/>
                <w:lang w:eastAsia="hr-HR"/>
              </w:rPr>
              <w:t>tr</w:t>
            </w:r>
            <w:proofErr w:type="spellEnd"/>
            <w:r w:rsidRPr="00827EB3">
              <w:rPr>
                <w:rFonts w:eastAsia="Times New Roman" w:cs="Arial"/>
                <w:color w:val="000000"/>
                <w:sz w:val="18"/>
                <w:szCs w:val="18"/>
                <w:lang w:eastAsia="hr-HR"/>
              </w:rPr>
              <w:t xml:space="preserve"> smještaja za vrijeme trajanja osnovnog </w:t>
            </w:r>
            <w:proofErr w:type="spellStart"/>
            <w:r w:rsidRPr="00827EB3">
              <w:rPr>
                <w:rFonts w:eastAsia="Times New Roman" w:cs="Arial"/>
                <w:color w:val="000000"/>
                <w:sz w:val="18"/>
                <w:szCs w:val="18"/>
                <w:lang w:eastAsia="hr-HR"/>
              </w:rPr>
              <w:t>bobath</w:t>
            </w:r>
            <w:proofErr w:type="spellEnd"/>
            <w:r w:rsidRPr="00827EB3">
              <w:rPr>
                <w:rFonts w:eastAsia="Times New Roman" w:cs="Arial"/>
                <w:color w:val="000000"/>
                <w:sz w:val="18"/>
                <w:szCs w:val="18"/>
                <w:lang w:eastAsia="hr-HR"/>
              </w:rPr>
              <w:t xml:space="preserve"> tečaja</w:t>
            </w:r>
          </w:p>
        </w:tc>
        <w:tc>
          <w:tcPr>
            <w:tcW w:w="1044" w:type="dxa"/>
            <w:tcBorders>
              <w:top w:val="nil"/>
              <w:left w:val="nil"/>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right"/>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1.792,58</w:t>
            </w:r>
          </w:p>
        </w:tc>
        <w:tc>
          <w:tcPr>
            <w:tcW w:w="1376" w:type="dxa"/>
            <w:tcBorders>
              <w:top w:val="nil"/>
              <w:left w:val="nil"/>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right"/>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 </w:t>
            </w:r>
          </w:p>
        </w:tc>
      </w:tr>
      <w:tr w:rsidR="00D50488" w:rsidRPr="00827EB3" w:rsidTr="0061189C">
        <w:trPr>
          <w:trHeight w:val="31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D50488" w:rsidRPr="00827EB3" w:rsidRDefault="00D50488" w:rsidP="0061189C">
            <w:pPr>
              <w:spacing w:after="0" w:line="240" w:lineRule="auto"/>
              <w:jc w:val="center"/>
              <w:rPr>
                <w:rFonts w:eastAsia="Times New Roman" w:cs="Times New Roman"/>
                <w:b/>
                <w:bCs/>
                <w:sz w:val="18"/>
                <w:szCs w:val="18"/>
                <w:lang w:eastAsia="hr-HR"/>
              </w:rPr>
            </w:pPr>
            <w:r w:rsidRPr="00827EB3">
              <w:rPr>
                <w:rFonts w:eastAsia="Times New Roman" w:cs="Times New Roman"/>
                <w:b/>
                <w:bCs/>
                <w:sz w:val="18"/>
                <w:szCs w:val="18"/>
                <w:lang w:eastAsia="hr-HR"/>
              </w:rPr>
              <w:t>3</w:t>
            </w:r>
          </w:p>
        </w:tc>
        <w:tc>
          <w:tcPr>
            <w:tcW w:w="2677" w:type="dxa"/>
            <w:tcBorders>
              <w:top w:val="nil"/>
              <w:left w:val="nil"/>
              <w:bottom w:val="nil"/>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Arial"/>
                <w:sz w:val="18"/>
                <w:szCs w:val="18"/>
                <w:lang w:eastAsia="hr-HR"/>
              </w:rPr>
            </w:pPr>
            <w:r w:rsidRPr="00827EB3">
              <w:rPr>
                <w:rFonts w:eastAsia="Times New Roman" w:cs="Arial"/>
                <w:sz w:val="18"/>
                <w:szCs w:val="18"/>
                <w:lang w:eastAsia="hr-HR"/>
              </w:rPr>
              <w:t> </w:t>
            </w:r>
          </w:p>
        </w:tc>
        <w:tc>
          <w:tcPr>
            <w:tcW w:w="3186" w:type="dxa"/>
            <w:vMerge w:val="restart"/>
            <w:tcBorders>
              <w:top w:val="nil"/>
              <w:left w:val="single" w:sz="4" w:space="0" w:color="auto"/>
              <w:bottom w:val="single" w:sz="4" w:space="0" w:color="000000"/>
              <w:right w:val="single" w:sz="4" w:space="0" w:color="auto"/>
            </w:tcBorders>
            <w:shd w:val="clear" w:color="auto" w:fill="auto"/>
            <w:vAlign w:val="center"/>
            <w:hideMark/>
          </w:tcPr>
          <w:p w:rsidR="00D50488" w:rsidRPr="00827EB3" w:rsidRDefault="00D50488" w:rsidP="0061189C">
            <w:pPr>
              <w:spacing w:after="0" w:line="240" w:lineRule="auto"/>
              <w:jc w:val="center"/>
              <w:rPr>
                <w:rFonts w:eastAsia="Times New Roman" w:cs="Arial"/>
                <w:sz w:val="18"/>
                <w:szCs w:val="18"/>
                <w:lang w:eastAsia="hr-HR"/>
              </w:rPr>
            </w:pPr>
            <w:r w:rsidRPr="00827EB3">
              <w:rPr>
                <w:rFonts w:eastAsia="Times New Roman" w:cs="Arial"/>
                <w:sz w:val="18"/>
                <w:szCs w:val="18"/>
                <w:lang w:eastAsia="hr-HR"/>
              </w:rPr>
              <w:t>nabavka HIDRAULIČNOG MOBILNOG OPERACIJSKOG STOLA S PRIKLJUČCIMA ZA RUKE I NOGE</w:t>
            </w:r>
          </w:p>
        </w:tc>
        <w:tc>
          <w:tcPr>
            <w:tcW w:w="1044" w:type="dxa"/>
            <w:tcBorders>
              <w:top w:val="nil"/>
              <w:left w:val="nil"/>
              <w:bottom w:val="single" w:sz="4" w:space="0" w:color="auto"/>
              <w:right w:val="single" w:sz="4" w:space="0" w:color="auto"/>
            </w:tcBorders>
            <w:shd w:val="clear" w:color="auto" w:fill="auto"/>
            <w:noWrap/>
            <w:vAlign w:val="bottom"/>
            <w:hideMark/>
          </w:tcPr>
          <w:p w:rsidR="00D50488" w:rsidRPr="00827EB3" w:rsidRDefault="00D50488" w:rsidP="0061189C">
            <w:pPr>
              <w:spacing w:after="0" w:line="240" w:lineRule="auto"/>
              <w:jc w:val="right"/>
              <w:rPr>
                <w:rFonts w:eastAsia="Times New Roman" w:cs="Times New Roman"/>
                <w:color w:val="000000"/>
                <w:sz w:val="18"/>
                <w:szCs w:val="18"/>
                <w:lang w:eastAsia="hr-HR"/>
              </w:rPr>
            </w:pPr>
            <w:r w:rsidRPr="00827EB3">
              <w:rPr>
                <w:rFonts w:eastAsia="Times New Roman" w:cs="Times New Roman"/>
                <w:color w:val="000000"/>
                <w:sz w:val="18"/>
                <w:szCs w:val="18"/>
                <w:lang w:eastAsia="hr-HR"/>
              </w:rPr>
              <w:t> </w:t>
            </w:r>
          </w:p>
        </w:tc>
        <w:tc>
          <w:tcPr>
            <w:tcW w:w="1376" w:type="dxa"/>
            <w:tcBorders>
              <w:top w:val="nil"/>
              <w:left w:val="nil"/>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right"/>
              <w:rPr>
                <w:rFonts w:eastAsia="Times New Roman" w:cs="Times New Roman"/>
                <w:b/>
                <w:bCs/>
                <w:sz w:val="18"/>
                <w:szCs w:val="18"/>
                <w:lang w:eastAsia="hr-HR"/>
              </w:rPr>
            </w:pPr>
            <w:r w:rsidRPr="00827EB3">
              <w:rPr>
                <w:rFonts w:eastAsia="Times New Roman" w:cs="Times New Roman"/>
                <w:b/>
                <w:bCs/>
                <w:sz w:val="18"/>
                <w:szCs w:val="18"/>
                <w:lang w:eastAsia="hr-HR"/>
              </w:rPr>
              <w:t> </w:t>
            </w:r>
          </w:p>
        </w:tc>
      </w:tr>
      <w:tr w:rsidR="00D50488" w:rsidRPr="00827EB3" w:rsidTr="0061189C">
        <w:trPr>
          <w:trHeight w:val="212"/>
        </w:trPr>
        <w:tc>
          <w:tcPr>
            <w:tcW w:w="724" w:type="dxa"/>
            <w:vMerge/>
            <w:tcBorders>
              <w:top w:val="nil"/>
              <w:left w:val="single" w:sz="4" w:space="0" w:color="auto"/>
              <w:bottom w:val="single" w:sz="4" w:space="0" w:color="000000"/>
              <w:right w:val="single" w:sz="4" w:space="0" w:color="auto"/>
            </w:tcBorders>
            <w:vAlign w:val="center"/>
            <w:hideMark/>
          </w:tcPr>
          <w:p w:rsidR="00D50488" w:rsidRPr="00827EB3" w:rsidRDefault="00D50488" w:rsidP="0061189C">
            <w:pPr>
              <w:spacing w:after="0" w:line="240" w:lineRule="auto"/>
              <w:rPr>
                <w:rFonts w:eastAsia="Times New Roman" w:cs="Times New Roman"/>
                <w:b/>
                <w:bCs/>
                <w:sz w:val="18"/>
                <w:szCs w:val="18"/>
                <w:lang w:eastAsia="hr-HR"/>
              </w:rPr>
            </w:pPr>
          </w:p>
        </w:tc>
        <w:tc>
          <w:tcPr>
            <w:tcW w:w="2677" w:type="dxa"/>
            <w:tcBorders>
              <w:top w:val="nil"/>
              <w:left w:val="nil"/>
              <w:bottom w:val="nil"/>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Arial"/>
                <w:b/>
                <w:bCs/>
                <w:sz w:val="18"/>
                <w:szCs w:val="18"/>
                <w:lang w:eastAsia="hr-HR"/>
              </w:rPr>
            </w:pPr>
            <w:r w:rsidRPr="00827EB3">
              <w:rPr>
                <w:rFonts w:eastAsia="Times New Roman" w:cs="Arial"/>
                <w:b/>
                <w:bCs/>
                <w:sz w:val="18"/>
                <w:szCs w:val="18"/>
                <w:lang w:eastAsia="hr-HR"/>
              </w:rPr>
              <w:t>Hrvatska gospodarska komora</w:t>
            </w:r>
          </w:p>
        </w:tc>
        <w:tc>
          <w:tcPr>
            <w:tcW w:w="3186" w:type="dxa"/>
            <w:vMerge/>
            <w:tcBorders>
              <w:top w:val="nil"/>
              <w:left w:val="single" w:sz="4" w:space="0" w:color="auto"/>
              <w:bottom w:val="single" w:sz="4" w:space="0" w:color="000000"/>
              <w:right w:val="single" w:sz="4" w:space="0" w:color="auto"/>
            </w:tcBorders>
            <w:vAlign w:val="center"/>
            <w:hideMark/>
          </w:tcPr>
          <w:p w:rsidR="00D50488" w:rsidRPr="00827EB3" w:rsidRDefault="00D50488" w:rsidP="0061189C">
            <w:pPr>
              <w:spacing w:after="0" w:line="240" w:lineRule="auto"/>
              <w:rPr>
                <w:rFonts w:eastAsia="Times New Roman" w:cs="Arial"/>
                <w:sz w:val="18"/>
                <w:szCs w:val="18"/>
                <w:lang w:eastAsia="hr-HR"/>
              </w:rPr>
            </w:pPr>
          </w:p>
        </w:tc>
        <w:tc>
          <w:tcPr>
            <w:tcW w:w="1044" w:type="dxa"/>
            <w:tcBorders>
              <w:top w:val="nil"/>
              <w:left w:val="nil"/>
              <w:bottom w:val="single" w:sz="4" w:space="0" w:color="auto"/>
              <w:right w:val="single" w:sz="4" w:space="0" w:color="auto"/>
            </w:tcBorders>
            <w:shd w:val="clear" w:color="auto" w:fill="auto"/>
            <w:noWrap/>
            <w:vAlign w:val="bottom"/>
            <w:hideMark/>
          </w:tcPr>
          <w:p w:rsidR="00D50488" w:rsidRPr="00827EB3" w:rsidRDefault="00D50488" w:rsidP="0061189C">
            <w:pPr>
              <w:spacing w:after="0" w:line="240" w:lineRule="auto"/>
              <w:jc w:val="right"/>
              <w:rPr>
                <w:rFonts w:eastAsia="Times New Roman" w:cs="Times New Roman"/>
                <w:color w:val="000000"/>
                <w:sz w:val="18"/>
                <w:szCs w:val="18"/>
                <w:lang w:eastAsia="hr-HR"/>
              </w:rPr>
            </w:pPr>
            <w:r w:rsidRPr="00827EB3">
              <w:rPr>
                <w:rFonts w:eastAsia="Times New Roman" w:cs="Times New Roman"/>
                <w:color w:val="000000"/>
                <w:sz w:val="18"/>
                <w:szCs w:val="18"/>
                <w:lang w:eastAsia="hr-HR"/>
              </w:rPr>
              <w:t> </w:t>
            </w:r>
          </w:p>
        </w:tc>
        <w:tc>
          <w:tcPr>
            <w:tcW w:w="1376" w:type="dxa"/>
            <w:tcBorders>
              <w:top w:val="nil"/>
              <w:left w:val="nil"/>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right"/>
              <w:rPr>
                <w:rFonts w:eastAsia="Times New Roman" w:cs="Times New Roman"/>
                <w:b/>
                <w:bCs/>
                <w:sz w:val="18"/>
                <w:szCs w:val="18"/>
                <w:lang w:eastAsia="hr-HR"/>
              </w:rPr>
            </w:pPr>
            <w:r w:rsidRPr="00827EB3">
              <w:rPr>
                <w:rFonts w:eastAsia="Times New Roman" w:cs="Times New Roman"/>
                <w:b/>
                <w:bCs/>
                <w:sz w:val="18"/>
                <w:szCs w:val="18"/>
                <w:lang w:eastAsia="hr-HR"/>
              </w:rPr>
              <w:t>16.000,00</w:t>
            </w:r>
          </w:p>
        </w:tc>
      </w:tr>
      <w:tr w:rsidR="00D50488" w:rsidRPr="00827EB3" w:rsidTr="0061189C">
        <w:trPr>
          <w:trHeight w:val="250"/>
        </w:trPr>
        <w:tc>
          <w:tcPr>
            <w:tcW w:w="724" w:type="dxa"/>
            <w:vMerge/>
            <w:tcBorders>
              <w:top w:val="nil"/>
              <w:left w:val="single" w:sz="4" w:space="0" w:color="auto"/>
              <w:bottom w:val="single" w:sz="4" w:space="0" w:color="000000"/>
              <w:right w:val="single" w:sz="4" w:space="0" w:color="auto"/>
            </w:tcBorders>
            <w:vAlign w:val="center"/>
            <w:hideMark/>
          </w:tcPr>
          <w:p w:rsidR="00D50488" w:rsidRPr="00827EB3" w:rsidRDefault="00D50488" w:rsidP="0061189C">
            <w:pPr>
              <w:spacing w:after="0" w:line="240" w:lineRule="auto"/>
              <w:rPr>
                <w:rFonts w:eastAsia="Times New Roman" w:cs="Times New Roman"/>
                <w:b/>
                <w:bCs/>
                <w:sz w:val="18"/>
                <w:szCs w:val="18"/>
                <w:lang w:eastAsia="hr-HR"/>
              </w:rPr>
            </w:pPr>
          </w:p>
        </w:tc>
        <w:tc>
          <w:tcPr>
            <w:tcW w:w="2677"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 xml:space="preserve">BURE d.o.o </w:t>
            </w:r>
          </w:p>
        </w:tc>
        <w:tc>
          <w:tcPr>
            <w:tcW w:w="3186" w:type="dxa"/>
            <w:vMerge/>
            <w:tcBorders>
              <w:top w:val="nil"/>
              <w:left w:val="single" w:sz="4" w:space="0" w:color="auto"/>
              <w:bottom w:val="single" w:sz="4" w:space="0" w:color="000000"/>
              <w:right w:val="single" w:sz="4" w:space="0" w:color="auto"/>
            </w:tcBorders>
            <w:vAlign w:val="center"/>
            <w:hideMark/>
          </w:tcPr>
          <w:p w:rsidR="00D50488" w:rsidRPr="00827EB3" w:rsidRDefault="00D50488" w:rsidP="0061189C">
            <w:pPr>
              <w:spacing w:after="0" w:line="240" w:lineRule="auto"/>
              <w:rPr>
                <w:rFonts w:eastAsia="Times New Roman" w:cs="Arial"/>
                <w:sz w:val="18"/>
                <w:szCs w:val="18"/>
                <w:lang w:eastAsia="hr-HR"/>
              </w:rPr>
            </w:pPr>
          </w:p>
        </w:tc>
        <w:tc>
          <w:tcPr>
            <w:tcW w:w="1044" w:type="dxa"/>
            <w:tcBorders>
              <w:top w:val="nil"/>
              <w:left w:val="nil"/>
              <w:bottom w:val="single" w:sz="4" w:space="0" w:color="auto"/>
              <w:right w:val="single" w:sz="4" w:space="0" w:color="auto"/>
            </w:tcBorders>
            <w:shd w:val="clear" w:color="auto" w:fill="auto"/>
            <w:noWrap/>
            <w:vAlign w:val="bottom"/>
            <w:hideMark/>
          </w:tcPr>
          <w:p w:rsidR="00D50488" w:rsidRPr="00827EB3" w:rsidRDefault="00D50488" w:rsidP="0061189C">
            <w:pPr>
              <w:spacing w:after="0" w:line="240" w:lineRule="auto"/>
              <w:jc w:val="right"/>
              <w:rPr>
                <w:rFonts w:eastAsia="Times New Roman" w:cs="Times New Roman"/>
                <w:color w:val="000000"/>
                <w:sz w:val="18"/>
                <w:szCs w:val="18"/>
                <w:lang w:eastAsia="hr-HR"/>
              </w:rPr>
            </w:pPr>
            <w:r w:rsidRPr="00827EB3">
              <w:rPr>
                <w:rFonts w:eastAsia="Times New Roman" w:cs="Times New Roman"/>
                <w:color w:val="000000"/>
                <w:sz w:val="18"/>
                <w:szCs w:val="18"/>
                <w:lang w:eastAsia="hr-HR"/>
              </w:rPr>
              <w:t> </w:t>
            </w:r>
          </w:p>
        </w:tc>
        <w:tc>
          <w:tcPr>
            <w:tcW w:w="1376" w:type="dxa"/>
            <w:tcBorders>
              <w:top w:val="nil"/>
              <w:left w:val="nil"/>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right"/>
              <w:rPr>
                <w:rFonts w:eastAsia="Times New Roman" w:cs="Times New Roman"/>
                <w:b/>
                <w:bCs/>
                <w:sz w:val="18"/>
                <w:szCs w:val="18"/>
                <w:lang w:eastAsia="hr-HR"/>
              </w:rPr>
            </w:pPr>
            <w:r w:rsidRPr="00827EB3">
              <w:rPr>
                <w:rFonts w:eastAsia="Times New Roman" w:cs="Times New Roman"/>
                <w:b/>
                <w:bCs/>
                <w:sz w:val="18"/>
                <w:szCs w:val="18"/>
                <w:lang w:eastAsia="hr-HR"/>
              </w:rPr>
              <w:t>50.000,00</w:t>
            </w:r>
          </w:p>
        </w:tc>
      </w:tr>
      <w:tr w:rsidR="00D50488" w:rsidRPr="00827EB3" w:rsidTr="0061189C">
        <w:trPr>
          <w:trHeight w:val="78"/>
        </w:trPr>
        <w:tc>
          <w:tcPr>
            <w:tcW w:w="724" w:type="dxa"/>
            <w:vMerge/>
            <w:tcBorders>
              <w:top w:val="nil"/>
              <w:left w:val="single" w:sz="4" w:space="0" w:color="auto"/>
              <w:bottom w:val="single" w:sz="4" w:space="0" w:color="000000"/>
              <w:right w:val="single" w:sz="4" w:space="0" w:color="auto"/>
            </w:tcBorders>
            <w:vAlign w:val="center"/>
            <w:hideMark/>
          </w:tcPr>
          <w:p w:rsidR="00D50488" w:rsidRPr="00827EB3" w:rsidRDefault="00D50488" w:rsidP="0061189C">
            <w:pPr>
              <w:spacing w:after="0" w:line="240" w:lineRule="auto"/>
              <w:rPr>
                <w:rFonts w:eastAsia="Times New Roman" w:cs="Times New Roman"/>
                <w:b/>
                <w:bCs/>
                <w:sz w:val="18"/>
                <w:szCs w:val="18"/>
                <w:lang w:eastAsia="hr-HR"/>
              </w:rPr>
            </w:pPr>
          </w:p>
        </w:tc>
        <w:tc>
          <w:tcPr>
            <w:tcW w:w="2677"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 xml:space="preserve">TANKERSKA PLOVIDBA d.d.                      </w:t>
            </w:r>
          </w:p>
        </w:tc>
        <w:tc>
          <w:tcPr>
            <w:tcW w:w="3186" w:type="dxa"/>
            <w:vMerge/>
            <w:tcBorders>
              <w:top w:val="nil"/>
              <w:left w:val="single" w:sz="4" w:space="0" w:color="auto"/>
              <w:bottom w:val="single" w:sz="4" w:space="0" w:color="000000"/>
              <w:right w:val="single" w:sz="4" w:space="0" w:color="auto"/>
            </w:tcBorders>
            <w:vAlign w:val="center"/>
            <w:hideMark/>
          </w:tcPr>
          <w:p w:rsidR="00D50488" w:rsidRPr="00827EB3" w:rsidRDefault="00D50488" w:rsidP="0061189C">
            <w:pPr>
              <w:spacing w:after="0" w:line="240" w:lineRule="auto"/>
              <w:rPr>
                <w:rFonts w:eastAsia="Times New Roman" w:cs="Arial"/>
                <w:sz w:val="18"/>
                <w:szCs w:val="18"/>
                <w:lang w:eastAsia="hr-HR"/>
              </w:rPr>
            </w:pPr>
          </w:p>
        </w:tc>
        <w:tc>
          <w:tcPr>
            <w:tcW w:w="1044" w:type="dxa"/>
            <w:tcBorders>
              <w:top w:val="nil"/>
              <w:left w:val="nil"/>
              <w:bottom w:val="single" w:sz="4" w:space="0" w:color="auto"/>
              <w:right w:val="single" w:sz="4" w:space="0" w:color="auto"/>
            </w:tcBorders>
            <w:shd w:val="clear" w:color="auto" w:fill="auto"/>
            <w:noWrap/>
            <w:vAlign w:val="bottom"/>
            <w:hideMark/>
          </w:tcPr>
          <w:p w:rsidR="00D50488" w:rsidRPr="00827EB3" w:rsidRDefault="00D50488" w:rsidP="0061189C">
            <w:pPr>
              <w:spacing w:after="0" w:line="240" w:lineRule="auto"/>
              <w:jc w:val="right"/>
              <w:rPr>
                <w:rFonts w:eastAsia="Times New Roman" w:cs="Times New Roman"/>
                <w:color w:val="000000"/>
                <w:sz w:val="18"/>
                <w:szCs w:val="18"/>
                <w:lang w:eastAsia="hr-HR"/>
              </w:rPr>
            </w:pPr>
            <w:r w:rsidRPr="00827EB3">
              <w:rPr>
                <w:rFonts w:eastAsia="Times New Roman" w:cs="Times New Roman"/>
                <w:color w:val="000000"/>
                <w:sz w:val="18"/>
                <w:szCs w:val="18"/>
                <w:lang w:eastAsia="hr-HR"/>
              </w:rPr>
              <w:t> </w:t>
            </w:r>
          </w:p>
        </w:tc>
        <w:tc>
          <w:tcPr>
            <w:tcW w:w="1376" w:type="dxa"/>
            <w:tcBorders>
              <w:top w:val="nil"/>
              <w:left w:val="nil"/>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right"/>
              <w:rPr>
                <w:rFonts w:eastAsia="Times New Roman" w:cs="Times New Roman"/>
                <w:b/>
                <w:bCs/>
                <w:sz w:val="18"/>
                <w:szCs w:val="18"/>
                <w:lang w:eastAsia="hr-HR"/>
              </w:rPr>
            </w:pPr>
            <w:r w:rsidRPr="00827EB3">
              <w:rPr>
                <w:rFonts w:eastAsia="Times New Roman" w:cs="Times New Roman"/>
                <w:b/>
                <w:bCs/>
                <w:sz w:val="18"/>
                <w:szCs w:val="18"/>
                <w:lang w:eastAsia="hr-HR"/>
              </w:rPr>
              <w:t>100.000,00</w:t>
            </w:r>
          </w:p>
        </w:tc>
      </w:tr>
      <w:tr w:rsidR="00D50488" w:rsidRPr="00827EB3" w:rsidTr="0061189C">
        <w:trPr>
          <w:trHeight w:val="138"/>
        </w:trPr>
        <w:tc>
          <w:tcPr>
            <w:tcW w:w="724" w:type="dxa"/>
            <w:vMerge/>
            <w:tcBorders>
              <w:top w:val="nil"/>
              <w:left w:val="single" w:sz="4" w:space="0" w:color="auto"/>
              <w:bottom w:val="single" w:sz="4" w:space="0" w:color="000000"/>
              <w:right w:val="single" w:sz="4" w:space="0" w:color="auto"/>
            </w:tcBorders>
            <w:vAlign w:val="center"/>
            <w:hideMark/>
          </w:tcPr>
          <w:p w:rsidR="00D50488" w:rsidRPr="00827EB3" w:rsidRDefault="00D50488" w:rsidP="0061189C">
            <w:pPr>
              <w:spacing w:after="0" w:line="240" w:lineRule="auto"/>
              <w:rPr>
                <w:rFonts w:eastAsia="Times New Roman" w:cs="Times New Roman"/>
                <w:b/>
                <w:bCs/>
                <w:sz w:val="18"/>
                <w:szCs w:val="18"/>
                <w:lang w:eastAsia="hr-HR"/>
              </w:rPr>
            </w:pPr>
          </w:p>
        </w:tc>
        <w:tc>
          <w:tcPr>
            <w:tcW w:w="2677"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Arial"/>
                <w:sz w:val="18"/>
                <w:szCs w:val="18"/>
                <w:lang w:eastAsia="hr-HR"/>
              </w:rPr>
            </w:pPr>
            <w:r w:rsidRPr="00827EB3">
              <w:rPr>
                <w:rFonts w:eastAsia="Times New Roman" w:cs="Arial"/>
                <w:sz w:val="18"/>
                <w:szCs w:val="18"/>
                <w:lang w:eastAsia="hr-HR"/>
              </w:rPr>
              <w:t> </w:t>
            </w:r>
          </w:p>
        </w:tc>
        <w:tc>
          <w:tcPr>
            <w:tcW w:w="3186" w:type="dxa"/>
            <w:vMerge/>
            <w:tcBorders>
              <w:top w:val="nil"/>
              <w:left w:val="single" w:sz="4" w:space="0" w:color="auto"/>
              <w:bottom w:val="single" w:sz="4" w:space="0" w:color="000000"/>
              <w:right w:val="single" w:sz="4" w:space="0" w:color="auto"/>
            </w:tcBorders>
            <w:vAlign w:val="center"/>
            <w:hideMark/>
          </w:tcPr>
          <w:p w:rsidR="00D50488" w:rsidRPr="00827EB3" w:rsidRDefault="00D50488" w:rsidP="0061189C">
            <w:pPr>
              <w:spacing w:after="0" w:line="240" w:lineRule="auto"/>
              <w:rPr>
                <w:rFonts w:eastAsia="Times New Roman" w:cs="Arial"/>
                <w:sz w:val="18"/>
                <w:szCs w:val="18"/>
                <w:lang w:eastAsia="hr-HR"/>
              </w:rPr>
            </w:pPr>
          </w:p>
        </w:tc>
        <w:tc>
          <w:tcPr>
            <w:tcW w:w="1044" w:type="dxa"/>
            <w:tcBorders>
              <w:top w:val="nil"/>
              <w:left w:val="nil"/>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right"/>
              <w:rPr>
                <w:rFonts w:eastAsia="Times New Roman" w:cs="Times New Roman"/>
                <w:b/>
                <w:bCs/>
                <w:sz w:val="18"/>
                <w:szCs w:val="18"/>
                <w:lang w:eastAsia="hr-HR"/>
              </w:rPr>
            </w:pPr>
            <w:r w:rsidRPr="00827EB3">
              <w:rPr>
                <w:rFonts w:eastAsia="Times New Roman" w:cs="Times New Roman"/>
                <w:b/>
                <w:bCs/>
                <w:sz w:val="18"/>
                <w:szCs w:val="18"/>
                <w:lang w:eastAsia="hr-HR"/>
              </w:rPr>
              <w:t> </w:t>
            </w:r>
          </w:p>
        </w:tc>
        <w:tc>
          <w:tcPr>
            <w:tcW w:w="1376" w:type="dxa"/>
            <w:tcBorders>
              <w:top w:val="nil"/>
              <w:left w:val="nil"/>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right"/>
              <w:rPr>
                <w:rFonts w:eastAsia="Times New Roman" w:cs="Times New Roman"/>
                <w:b/>
                <w:bCs/>
                <w:sz w:val="18"/>
                <w:szCs w:val="18"/>
                <w:lang w:eastAsia="hr-HR"/>
              </w:rPr>
            </w:pPr>
            <w:r w:rsidRPr="00827EB3">
              <w:rPr>
                <w:rFonts w:eastAsia="Times New Roman" w:cs="Times New Roman"/>
                <w:b/>
                <w:bCs/>
                <w:sz w:val="18"/>
                <w:szCs w:val="18"/>
                <w:lang w:eastAsia="hr-HR"/>
              </w:rPr>
              <w:t> </w:t>
            </w:r>
          </w:p>
        </w:tc>
      </w:tr>
      <w:tr w:rsidR="00D50488" w:rsidRPr="00827EB3" w:rsidTr="0061189C">
        <w:trPr>
          <w:trHeight w:val="31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jc w:val="center"/>
              <w:rPr>
                <w:rFonts w:eastAsia="Times New Roman" w:cs="Times New Roman"/>
                <w:b/>
                <w:bCs/>
                <w:sz w:val="18"/>
                <w:szCs w:val="18"/>
                <w:lang w:eastAsia="hr-HR"/>
              </w:rPr>
            </w:pPr>
            <w:r w:rsidRPr="00827EB3">
              <w:rPr>
                <w:rFonts w:eastAsia="Times New Roman" w:cs="Times New Roman"/>
                <w:b/>
                <w:bCs/>
                <w:sz w:val="18"/>
                <w:szCs w:val="18"/>
                <w:lang w:eastAsia="hr-HR"/>
              </w:rPr>
              <w:t>4</w:t>
            </w:r>
          </w:p>
        </w:tc>
        <w:tc>
          <w:tcPr>
            <w:tcW w:w="2677"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Arial"/>
                <w:b/>
                <w:bCs/>
                <w:sz w:val="18"/>
                <w:szCs w:val="18"/>
                <w:lang w:eastAsia="hr-HR"/>
              </w:rPr>
            </w:pPr>
            <w:r w:rsidRPr="00827EB3">
              <w:rPr>
                <w:rFonts w:eastAsia="Times New Roman" w:cs="Arial"/>
                <w:b/>
                <w:bCs/>
                <w:sz w:val="18"/>
                <w:szCs w:val="18"/>
                <w:lang w:eastAsia="hr-HR"/>
              </w:rPr>
              <w:t xml:space="preserve">ERSTE &amp; STEIERMÄRKISCHE BANK </w:t>
            </w:r>
            <w:proofErr w:type="spellStart"/>
            <w:r w:rsidRPr="00827EB3">
              <w:rPr>
                <w:rFonts w:eastAsia="Times New Roman" w:cs="Arial"/>
                <w:b/>
                <w:bCs/>
                <w:sz w:val="18"/>
                <w:szCs w:val="18"/>
                <w:lang w:eastAsia="hr-HR"/>
              </w:rPr>
              <w:t>d.d</w:t>
            </w:r>
            <w:proofErr w:type="spellEnd"/>
            <w:r w:rsidRPr="00827EB3">
              <w:rPr>
                <w:rFonts w:eastAsia="Times New Roman" w:cs="Arial"/>
                <w:b/>
                <w:bCs/>
                <w:sz w:val="18"/>
                <w:szCs w:val="18"/>
                <w:lang w:eastAsia="hr-HR"/>
              </w:rPr>
              <w:t xml:space="preserve"> </w:t>
            </w:r>
          </w:p>
        </w:tc>
        <w:tc>
          <w:tcPr>
            <w:tcW w:w="3186"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Arial"/>
                <w:sz w:val="18"/>
                <w:szCs w:val="18"/>
                <w:lang w:eastAsia="hr-HR"/>
              </w:rPr>
            </w:pPr>
            <w:proofErr w:type="spellStart"/>
            <w:r w:rsidRPr="00827EB3">
              <w:rPr>
                <w:rFonts w:eastAsia="Times New Roman" w:cs="Arial"/>
                <w:sz w:val="18"/>
                <w:szCs w:val="18"/>
                <w:lang w:eastAsia="hr-HR"/>
              </w:rPr>
              <w:t>bronho</w:t>
            </w:r>
            <w:proofErr w:type="spellEnd"/>
            <w:r w:rsidRPr="00827EB3">
              <w:rPr>
                <w:rFonts w:eastAsia="Times New Roman" w:cs="Arial"/>
                <w:sz w:val="18"/>
                <w:szCs w:val="18"/>
                <w:lang w:eastAsia="hr-HR"/>
              </w:rPr>
              <w:t xml:space="preserve"> </w:t>
            </w:r>
            <w:proofErr w:type="spellStart"/>
            <w:r w:rsidRPr="00827EB3">
              <w:rPr>
                <w:rFonts w:eastAsia="Times New Roman" w:cs="Arial"/>
                <w:sz w:val="18"/>
                <w:szCs w:val="18"/>
                <w:lang w:eastAsia="hr-HR"/>
              </w:rPr>
              <w:t>fiberoskop</w:t>
            </w:r>
            <w:proofErr w:type="spellEnd"/>
          </w:p>
        </w:tc>
        <w:tc>
          <w:tcPr>
            <w:tcW w:w="1044"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right"/>
              <w:rPr>
                <w:rFonts w:eastAsia="Times New Roman" w:cs="Times New Roman"/>
                <w:b/>
                <w:bCs/>
                <w:sz w:val="18"/>
                <w:szCs w:val="18"/>
                <w:lang w:eastAsia="hr-HR"/>
              </w:rPr>
            </w:pPr>
            <w:r w:rsidRPr="00827EB3">
              <w:rPr>
                <w:rFonts w:eastAsia="Times New Roman" w:cs="Times New Roman"/>
                <w:b/>
                <w:bCs/>
                <w:sz w:val="18"/>
                <w:szCs w:val="18"/>
                <w:lang w:eastAsia="hr-HR"/>
              </w:rPr>
              <w:t>50.000,00</w:t>
            </w:r>
          </w:p>
        </w:tc>
      </w:tr>
      <w:tr w:rsidR="00D50488" w:rsidRPr="00827EB3" w:rsidTr="0061189C">
        <w:trPr>
          <w:trHeight w:val="159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jc w:val="center"/>
              <w:rPr>
                <w:rFonts w:eastAsia="Times New Roman" w:cs="Times New Roman"/>
                <w:b/>
                <w:bCs/>
                <w:sz w:val="18"/>
                <w:szCs w:val="18"/>
                <w:lang w:eastAsia="hr-HR"/>
              </w:rPr>
            </w:pPr>
            <w:r w:rsidRPr="00827EB3">
              <w:rPr>
                <w:rFonts w:eastAsia="Times New Roman" w:cs="Times New Roman"/>
                <w:b/>
                <w:bCs/>
                <w:sz w:val="18"/>
                <w:szCs w:val="18"/>
                <w:lang w:eastAsia="hr-HR"/>
              </w:rPr>
              <w:t>5</w:t>
            </w:r>
          </w:p>
        </w:tc>
        <w:tc>
          <w:tcPr>
            <w:tcW w:w="2677"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Arial"/>
                <w:b/>
                <w:bCs/>
                <w:sz w:val="18"/>
                <w:szCs w:val="18"/>
                <w:lang w:eastAsia="hr-HR"/>
              </w:rPr>
            </w:pPr>
            <w:proofErr w:type="spellStart"/>
            <w:r w:rsidRPr="00827EB3">
              <w:rPr>
                <w:rFonts w:eastAsia="Times New Roman" w:cs="Arial"/>
                <w:b/>
                <w:bCs/>
                <w:sz w:val="18"/>
                <w:szCs w:val="18"/>
                <w:lang w:eastAsia="hr-HR"/>
              </w:rPr>
              <w:t>EndoPro</w:t>
            </w:r>
            <w:proofErr w:type="spellEnd"/>
            <w:r w:rsidRPr="00827EB3">
              <w:rPr>
                <w:rFonts w:eastAsia="Times New Roman" w:cs="Arial"/>
                <w:b/>
                <w:bCs/>
                <w:sz w:val="18"/>
                <w:szCs w:val="18"/>
                <w:lang w:eastAsia="hr-HR"/>
              </w:rPr>
              <w:t xml:space="preserve"> </w:t>
            </w:r>
            <w:proofErr w:type="spellStart"/>
            <w:r w:rsidRPr="00827EB3">
              <w:rPr>
                <w:rFonts w:eastAsia="Times New Roman" w:cs="Arial"/>
                <w:b/>
                <w:bCs/>
                <w:sz w:val="18"/>
                <w:szCs w:val="18"/>
                <w:lang w:eastAsia="hr-HR"/>
              </w:rPr>
              <w:t>implants</w:t>
            </w:r>
            <w:proofErr w:type="spellEnd"/>
            <w:r w:rsidRPr="00827EB3">
              <w:rPr>
                <w:rFonts w:eastAsia="Times New Roman" w:cs="Arial"/>
                <w:b/>
                <w:bCs/>
                <w:sz w:val="18"/>
                <w:szCs w:val="18"/>
                <w:lang w:eastAsia="hr-HR"/>
              </w:rPr>
              <w:t xml:space="preserve"> d.o.o. </w:t>
            </w:r>
            <w:proofErr w:type="spellStart"/>
            <w:r w:rsidRPr="00827EB3">
              <w:rPr>
                <w:rFonts w:eastAsia="Times New Roman" w:cs="Arial"/>
                <w:b/>
                <w:bCs/>
                <w:sz w:val="18"/>
                <w:szCs w:val="18"/>
                <w:lang w:eastAsia="hr-HR"/>
              </w:rPr>
              <w:t>Lašćinska</w:t>
            </w:r>
            <w:proofErr w:type="spellEnd"/>
            <w:r w:rsidRPr="00827EB3">
              <w:rPr>
                <w:rFonts w:eastAsia="Times New Roman" w:cs="Arial"/>
                <w:b/>
                <w:bCs/>
                <w:sz w:val="18"/>
                <w:szCs w:val="18"/>
                <w:lang w:eastAsia="hr-HR"/>
              </w:rPr>
              <w:t xml:space="preserve"> </w:t>
            </w:r>
          </w:p>
        </w:tc>
        <w:tc>
          <w:tcPr>
            <w:tcW w:w="3186"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Arial"/>
                <w:sz w:val="18"/>
                <w:szCs w:val="18"/>
                <w:lang w:eastAsia="hr-HR"/>
              </w:rPr>
            </w:pPr>
            <w:r w:rsidRPr="00827EB3">
              <w:rPr>
                <w:rFonts w:eastAsia="Times New Roman" w:cs="Arial"/>
                <w:sz w:val="18"/>
                <w:szCs w:val="18"/>
                <w:lang w:eastAsia="hr-HR"/>
              </w:rPr>
              <w:t>Idejni projekt zdravstvenih građevina fizikalne terapije u Biogradu (sukladno Ugovoru: Izrada idejnog rješenja za ishođenje lokacijske dozvole za objekt fizikalne terapije s bazenom i smještajnim jedinicama, Broj: 01-427/4-2022) i usluga konzaltinga</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 </w:t>
            </w:r>
          </w:p>
        </w:tc>
        <w:tc>
          <w:tcPr>
            <w:tcW w:w="1376" w:type="dxa"/>
            <w:tcBorders>
              <w:top w:val="nil"/>
              <w:left w:val="nil"/>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right"/>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67.800,00</w:t>
            </w:r>
          </w:p>
        </w:tc>
      </w:tr>
      <w:tr w:rsidR="00D50488" w:rsidRPr="00827EB3" w:rsidTr="0061189C">
        <w:trPr>
          <w:trHeight w:val="40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jc w:val="center"/>
              <w:rPr>
                <w:rFonts w:eastAsia="Times New Roman" w:cs="Times New Roman"/>
                <w:b/>
                <w:bCs/>
                <w:sz w:val="18"/>
                <w:szCs w:val="18"/>
                <w:lang w:eastAsia="hr-HR"/>
              </w:rPr>
            </w:pPr>
            <w:r w:rsidRPr="00827EB3">
              <w:rPr>
                <w:rFonts w:eastAsia="Times New Roman" w:cs="Times New Roman"/>
                <w:b/>
                <w:bCs/>
                <w:sz w:val="18"/>
                <w:szCs w:val="18"/>
                <w:lang w:eastAsia="hr-HR"/>
              </w:rPr>
              <w:t>6</w:t>
            </w:r>
          </w:p>
        </w:tc>
        <w:tc>
          <w:tcPr>
            <w:tcW w:w="2677"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Arial"/>
                <w:b/>
                <w:bCs/>
                <w:color w:val="000000"/>
                <w:sz w:val="18"/>
                <w:szCs w:val="18"/>
                <w:lang w:eastAsia="hr-HR"/>
              </w:rPr>
            </w:pPr>
            <w:proofErr w:type="spellStart"/>
            <w:r w:rsidRPr="00827EB3">
              <w:rPr>
                <w:rFonts w:eastAsia="Times New Roman" w:cs="Arial"/>
                <w:b/>
                <w:bCs/>
                <w:color w:val="000000"/>
                <w:sz w:val="18"/>
                <w:szCs w:val="18"/>
                <w:lang w:eastAsia="hr-HR"/>
              </w:rPr>
              <w:t>Karl</w:t>
            </w:r>
            <w:proofErr w:type="spellEnd"/>
            <w:r w:rsidRPr="00827EB3">
              <w:rPr>
                <w:rFonts w:eastAsia="Times New Roman" w:cs="Arial"/>
                <w:b/>
                <w:bCs/>
                <w:color w:val="000000"/>
                <w:sz w:val="18"/>
                <w:szCs w:val="18"/>
                <w:lang w:eastAsia="hr-HR"/>
              </w:rPr>
              <w:t xml:space="preserve"> </w:t>
            </w:r>
            <w:proofErr w:type="spellStart"/>
            <w:r w:rsidRPr="00827EB3">
              <w:rPr>
                <w:rFonts w:eastAsia="Times New Roman" w:cs="Arial"/>
                <w:b/>
                <w:bCs/>
                <w:color w:val="000000"/>
                <w:sz w:val="18"/>
                <w:szCs w:val="18"/>
                <w:lang w:eastAsia="hr-HR"/>
              </w:rPr>
              <w:t>Dietz</w:t>
            </w:r>
            <w:proofErr w:type="spellEnd"/>
            <w:r w:rsidRPr="00827EB3">
              <w:rPr>
                <w:rFonts w:eastAsia="Times New Roman" w:cs="Arial"/>
                <w:b/>
                <w:bCs/>
                <w:color w:val="000000"/>
                <w:sz w:val="18"/>
                <w:szCs w:val="18"/>
                <w:lang w:eastAsia="hr-HR"/>
              </w:rPr>
              <w:t xml:space="preserve"> </w:t>
            </w:r>
            <w:proofErr w:type="spellStart"/>
            <w:r w:rsidRPr="00827EB3">
              <w:rPr>
                <w:rFonts w:eastAsia="Times New Roman" w:cs="Arial"/>
                <w:b/>
                <w:bCs/>
                <w:color w:val="000000"/>
                <w:sz w:val="18"/>
                <w:szCs w:val="18"/>
                <w:lang w:eastAsia="hr-HR"/>
              </w:rPr>
              <w:t>Kijevo</w:t>
            </w:r>
            <w:proofErr w:type="spellEnd"/>
            <w:r w:rsidRPr="00827EB3">
              <w:rPr>
                <w:rFonts w:eastAsia="Times New Roman" w:cs="Arial"/>
                <w:b/>
                <w:bCs/>
                <w:color w:val="000000"/>
                <w:sz w:val="18"/>
                <w:szCs w:val="18"/>
                <w:lang w:eastAsia="hr-HR"/>
              </w:rPr>
              <w:t xml:space="preserve"> d.o.o</w:t>
            </w:r>
          </w:p>
        </w:tc>
        <w:tc>
          <w:tcPr>
            <w:tcW w:w="3186"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Arial"/>
                <w:color w:val="000000"/>
                <w:sz w:val="18"/>
                <w:szCs w:val="18"/>
                <w:lang w:eastAsia="hr-HR"/>
              </w:rPr>
            </w:pPr>
            <w:r w:rsidRPr="00827EB3">
              <w:rPr>
                <w:rFonts w:eastAsia="Times New Roman" w:cs="Arial"/>
                <w:color w:val="000000"/>
                <w:sz w:val="18"/>
                <w:szCs w:val="18"/>
                <w:lang w:eastAsia="hr-HR"/>
              </w:rPr>
              <w:t>donacija za edukaciju (Sarajevski simpozij za medicinske sestre)</w:t>
            </w:r>
          </w:p>
        </w:tc>
        <w:tc>
          <w:tcPr>
            <w:tcW w:w="1044" w:type="dxa"/>
            <w:tcBorders>
              <w:top w:val="nil"/>
              <w:left w:val="nil"/>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right"/>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2.800,00</w:t>
            </w:r>
          </w:p>
        </w:tc>
        <w:tc>
          <w:tcPr>
            <w:tcW w:w="1376" w:type="dxa"/>
            <w:tcBorders>
              <w:top w:val="nil"/>
              <w:left w:val="nil"/>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right"/>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 </w:t>
            </w:r>
          </w:p>
        </w:tc>
      </w:tr>
      <w:tr w:rsidR="00D50488" w:rsidRPr="00827EB3" w:rsidTr="0061189C">
        <w:trPr>
          <w:trHeight w:val="40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jc w:val="center"/>
              <w:rPr>
                <w:rFonts w:eastAsia="Times New Roman" w:cs="Times New Roman"/>
                <w:b/>
                <w:bCs/>
                <w:sz w:val="18"/>
                <w:szCs w:val="18"/>
                <w:lang w:eastAsia="hr-HR"/>
              </w:rPr>
            </w:pPr>
            <w:r w:rsidRPr="00827EB3">
              <w:rPr>
                <w:rFonts w:eastAsia="Times New Roman" w:cs="Times New Roman"/>
                <w:b/>
                <w:bCs/>
                <w:sz w:val="18"/>
                <w:szCs w:val="18"/>
                <w:lang w:eastAsia="hr-HR"/>
              </w:rPr>
              <w:t>7</w:t>
            </w:r>
          </w:p>
        </w:tc>
        <w:tc>
          <w:tcPr>
            <w:tcW w:w="2677"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Arial"/>
                <w:b/>
                <w:bCs/>
                <w:color w:val="000000"/>
                <w:sz w:val="18"/>
                <w:szCs w:val="18"/>
                <w:lang w:eastAsia="hr-HR"/>
              </w:rPr>
            </w:pPr>
            <w:r w:rsidRPr="00827EB3">
              <w:rPr>
                <w:rFonts w:eastAsia="Times New Roman" w:cs="Arial"/>
                <w:b/>
                <w:bCs/>
                <w:color w:val="000000"/>
                <w:sz w:val="18"/>
                <w:szCs w:val="18"/>
                <w:lang w:eastAsia="hr-HR"/>
              </w:rPr>
              <w:t>TURISTIČKA ZAJEDNICA BIOGRAD N/M</w:t>
            </w:r>
          </w:p>
        </w:tc>
        <w:tc>
          <w:tcPr>
            <w:tcW w:w="3186"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Arial"/>
                <w:color w:val="000000"/>
                <w:sz w:val="18"/>
                <w:szCs w:val="18"/>
                <w:lang w:eastAsia="hr-HR"/>
              </w:rPr>
            </w:pPr>
            <w:r w:rsidRPr="00827EB3">
              <w:rPr>
                <w:rFonts w:eastAsia="Times New Roman" w:cs="Arial"/>
                <w:color w:val="000000"/>
                <w:sz w:val="18"/>
                <w:szCs w:val="18"/>
                <w:lang w:eastAsia="hr-HR"/>
              </w:rPr>
              <w:t>Izrada glavnog projekta rekonstrukcije zapadnog krila bolnice</w:t>
            </w:r>
          </w:p>
        </w:tc>
        <w:tc>
          <w:tcPr>
            <w:tcW w:w="1044" w:type="dxa"/>
            <w:tcBorders>
              <w:top w:val="nil"/>
              <w:left w:val="nil"/>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right"/>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 </w:t>
            </w:r>
          </w:p>
        </w:tc>
        <w:tc>
          <w:tcPr>
            <w:tcW w:w="1376" w:type="dxa"/>
            <w:tcBorders>
              <w:top w:val="nil"/>
              <w:left w:val="nil"/>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right"/>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236.000,00</w:t>
            </w:r>
          </w:p>
        </w:tc>
      </w:tr>
      <w:tr w:rsidR="00D50488" w:rsidRPr="00827EB3" w:rsidTr="0061189C">
        <w:trPr>
          <w:trHeight w:val="242"/>
        </w:trPr>
        <w:tc>
          <w:tcPr>
            <w:tcW w:w="724" w:type="dxa"/>
            <w:tcBorders>
              <w:top w:val="nil"/>
              <w:left w:val="single" w:sz="4" w:space="0" w:color="auto"/>
              <w:bottom w:val="single" w:sz="4" w:space="0" w:color="auto"/>
              <w:right w:val="single" w:sz="4" w:space="0" w:color="auto"/>
            </w:tcBorders>
            <w:shd w:val="clear" w:color="000000" w:fill="CCFFCC"/>
            <w:noWrap/>
            <w:vAlign w:val="center"/>
            <w:hideMark/>
          </w:tcPr>
          <w:p w:rsidR="00D50488" w:rsidRPr="00827EB3" w:rsidRDefault="00D50488" w:rsidP="0061189C">
            <w:pPr>
              <w:spacing w:after="0" w:line="240" w:lineRule="auto"/>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 </w:t>
            </w:r>
          </w:p>
        </w:tc>
        <w:tc>
          <w:tcPr>
            <w:tcW w:w="2677" w:type="dxa"/>
            <w:tcBorders>
              <w:top w:val="nil"/>
              <w:left w:val="nil"/>
              <w:bottom w:val="single" w:sz="4" w:space="0" w:color="auto"/>
              <w:right w:val="single" w:sz="4" w:space="0" w:color="auto"/>
            </w:tcBorders>
            <w:shd w:val="clear" w:color="000000" w:fill="CCFFCC"/>
            <w:vAlign w:val="center"/>
            <w:hideMark/>
          </w:tcPr>
          <w:p w:rsidR="00D50488" w:rsidRPr="00827EB3" w:rsidRDefault="00D50488" w:rsidP="0061189C">
            <w:pPr>
              <w:spacing w:after="0" w:line="240" w:lineRule="auto"/>
              <w:rPr>
                <w:rFonts w:eastAsia="Times New Roman" w:cs="Arial"/>
                <w:b/>
                <w:bCs/>
                <w:sz w:val="18"/>
                <w:szCs w:val="18"/>
                <w:lang w:eastAsia="hr-HR"/>
              </w:rPr>
            </w:pPr>
            <w:r w:rsidRPr="00827EB3">
              <w:rPr>
                <w:rFonts w:eastAsia="Times New Roman" w:cs="Arial"/>
                <w:b/>
                <w:bCs/>
                <w:sz w:val="18"/>
                <w:szCs w:val="18"/>
                <w:lang w:eastAsia="hr-HR"/>
              </w:rPr>
              <w:t>FINANCIJSKA DONACIJA</w:t>
            </w:r>
          </w:p>
        </w:tc>
        <w:tc>
          <w:tcPr>
            <w:tcW w:w="3186" w:type="dxa"/>
            <w:tcBorders>
              <w:top w:val="nil"/>
              <w:left w:val="nil"/>
              <w:bottom w:val="single" w:sz="4" w:space="0" w:color="auto"/>
              <w:right w:val="single" w:sz="4" w:space="0" w:color="auto"/>
            </w:tcBorders>
            <w:shd w:val="clear" w:color="000000" w:fill="CCFFCC"/>
            <w:vAlign w:val="center"/>
            <w:hideMark/>
          </w:tcPr>
          <w:p w:rsidR="00D50488" w:rsidRPr="00827EB3" w:rsidRDefault="00D50488" w:rsidP="0061189C">
            <w:pPr>
              <w:spacing w:after="0" w:line="240" w:lineRule="auto"/>
              <w:rPr>
                <w:rFonts w:eastAsia="Times New Roman" w:cs="Arial"/>
                <w:sz w:val="18"/>
                <w:szCs w:val="18"/>
                <w:lang w:eastAsia="hr-HR"/>
              </w:rPr>
            </w:pPr>
            <w:r w:rsidRPr="00827EB3">
              <w:rPr>
                <w:rFonts w:eastAsia="Times New Roman" w:cs="Arial"/>
                <w:sz w:val="18"/>
                <w:szCs w:val="18"/>
                <w:lang w:eastAsia="hr-HR"/>
              </w:rPr>
              <w:t> </w:t>
            </w:r>
          </w:p>
        </w:tc>
        <w:tc>
          <w:tcPr>
            <w:tcW w:w="1044" w:type="dxa"/>
            <w:tcBorders>
              <w:top w:val="nil"/>
              <w:left w:val="nil"/>
              <w:bottom w:val="single" w:sz="4" w:space="0" w:color="auto"/>
              <w:right w:val="single" w:sz="4" w:space="0" w:color="auto"/>
            </w:tcBorders>
            <w:shd w:val="clear" w:color="000000" w:fill="CCFFCC"/>
            <w:vAlign w:val="center"/>
            <w:hideMark/>
          </w:tcPr>
          <w:p w:rsidR="00D50488" w:rsidRPr="00827EB3" w:rsidRDefault="00D50488" w:rsidP="0061189C">
            <w:pPr>
              <w:spacing w:after="0" w:line="240" w:lineRule="auto"/>
              <w:jc w:val="right"/>
              <w:rPr>
                <w:rFonts w:eastAsia="Times New Roman" w:cs="Times New Roman"/>
                <w:b/>
                <w:bCs/>
                <w:sz w:val="18"/>
                <w:szCs w:val="18"/>
                <w:lang w:eastAsia="hr-HR"/>
              </w:rPr>
            </w:pPr>
            <w:r w:rsidRPr="00827EB3">
              <w:rPr>
                <w:rFonts w:eastAsia="Times New Roman" w:cs="Times New Roman"/>
                <w:b/>
                <w:bCs/>
                <w:sz w:val="18"/>
                <w:szCs w:val="18"/>
                <w:lang w:eastAsia="hr-HR"/>
              </w:rPr>
              <w:t>7.392,58</w:t>
            </w:r>
          </w:p>
        </w:tc>
        <w:tc>
          <w:tcPr>
            <w:tcW w:w="1376" w:type="dxa"/>
            <w:tcBorders>
              <w:top w:val="nil"/>
              <w:left w:val="nil"/>
              <w:bottom w:val="single" w:sz="4" w:space="0" w:color="auto"/>
              <w:right w:val="single" w:sz="4" w:space="0" w:color="auto"/>
            </w:tcBorders>
            <w:shd w:val="clear" w:color="000000" w:fill="CCFFCC"/>
            <w:vAlign w:val="center"/>
            <w:hideMark/>
          </w:tcPr>
          <w:p w:rsidR="00D50488" w:rsidRPr="00827EB3" w:rsidRDefault="00D50488" w:rsidP="0061189C">
            <w:pPr>
              <w:spacing w:after="0" w:line="240" w:lineRule="auto"/>
              <w:jc w:val="right"/>
              <w:rPr>
                <w:rFonts w:eastAsia="Times New Roman" w:cs="Times New Roman"/>
                <w:b/>
                <w:bCs/>
                <w:sz w:val="18"/>
                <w:szCs w:val="18"/>
                <w:lang w:eastAsia="hr-HR"/>
              </w:rPr>
            </w:pPr>
            <w:r w:rsidRPr="00827EB3">
              <w:rPr>
                <w:rFonts w:eastAsia="Times New Roman" w:cs="Times New Roman"/>
                <w:b/>
                <w:bCs/>
                <w:sz w:val="18"/>
                <w:szCs w:val="18"/>
                <w:lang w:eastAsia="hr-HR"/>
              </w:rPr>
              <w:t>519.800,00</w:t>
            </w:r>
          </w:p>
        </w:tc>
      </w:tr>
      <w:tr w:rsidR="00D50488" w:rsidRPr="00827EB3" w:rsidTr="0061189C">
        <w:trPr>
          <w:trHeight w:val="57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center"/>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8</w:t>
            </w:r>
          </w:p>
        </w:tc>
        <w:tc>
          <w:tcPr>
            <w:tcW w:w="2677"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Times New Roman"/>
                <w:b/>
                <w:bCs/>
                <w:sz w:val="18"/>
                <w:szCs w:val="18"/>
                <w:lang w:eastAsia="hr-HR"/>
              </w:rPr>
            </w:pPr>
            <w:r w:rsidRPr="00827EB3">
              <w:rPr>
                <w:rFonts w:eastAsia="Times New Roman" w:cs="Times New Roman"/>
                <w:b/>
                <w:bCs/>
                <w:sz w:val="18"/>
                <w:szCs w:val="18"/>
                <w:lang w:eastAsia="hr-HR"/>
              </w:rPr>
              <w:t>OBRT ZA PRIPREMNE RADOVE NA GRADILIŠTU, MARINKO ZUBČIĆ</w:t>
            </w:r>
          </w:p>
        </w:tc>
        <w:tc>
          <w:tcPr>
            <w:tcW w:w="3186"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Times New Roman"/>
                <w:sz w:val="18"/>
                <w:szCs w:val="18"/>
                <w:lang w:eastAsia="hr-HR"/>
              </w:rPr>
            </w:pPr>
            <w:r w:rsidRPr="00827EB3">
              <w:rPr>
                <w:rFonts w:eastAsia="Times New Roman" w:cs="Times New Roman"/>
                <w:sz w:val="18"/>
                <w:szCs w:val="18"/>
                <w:lang w:eastAsia="hr-HR"/>
              </w:rPr>
              <w:t>PERFUSOR COMPACT PLUS (5 KOM)</w:t>
            </w:r>
          </w:p>
        </w:tc>
        <w:tc>
          <w:tcPr>
            <w:tcW w:w="1044" w:type="dxa"/>
            <w:tcBorders>
              <w:top w:val="nil"/>
              <w:left w:val="nil"/>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right"/>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 </w:t>
            </w:r>
          </w:p>
        </w:tc>
        <w:tc>
          <w:tcPr>
            <w:tcW w:w="1376" w:type="dxa"/>
            <w:tcBorders>
              <w:top w:val="nil"/>
              <w:left w:val="nil"/>
              <w:bottom w:val="single" w:sz="4" w:space="0" w:color="auto"/>
              <w:right w:val="single" w:sz="4" w:space="0" w:color="auto"/>
            </w:tcBorders>
            <w:shd w:val="clear" w:color="auto" w:fill="auto"/>
            <w:noWrap/>
            <w:vAlign w:val="bottom"/>
            <w:hideMark/>
          </w:tcPr>
          <w:p w:rsidR="00D50488" w:rsidRPr="00827EB3" w:rsidRDefault="00D50488" w:rsidP="0061189C">
            <w:pPr>
              <w:spacing w:after="0" w:line="240" w:lineRule="auto"/>
              <w:jc w:val="right"/>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50.000,00</w:t>
            </w:r>
          </w:p>
        </w:tc>
      </w:tr>
      <w:tr w:rsidR="00D50488" w:rsidRPr="00827EB3" w:rsidTr="0061189C">
        <w:trPr>
          <w:trHeight w:val="31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center"/>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9</w:t>
            </w:r>
          </w:p>
        </w:tc>
        <w:tc>
          <w:tcPr>
            <w:tcW w:w="2677"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Times New Roman"/>
                <w:b/>
                <w:bCs/>
                <w:sz w:val="18"/>
                <w:szCs w:val="18"/>
                <w:lang w:eastAsia="hr-HR"/>
              </w:rPr>
            </w:pPr>
            <w:r w:rsidRPr="00827EB3">
              <w:rPr>
                <w:rFonts w:eastAsia="Times New Roman" w:cs="Times New Roman"/>
                <w:b/>
                <w:bCs/>
                <w:sz w:val="18"/>
                <w:szCs w:val="18"/>
                <w:lang w:eastAsia="hr-HR"/>
              </w:rPr>
              <w:t>fizička osoba</w:t>
            </w:r>
          </w:p>
        </w:tc>
        <w:tc>
          <w:tcPr>
            <w:tcW w:w="3186"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Times New Roman"/>
                <w:sz w:val="18"/>
                <w:szCs w:val="18"/>
                <w:lang w:eastAsia="hr-HR"/>
              </w:rPr>
            </w:pPr>
            <w:r w:rsidRPr="00827EB3">
              <w:rPr>
                <w:rFonts w:eastAsia="Times New Roman" w:cs="Times New Roman"/>
                <w:sz w:val="18"/>
                <w:szCs w:val="18"/>
                <w:lang w:eastAsia="hr-HR"/>
              </w:rPr>
              <w:t>donacija klima uređaja za odjel ortopedije II</w:t>
            </w:r>
          </w:p>
        </w:tc>
        <w:tc>
          <w:tcPr>
            <w:tcW w:w="1044"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right"/>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2.310,00</w:t>
            </w:r>
          </w:p>
        </w:tc>
      </w:tr>
      <w:tr w:rsidR="00D50488" w:rsidRPr="00827EB3" w:rsidTr="0061189C">
        <w:trPr>
          <w:trHeight w:val="3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center"/>
              <w:rPr>
                <w:rFonts w:eastAsia="Times New Roman" w:cs="Times New Roman"/>
                <w:color w:val="000000"/>
                <w:sz w:val="18"/>
                <w:szCs w:val="18"/>
                <w:lang w:eastAsia="hr-HR"/>
              </w:rPr>
            </w:pPr>
            <w:r w:rsidRPr="00827EB3">
              <w:rPr>
                <w:rFonts w:eastAsia="Times New Roman" w:cs="Times New Roman"/>
                <w:color w:val="000000"/>
                <w:sz w:val="18"/>
                <w:szCs w:val="18"/>
                <w:lang w:eastAsia="hr-HR"/>
              </w:rPr>
              <w:t> </w:t>
            </w:r>
          </w:p>
        </w:tc>
        <w:tc>
          <w:tcPr>
            <w:tcW w:w="2677"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Times New Roman"/>
                <w:sz w:val="18"/>
                <w:szCs w:val="18"/>
                <w:lang w:eastAsia="hr-HR"/>
              </w:rPr>
            </w:pPr>
            <w:r w:rsidRPr="00827EB3">
              <w:rPr>
                <w:rFonts w:eastAsia="Times New Roman" w:cs="Times New Roman"/>
                <w:sz w:val="18"/>
                <w:szCs w:val="18"/>
                <w:lang w:eastAsia="hr-HR"/>
              </w:rPr>
              <w:t> </w:t>
            </w:r>
          </w:p>
        </w:tc>
        <w:tc>
          <w:tcPr>
            <w:tcW w:w="3186"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Times New Roman"/>
                <w:sz w:val="18"/>
                <w:szCs w:val="18"/>
                <w:lang w:eastAsia="hr-HR"/>
              </w:rPr>
            </w:pPr>
            <w:r w:rsidRPr="00827EB3">
              <w:rPr>
                <w:rFonts w:eastAsia="Times New Roman" w:cs="Times New Roman"/>
                <w:sz w:val="18"/>
                <w:szCs w:val="18"/>
                <w:lang w:eastAsia="hr-HR"/>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right"/>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 </w:t>
            </w:r>
          </w:p>
        </w:tc>
        <w:tc>
          <w:tcPr>
            <w:tcW w:w="1376" w:type="dxa"/>
            <w:tcBorders>
              <w:top w:val="nil"/>
              <w:left w:val="nil"/>
              <w:bottom w:val="single" w:sz="4" w:space="0" w:color="auto"/>
              <w:right w:val="single" w:sz="4" w:space="0" w:color="auto"/>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r w:rsidRPr="00827EB3">
              <w:rPr>
                <w:rFonts w:eastAsia="Times New Roman" w:cs="Times New Roman"/>
                <w:color w:val="000000"/>
                <w:sz w:val="18"/>
                <w:szCs w:val="18"/>
                <w:lang w:eastAsia="hr-HR"/>
              </w:rPr>
              <w:t> </w:t>
            </w:r>
          </w:p>
        </w:tc>
      </w:tr>
      <w:tr w:rsidR="00D50488" w:rsidRPr="00827EB3" w:rsidTr="0061189C">
        <w:trPr>
          <w:trHeight w:val="310"/>
        </w:trPr>
        <w:tc>
          <w:tcPr>
            <w:tcW w:w="724" w:type="dxa"/>
            <w:tcBorders>
              <w:top w:val="nil"/>
              <w:left w:val="single" w:sz="4" w:space="0" w:color="auto"/>
              <w:bottom w:val="single" w:sz="4" w:space="0" w:color="auto"/>
              <w:right w:val="single" w:sz="4" w:space="0" w:color="auto"/>
            </w:tcBorders>
            <w:shd w:val="clear" w:color="000000" w:fill="CCFFCC"/>
            <w:noWrap/>
            <w:vAlign w:val="center"/>
            <w:hideMark/>
          </w:tcPr>
          <w:p w:rsidR="00D50488" w:rsidRPr="00827EB3" w:rsidRDefault="00D50488" w:rsidP="0061189C">
            <w:pPr>
              <w:spacing w:after="0" w:line="240" w:lineRule="auto"/>
              <w:jc w:val="center"/>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 </w:t>
            </w:r>
          </w:p>
        </w:tc>
        <w:tc>
          <w:tcPr>
            <w:tcW w:w="2677" w:type="dxa"/>
            <w:tcBorders>
              <w:top w:val="nil"/>
              <w:left w:val="nil"/>
              <w:bottom w:val="single" w:sz="4" w:space="0" w:color="auto"/>
              <w:right w:val="single" w:sz="4" w:space="0" w:color="auto"/>
            </w:tcBorders>
            <w:shd w:val="clear" w:color="000000" w:fill="CCFFCC"/>
            <w:vAlign w:val="center"/>
            <w:hideMark/>
          </w:tcPr>
          <w:p w:rsidR="00D50488" w:rsidRPr="00827EB3" w:rsidRDefault="00D50488" w:rsidP="0061189C">
            <w:pPr>
              <w:spacing w:after="0" w:line="240" w:lineRule="auto"/>
              <w:rPr>
                <w:rFonts w:eastAsia="Times New Roman" w:cs="Arial"/>
                <w:b/>
                <w:bCs/>
                <w:sz w:val="18"/>
                <w:szCs w:val="18"/>
                <w:lang w:eastAsia="hr-HR"/>
              </w:rPr>
            </w:pPr>
            <w:r w:rsidRPr="00827EB3">
              <w:rPr>
                <w:rFonts w:eastAsia="Times New Roman" w:cs="Arial"/>
                <w:b/>
                <w:bCs/>
                <w:sz w:val="18"/>
                <w:szCs w:val="18"/>
                <w:lang w:eastAsia="hr-HR"/>
              </w:rPr>
              <w:t>UKUPNO DONACIJE U NARAVI</w:t>
            </w:r>
          </w:p>
        </w:tc>
        <w:tc>
          <w:tcPr>
            <w:tcW w:w="3186" w:type="dxa"/>
            <w:tcBorders>
              <w:top w:val="nil"/>
              <w:left w:val="nil"/>
              <w:bottom w:val="single" w:sz="4" w:space="0" w:color="auto"/>
              <w:right w:val="single" w:sz="4" w:space="0" w:color="auto"/>
            </w:tcBorders>
            <w:shd w:val="clear" w:color="000000" w:fill="CCFFCC"/>
            <w:vAlign w:val="center"/>
            <w:hideMark/>
          </w:tcPr>
          <w:p w:rsidR="00D50488" w:rsidRPr="00827EB3" w:rsidRDefault="00D50488" w:rsidP="0061189C">
            <w:pPr>
              <w:spacing w:after="0" w:line="240" w:lineRule="auto"/>
              <w:rPr>
                <w:rFonts w:eastAsia="Times New Roman" w:cs="Arial"/>
                <w:sz w:val="18"/>
                <w:szCs w:val="18"/>
                <w:lang w:eastAsia="hr-HR"/>
              </w:rPr>
            </w:pPr>
            <w:r w:rsidRPr="00827EB3">
              <w:rPr>
                <w:rFonts w:eastAsia="Times New Roman" w:cs="Arial"/>
                <w:sz w:val="18"/>
                <w:szCs w:val="18"/>
                <w:lang w:eastAsia="hr-HR"/>
              </w:rPr>
              <w:t> </w:t>
            </w:r>
          </w:p>
        </w:tc>
        <w:tc>
          <w:tcPr>
            <w:tcW w:w="1044" w:type="dxa"/>
            <w:tcBorders>
              <w:top w:val="nil"/>
              <w:left w:val="nil"/>
              <w:bottom w:val="single" w:sz="4" w:space="0" w:color="auto"/>
              <w:right w:val="single" w:sz="4" w:space="0" w:color="auto"/>
            </w:tcBorders>
            <w:shd w:val="clear" w:color="000000" w:fill="CCFFCC"/>
            <w:vAlign w:val="center"/>
            <w:hideMark/>
          </w:tcPr>
          <w:p w:rsidR="00D50488" w:rsidRPr="00827EB3" w:rsidRDefault="00D50488" w:rsidP="0061189C">
            <w:pPr>
              <w:spacing w:after="0" w:line="240" w:lineRule="auto"/>
              <w:jc w:val="right"/>
              <w:rPr>
                <w:rFonts w:eastAsia="Times New Roman" w:cs="Times New Roman"/>
                <w:b/>
                <w:bCs/>
                <w:sz w:val="18"/>
                <w:szCs w:val="18"/>
                <w:lang w:eastAsia="hr-HR"/>
              </w:rPr>
            </w:pPr>
            <w:r w:rsidRPr="00827EB3">
              <w:rPr>
                <w:rFonts w:eastAsia="Times New Roman" w:cs="Times New Roman"/>
                <w:b/>
                <w:bCs/>
                <w:sz w:val="18"/>
                <w:szCs w:val="18"/>
                <w:lang w:eastAsia="hr-HR"/>
              </w:rPr>
              <w:t>0,00</w:t>
            </w:r>
          </w:p>
        </w:tc>
        <w:tc>
          <w:tcPr>
            <w:tcW w:w="1376" w:type="dxa"/>
            <w:tcBorders>
              <w:top w:val="nil"/>
              <w:left w:val="nil"/>
              <w:bottom w:val="single" w:sz="4" w:space="0" w:color="auto"/>
              <w:right w:val="single" w:sz="4" w:space="0" w:color="auto"/>
            </w:tcBorders>
            <w:shd w:val="clear" w:color="000000" w:fill="CCFFCC"/>
            <w:vAlign w:val="center"/>
            <w:hideMark/>
          </w:tcPr>
          <w:p w:rsidR="00D50488" w:rsidRPr="00827EB3" w:rsidRDefault="00D50488" w:rsidP="0061189C">
            <w:pPr>
              <w:spacing w:after="0" w:line="240" w:lineRule="auto"/>
              <w:jc w:val="right"/>
              <w:rPr>
                <w:rFonts w:eastAsia="Times New Roman" w:cs="Times New Roman"/>
                <w:b/>
                <w:bCs/>
                <w:sz w:val="18"/>
                <w:szCs w:val="18"/>
                <w:lang w:eastAsia="hr-HR"/>
              </w:rPr>
            </w:pPr>
            <w:r w:rsidRPr="00827EB3">
              <w:rPr>
                <w:rFonts w:eastAsia="Times New Roman" w:cs="Times New Roman"/>
                <w:b/>
                <w:bCs/>
                <w:sz w:val="18"/>
                <w:szCs w:val="18"/>
                <w:lang w:eastAsia="hr-HR"/>
              </w:rPr>
              <w:t>52.310,00</w:t>
            </w:r>
          </w:p>
        </w:tc>
      </w:tr>
      <w:tr w:rsidR="00D50488" w:rsidRPr="00827EB3" w:rsidTr="0061189C">
        <w:trPr>
          <w:trHeight w:val="206"/>
        </w:trPr>
        <w:tc>
          <w:tcPr>
            <w:tcW w:w="724"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2677"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3186"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1044"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1376"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r>
      <w:tr w:rsidR="00D50488" w:rsidRPr="00827EB3" w:rsidTr="0061189C">
        <w:trPr>
          <w:trHeight w:val="27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rPr>
                <w:rFonts w:eastAsia="Times New Roman" w:cs="Times New Roman"/>
                <w:color w:val="000000"/>
                <w:sz w:val="18"/>
                <w:szCs w:val="18"/>
                <w:lang w:eastAsia="hr-HR"/>
              </w:rPr>
            </w:pPr>
            <w:r w:rsidRPr="00827EB3">
              <w:rPr>
                <w:rFonts w:eastAsia="Times New Roman" w:cs="Times New Roman"/>
                <w:color w:val="000000"/>
                <w:sz w:val="18"/>
                <w:szCs w:val="18"/>
                <w:lang w:eastAsia="hr-HR"/>
              </w:rPr>
              <w:t> </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UKUPNO</w:t>
            </w:r>
          </w:p>
        </w:tc>
        <w:tc>
          <w:tcPr>
            <w:tcW w:w="3186" w:type="dxa"/>
            <w:tcBorders>
              <w:top w:val="single" w:sz="4" w:space="0" w:color="auto"/>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rPr>
                <w:rFonts w:eastAsia="Times New Roman" w:cs="Times New Roman"/>
                <w:color w:val="000000"/>
                <w:sz w:val="18"/>
                <w:szCs w:val="18"/>
                <w:lang w:eastAsia="hr-HR"/>
              </w:rPr>
            </w:pPr>
            <w:r w:rsidRPr="00827EB3">
              <w:rPr>
                <w:rFonts w:eastAsia="Times New Roman" w:cs="Times New Roman"/>
                <w:color w:val="000000"/>
                <w:sz w:val="18"/>
                <w:szCs w:val="18"/>
                <w:lang w:eastAsia="hr-HR"/>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right"/>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7.392,58</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D50488" w:rsidRPr="00827EB3" w:rsidRDefault="00D50488" w:rsidP="0061189C">
            <w:pPr>
              <w:spacing w:after="0" w:line="240" w:lineRule="auto"/>
              <w:jc w:val="right"/>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572.110,00</w:t>
            </w:r>
          </w:p>
        </w:tc>
      </w:tr>
      <w:tr w:rsidR="00D50488" w:rsidRPr="00827EB3" w:rsidTr="0061189C">
        <w:trPr>
          <w:trHeight w:val="310"/>
        </w:trPr>
        <w:tc>
          <w:tcPr>
            <w:tcW w:w="724"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2677" w:type="dxa"/>
            <w:tcBorders>
              <w:top w:val="nil"/>
              <w:left w:val="nil"/>
              <w:bottom w:val="nil"/>
              <w:right w:val="nil"/>
            </w:tcBorders>
            <w:shd w:val="clear" w:color="auto" w:fill="auto"/>
            <w:vAlign w:val="center"/>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3186" w:type="dxa"/>
            <w:tcBorders>
              <w:top w:val="nil"/>
              <w:left w:val="nil"/>
              <w:bottom w:val="nil"/>
              <w:right w:val="nil"/>
            </w:tcBorders>
            <w:shd w:val="clear" w:color="auto" w:fill="auto"/>
            <w:vAlign w:val="center"/>
            <w:hideMark/>
          </w:tcPr>
          <w:p w:rsidR="00D50488" w:rsidRPr="00827EB3" w:rsidRDefault="00D50488" w:rsidP="0061189C">
            <w:pPr>
              <w:spacing w:after="0" w:line="240" w:lineRule="auto"/>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DOBIVENA SREDSTVA</w:t>
            </w:r>
          </w:p>
        </w:tc>
        <w:tc>
          <w:tcPr>
            <w:tcW w:w="1044"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1376"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r>
      <w:tr w:rsidR="00D50488" w:rsidRPr="00827EB3" w:rsidTr="0061189C">
        <w:trPr>
          <w:trHeight w:val="310"/>
        </w:trPr>
        <w:tc>
          <w:tcPr>
            <w:tcW w:w="724"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2677"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D50488" w:rsidRPr="00827EB3" w:rsidRDefault="00D50488" w:rsidP="0061189C">
            <w:pPr>
              <w:spacing w:after="0" w:line="240" w:lineRule="auto"/>
              <w:jc w:val="right"/>
              <w:rPr>
                <w:rFonts w:eastAsia="Times New Roman" w:cs="Arial"/>
                <w:b/>
                <w:bCs/>
                <w:sz w:val="18"/>
                <w:szCs w:val="18"/>
                <w:lang w:eastAsia="hr-HR"/>
              </w:rPr>
            </w:pPr>
            <w:r w:rsidRPr="00827EB3">
              <w:rPr>
                <w:rFonts w:eastAsia="Times New Roman" w:cs="Arial"/>
                <w:b/>
                <w:bCs/>
                <w:sz w:val="18"/>
                <w:szCs w:val="18"/>
                <w:lang w:eastAsia="hr-HR"/>
              </w:rPr>
              <w:t>UKUPNO DONACIJE u 2022</w:t>
            </w:r>
          </w:p>
        </w:tc>
        <w:tc>
          <w:tcPr>
            <w:tcW w:w="3186" w:type="dxa"/>
            <w:tcBorders>
              <w:top w:val="single" w:sz="4" w:space="0" w:color="auto"/>
              <w:left w:val="nil"/>
              <w:bottom w:val="single" w:sz="4" w:space="0" w:color="auto"/>
              <w:right w:val="single" w:sz="4" w:space="0" w:color="auto"/>
            </w:tcBorders>
            <w:shd w:val="clear" w:color="000000" w:fill="CCFFCC"/>
            <w:vAlign w:val="center"/>
            <w:hideMark/>
          </w:tcPr>
          <w:p w:rsidR="00D50488" w:rsidRPr="00827EB3" w:rsidRDefault="00D50488" w:rsidP="0061189C">
            <w:pPr>
              <w:spacing w:after="0" w:line="240" w:lineRule="auto"/>
              <w:jc w:val="center"/>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579.502,58</w:t>
            </w:r>
          </w:p>
        </w:tc>
        <w:tc>
          <w:tcPr>
            <w:tcW w:w="1044"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1376"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r>
      <w:tr w:rsidR="00D50488" w:rsidRPr="00827EB3" w:rsidTr="0061189C">
        <w:trPr>
          <w:trHeight w:val="310"/>
        </w:trPr>
        <w:tc>
          <w:tcPr>
            <w:tcW w:w="724"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2677" w:type="dxa"/>
            <w:tcBorders>
              <w:top w:val="nil"/>
              <w:left w:val="single" w:sz="4" w:space="0" w:color="auto"/>
              <w:bottom w:val="single" w:sz="4" w:space="0" w:color="auto"/>
              <w:right w:val="single" w:sz="4" w:space="0" w:color="auto"/>
            </w:tcBorders>
            <w:shd w:val="clear" w:color="000000" w:fill="CCFFCC"/>
            <w:vAlign w:val="center"/>
            <w:hideMark/>
          </w:tcPr>
          <w:p w:rsidR="00D50488" w:rsidRPr="00827EB3" w:rsidRDefault="00D50488" w:rsidP="0061189C">
            <w:pPr>
              <w:spacing w:after="0" w:line="240" w:lineRule="auto"/>
              <w:jc w:val="right"/>
              <w:rPr>
                <w:rFonts w:eastAsia="Times New Roman" w:cs="Arial"/>
                <w:b/>
                <w:bCs/>
                <w:sz w:val="18"/>
                <w:szCs w:val="18"/>
                <w:lang w:eastAsia="hr-HR"/>
              </w:rPr>
            </w:pPr>
            <w:r w:rsidRPr="00827EB3">
              <w:rPr>
                <w:rFonts w:eastAsia="Times New Roman" w:cs="Arial"/>
                <w:b/>
                <w:bCs/>
                <w:sz w:val="18"/>
                <w:szCs w:val="18"/>
                <w:lang w:eastAsia="hr-HR"/>
              </w:rPr>
              <w:t>FINANCIJSKA DONACIJA</w:t>
            </w:r>
          </w:p>
        </w:tc>
        <w:tc>
          <w:tcPr>
            <w:tcW w:w="3186" w:type="dxa"/>
            <w:tcBorders>
              <w:top w:val="nil"/>
              <w:left w:val="nil"/>
              <w:bottom w:val="single" w:sz="4" w:space="0" w:color="auto"/>
              <w:right w:val="single" w:sz="4" w:space="0" w:color="auto"/>
            </w:tcBorders>
            <w:shd w:val="clear" w:color="000000" w:fill="CCFFCC"/>
            <w:vAlign w:val="center"/>
            <w:hideMark/>
          </w:tcPr>
          <w:p w:rsidR="00D50488" w:rsidRPr="00827EB3" w:rsidRDefault="00D50488" w:rsidP="0061189C">
            <w:pPr>
              <w:spacing w:after="0" w:line="240" w:lineRule="auto"/>
              <w:jc w:val="center"/>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527.192,58</w:t>
            </w:r>
          </w:p>
        </w:tc>
        <w:tc>
          <w:tcPr>
            <w:tcW w:w="1044"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1376"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r>
      <w:tr w:rsidR="00D50488" w:rsidRPr="00827EB3" w:rsidTr="0061189C">
        <w:trPr>
          <w:trHeight w:val="310"/>
        </w:trPr>
        <w:tc>
          <w:tcPr>
            <w:tcW w:w="724"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2677" w:type="dxa"/>
            <w:tcBorders>
              <w:top w:val="nil"/>
              <w:left w:val="single" w:sz="4" w:space="0" w:color="auto"/>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jc w:val="right"/>
              <w:rPr>
                <w:rFonts w:eastAsia="Times New Roman" w:cs="Arial"/>
                <w:sz w:val="18"/>
                <w:szCs w:val="18"/>
                <w:lang w:eastAsia="hr-HR"/>
              </w:rPr>
            </w:pPr>
            <w:r w:rsidRPr="00827EB3">
              <w:rPr>
                <w:rFonts w:eastAsia="Times New Roman" w:cs="Arial"/>
                <w:sz w:val="18"/>
                <w:szCs w:val="18"/>
                <w:lang w:eastAsia="hr-HR"/>
              </w:rPr>
              <w:t>KAPITALNA</w:t>
            </w:r>
          </w:p>
        </w:tc>
        <w:tc>
          <w:tcPr>
            <w:tcW w:w="3186"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jc w:val="center"/>
              <w:rPr>
                <w:rFonts w:eastAsia="Times New Roman" w:cs="Times New Roman"/>
                <w:color w:val="000000"/>
                <w:sz w:val="18"/>
                <w:szCs w:val="18"/>
                <w:lang w:eastAsia="hr-HR"/>
              </w:rPr>
            </w:pPr>
            <w:r w:rsidRPr="00827EB3">
              <w:rPr>
                <w:rFonts w:eastAsia="Times New Roman" w:cs="Times New Roman"/>
                <w:color w:val="000000"/>
                <w:sz w:val="18"/>
                <w:szCs w:val="18"/>
                <w:lang w:eastAsia="hr-HR"/>
              </w:rPr>
              <w:t>519.800,00</w:t>
            </w:r>
          </w:p>
        </w:tc>
        <w:tc>
          <w:tcPr>
            <w:tcW w:w="1044"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1376"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r>
      <w:tr w:rsidR="00D50488" w:rsidRPr="00827EB3" w:rsidTr="0061189C">
        <w:trPr>
          <w:trHeight w:val="310"/>
        </w:trPr>
        <w:tc>
          <w:tcPr>
            <w:tcW w:w="724"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2677" w:type="dxa"/>
            <w:tcBorders>
              <w:top w:val="nil"/>
              <w:left w:val="single" w:sz="4" w:space="0" w:color="auto"/>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jc w:val="right"/>
              <w:rPr>
                <w:rFonts w:eastAsia="Times New Roman" w:cs="Arial"/>
                <w:sz w:val="18"/>
                <w:szCs w:val="18"/>
                <w:lang w:eastAsia="hr-HR"/>
              </w:rPr>
            </w:pPr>
            <w:r w:rsidRPr="00827EB3">
              <w:rPr>
                <w:rFonts w:eastAsia="Times New Roman" w:cs="Arial"/>
                <w:sz w:val="18"/>
                <w:szCs w:val="18"/>
                <w:lang w:eastAsia="hr-HR"/>
              </w:rPr>
              <w:t>TEKUĆA</w:t>
            </w:r>
          </w:p>
        </w:tc>
        <w:tc>
          <w:tcPr>
            <w:tcW w:w="3186"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jc w:val="center"/>
              <w:rPr>
                <w:rFonts w:eastAsia="Times New Roman" w:cs="Times New Roman"/>
                <w:color w:val="000000"/>
                <w:sz w:val="18"/>
                <w:szCs w:val="18"/>
                <w:lang w:eastAsia="hr-HR"/>
              </w:rPr>
            </w:pPr>
            <w:r w:rsidRPr="00827EB3">
              <w:rPr>
                <w:rFonts w:eastAsia="Times New Roman" w:cs="Times New Roman"/>
                <w:color w:val="000000"/>
                <w:sz w:val="18"/>
                <w:szCs w:val="18"/>
                <w:lang w:eastAsia="hr-HR"/>
              </w:rPr>
              <w:t>7.392,58</w:t>
            </w:r>
          </w:p>
        </w:tc>
        <w:tc>
          <w:tcPr>
            <w:tcW w:w="1044"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1376"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r>
      <w:tr w:rsidR="00D50488" w:rsidRPr="00827EB3" w:rsidTr="0061189C">
        <w:trPr>
          <w:trHeight w:val="310"/>
        </w:trPr>
        <w:tc>
          <w:tcPr>
            <w:tcW w:w="724"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2677" w:type="dxa"/>
            <w:tcBorders>
              <w:top w:val="nil"/>
              <w:left w:val="single" w:sz="4" w:space="0" w:color="auto"/>
              <w:bottom w:val="single" w:sz="4" w:space="0" w:color="auto"/>
              <w:right w:val="single" w:sz="4" w:space="0" w:color="auto"/>
            </w:tcBorders>
            <w:shd w:val="clear" w:color="000000" w:fill="CCFFCC"/>
            <w:vAlign w:val="center"/>
            <w:hideMark/>
          </w:tcPr>
          <w:p w:rsidR="00D50488" w:rsidRPr="00827EB3" w:rsidRDefault="00D50488" w:rsidP="0061189C">
            <w:pPr>
              <w:spacing w:after="0" w:line="240" w:lineRule="auto"/>
              <w:jc w:val="right"/>
              <w:rPr>
                <w:rFonts w:eastAsia="Times New Roman" w:cs="Arial"/>
                <w:b/>
                <w:bCs/>
                <w:sz w:val="18"/>
                <w:szCs w:val="18"/>
                <w:lang w:eastAsia="hr-HR"/>
              </w:rPr>
            </w:pPr>
            <w:r w:rsidRPr="00827EB3">
              <w:rPr>
                <w:rFonts w:eastAsia="Times New Roman" w:cs="Arial"/>
                <w:b/>
                <w:bCs/>
                <w:sz w:val="18"/>
                <w:szCs w:val="18"/>
                <w:lang w:eastAsia="hr-HR"/>
              </w:rPr>
              <w:t>UKUPNO DONACIJE U NARAVI</w:t>
            </w:r>
          </w:p>
        </w:tc>
        <w:tc>
          <w:tcPr>
            <w:tcW w:w="3186" w:type="dxa"/>
            <w:tcBorders>
              <w:top w:val="nil"/>
              <w:left w:val="nil"/>
              <w:bottom w:val="single" w:sz="4" w:space="0" w:color="auto"/>
              <w:right w:val="single" w:sz="4" w:space="0" w:color="auto"/>
            </w:tcBorders>
            <w:shd w:val="clear" w:color="000000" w:fill="CCFFCC"/>
            <w:vAlign w:val="center"/>
            <w:hideMark/>
          </w:tcPr>
          <w:p w:rsidR="00D50488" w:rsidRPr="00827EB3" w:rsidRDefault="00D50488" w:rsidP="0061189C">
            <w:pPr>
              <w:spacing w:after="0" w:line="240" w:lineRule="auto"/>
              <w:jc w:val="center"/>
              <w:rPr>
                <w:rFonts w:eastAsia="Times New Roman" w:cs="Times New Roman"/>
                <w:b/>
                <w:bCs/>
                <w:color w:val="000000"/>
                <w:sz w:val="18"/>
                <w:szCs w:val="18"/>
                <w:lang w:eastAsia="hr-HR"/>
              </w:rPr>
            </w:pPr>
            <w:r w:rsidRPr="00827EB3">
              <w:rPr>
                <w:rFonts w:eastAsia="Times New Roman" w:cs="Times New Roman"/>
                <w:b/>
                <w:bCs/>
                <w:color w:val="000000"/>
                <w:sz w:val="18"/>
                <w:szCs w:val="18"/>
                <w:lang w:eastAsia="hr-HR"/>
              </w:rPr>
              <w:t>52.310,00</w:t>
            </w:r>
          </w:p>
        </w:tc>
        <w:tc>
          <w:tcPr>
            <w:tcW w:w="1044"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1376"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r>
      <w:tr w:rsidR="00D50488" w:rsidRPr="00827EB3" w:rsidTr="0061189C">
        <w:trPr>
          <w:trHeight w:val="310"/>
        </w:trPr>
        <w:tc>
          <w:tcPr>
            <w:tcW w:w="724"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2677" w:type="dxa"/>
            <w:tcBorders>
              <w:top w:val="nil"/>
              <w:left w:val="single" w:sz="4" w:space="0" w:color="auto"/>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jc w:val="right"/>
              <w:rPr>
                <w:rFonts w:eastAsia="Times New Roman" w:cs="Arial"/>
                <w:sz w:val="18"/>
                <w:szCs w:val="18"/>
                <w:lang w:eastAsia="hr-HR"/>
              </w:rPr>
            </w:pPr>
            <w:r w:rsidRPr="00827EB3">
              <w:rPr>
                <w:rFonts w:eastAsia="Times New Roman" w:cs="Arial"/>
                <w:sz w:val="18"/>
                <w:szCs w:val="18"/>
                <w:lang w:eastAsia="hr-HR"/>
              </w:rPr>
              <w:t>KAPITALNA</w:t>
            </w:r>
          </w:p>
        </w:tc>
        <w:tc>
          <w:tcPr>
            <w:tcW w:w="3186"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jc w:val="center"/>
              <w:rPr>
                <w:rFonts w:eastAsia="Times New Roman" w:cs="Times New Roman"/>
                <w:color w:val="000000"/>
                <w:sz w:val="18"/>
                <w:szCs w:val="18"/>
                <w:lang w:eastAsia="hr-HR"/>
              </w:rPr>
            </w:pPr>
            <w:r w:rsidRPr="00827EB3">
              <w:rPr>
                <w:rFonts w:eastAsia="Times New Roman" w:cs="Times New Roman"/>
                <w:color w:val="000000"/>
                <w:sz w:val="18"/>
                <w:szCs w:val="18"/>
                <w:lang w:eastAsia="hr-HR"/>
              </w:rPr>
              <w:t>52.310,00</w:t>
            </w:r>
          </w:p>
        </w:tc>
        <w:tc>
          <w:tcPr>
            <w:tcW w:w="1044"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1376"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r>
      <w:tr w:rsidR="00D50488" w:rsidRPr="00827EB3" w:rsidTr="0061189C">
        <w:trPr>
          <w:trHeight w:val="310"/>
        </w:trPr>
        <w:tc>
          <w:tcPr>
            <w:tcW w:w="724"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2677" w:type="dxa"/>
            <w:tcBorders>
              <w:top w:val="nil"/>
              <w:left w:val="single" w:sz="4" w:space="0" w:color="auto"/>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jc w:val="right"/>
              <w:rPr>
                <w:rFonts w:eastAsia="Times New Roman" w:cs="Arial"/>
                <w:sz w:val="18"/>
                <w:szCs w:val="18"/>
                <w:lang w:eastAsia="hr-HR"/>
              </w:rPr>
            </w:pPr>
            <w:r w:rsidRPr="00827EB3">
              <w:rPr>
                <w:rFonts w:eastAsia="Times New Roman" w:cs="Arial"/>
                <w:sz w:val="18"/>
                <w:szCs w:val="18"/>
                <w:lang w:eastAsia="hr-HR"/>
              </w:rPr>
              <w:t>TEKUĆA</w:t>
            </w:r>
          </w:p>
        </w:tc>
        <w:tc>
          <w:tcPr>
            <w:tcW w:w="3186" w:type="dxa"/>
            <w:tcBorders>
              <w:top w:val="nil"/>
              <w:left w:val="nil"/>
              <w:bottom w:val="single" w:sz="4" w:space="0" w:color="auto"/>
              <w:right w:val="single" w:sz="4" w:space="0" w:color="auto"/>
            </w:tcBorders>
            <w:shd w:val="clear" w:color="auto" w:fill="auto"/>
            <w:vAlign w:val="center"/>
            <w:hideMark/>
          </w:tcPr>
          <w:p w:rsidR="00D50488" w:rsidRPr="00827EB3" w:rsidRDefault="00D50488" w:rsidP="0061189C">
            <w:pPr>
              <w:spacing w:after="0" w:line="240" w:lineRule="auto"/>
              <w:jc w:val="center"/>
              <w:rPr>
                <w:rFonts w:eastAsia="Times New Roman" w:cs="Times New Roman"/>
                <w:color w:val="000000"/>
                <w:sz w:val="18"/>
                <w:szCs w:val="18"/>
                <w:lang w:eastAsia="hr-HR"/>
              </w:rPr>
            </w:pPr>
            <w:r w:rsidRPr="00827EB3">
              <w:rPr>
                <w:rFonts w:eastAsia="Times New Roman" w:cs="Times New Roman"/>
                <w:color w:val="000000"/>
                <w:sz w:val="18"/>
                <w:szCs w:val="18"/>
                <w:lang w:eastAsia="hr-HR"/>
              </w:rPr>
              <w:t>0</w:t>
            </w:r>
          </w:p>
        </w:tc>
        <w:tc>
          <w:tcPr>
            <w:tcW w:w="1044"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c>
          <w:tcPr>
            <w:tcW w:w="1376" w:type="dxa"/>
            <w:tcBorders>
              <w:top w:val="nil"/>
              <w:left w:val="nil"/>
              <w:bottom w:val="nil"/>
              <w:right w:val="nil"/>
            </w:tcBorders>
            <w:shd w:val="clear" w:color="auto" w:fill="auto"/>
            <w:noWrap/>
            <w:vAlign w:val="bottom"/>
            <w:hideMark/>
          </w:tcPr>
          <w:p w:rsidR="00D50488" w:rsidRPr="00827EB3" w:rsidRDefault="00D50488" w:rsidP="0061189C">
            <w:pPr>
              <w:spacing w:after="0" w:line="240" w:lineRule="auto"/>
              <w:rPr>
                <w:rFonts w:eastAsia="Times New Roman" w:cs="Times New Roman"/>
                <w:color w:val="000000"/>
                <w:sz w:val="18"/>
                <w:szCs w:val="18"/>
                <w:lang w:eastAsia="hr-HR"/>
              </w:rPr>
            </w:pPr>
          </w:p>
        </w:tc>
      </w:tr>
    </w:tbl>
    <w:p w:rsidR="00D50488" w:rsidRDefault="00D50488" w:rsidP="00045EA0">
      <w:pPr>
        <w:spacing w:line="240" w:lineRule="auto"/>
        <w:jc w:val="both"/>
      </w:pPr>
    </w:p>
    <w:p w:rsidR="00D50488" w:rsidRDefault="00D50488" w:rsidP="00045EA0">
      <w:pPr>
        <w:spacing w:line="240" w:lineRule="auto"/>
        <w:jc w:val="both"/>
      </w:pPr>
    </w:p>
    <w:p w:rsidR="00D50488" w:rsidRDefault="00D50488" w:rsidP="00045EA0">
      <w:pPr>
        <w:spacing w:line="240" w:lineRule="auto"/>
        <w:jc w:val="both"/>
      </w:pPr>
    </w:p>
    <w:p w:rsidR="00F521FA" w:rsidRDefault="00F521FA" w:rsidP="00D50488">
      <w:pPr>
        <w:jc w:val="both"/>
        <w:rPr>
          <w:b/>
        </w:rPr>
      </w:pPr>
    </w:p>
    <w:p w:rsidR="00045EA0" w:rsidRPr="00D50488" w:rsidRDefault="00045EA0" w:rsidP="00D50488">
      <w:pPr>
        <w:jc w:val="both"/>
      </w:pPr>
      <w:r w:rsidRPr="00D50488">
        <w:rPr>
          <w:b/>
        </w:rPr>
        <w:t>U 2021. godini</w:t>
      </w:r>
      <w:r w:rsidRPr="00D50488">
        <w:t xml:space="preserve"> prihvaćeno je ukupno  546.831 kunu donacija, od čega je iznos od 79.987 kuna </w:t>
      </w:r>
      <w:r w:rsidRPr="00D50488">
        <w:rPr>
          <w:b/>
        </w:rPr>
        <w:t xml:space="preserve">donacija u naravi </w:t>
      </w:r>
      <w:r w:rsidRPr="00D50488">
        <w:t xml:space="preserve">(8.492 kune kapitalne donacije u naravi, a iznos od 71.495 kuna tekuća donacija u naravi), a preostali iznos od 466.844 kuna </w:t>
      </w:r>
      <w:r w:rsidRPr="00D50488">
        <w:rPr>
          <w:b/>
        </w:rPr>
        <w:t>financijska donacija</w:t>
      </w:r>
      <w:r w:rsidRPr="00D50488">
        <w:t>, od čega je 328,976 kuna kapitalna donacija, a iznos od 137.868 kuna tekuća donacija, sve prema sklopljenim ugovorima sa donatorima.</w:t>
      </w:r>
    </w:p>
    <w:tbl>
      <w:tblPr>
        <w:tblW w:w="9210" w:type="dxa"/>
        <w:tblInd w:w="93" w:type="dxa"/>
        <w:tblLook w:val="04A0" w:firstRow="1" w:lastRow="0" w:firstColumn="1" w:lastColumn="0" w:noHBand="0" w:noVBand="1"/>
      </w:tblPr>
      <w:tblGrid>
        <w:gridCol w:w="4605"/>
        <w:gridCol w:w="4605"/>
      </w:tblGrid>
      <w:tr w:rsidR="00045EA0" w:rsidRPr="00045EA0" w:rsidTr="007811B6">
        <w:trPr>
          <w:trHeight w:val="331"/>
        </w:trPr>
        <w:tc>
          <w:tcPr>
            <w:tcW w:w="4605"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045EA0" w:rsidRPr="00045EA0" w:rsidRDefault="00045EA0" w:rsidP="00045EA0">
            <w:pPr>
              <w:spacing w:after="0" w:line="240" w:lineRule="auto"/>
              <w:jc w:val="right"/>
              <w:rPr>
                <w:rFonts w:asciiTheme="majorHAnsi" w:eastAsia="Times New Roman" w:hAnsiTheme="majorHAnsi" w:cs="Arial"/>
                <w:b/>
                <w:bCs/>
                <w:sz w:val="20"/>
                <w:lang w:eastAsia="hr-HR"/>
              </w:rPr>
            </w:pPr>
            <w:r w:rsidRPr="00045EA0">
              <w:rPr>
                <w:rFonts w:asciiTheme="majorHAnsi" w:eastAsia="Times New Roman" w:hAnsiTheme="majorHAnsi" w:cs="Arial"/>
                <w:b/>
                <w:bCs/>
                <w:sz w:val="20"/>
                <w:lang w:eastAsia="hr-HR"/>
              </w:rPr>
              <w:t xml:space="preserve">UKUPNO DONACIJE </w:t>
            </w:r>
          </w:p>
        </w:tc>
        <w:tc>
          <w:tcPr>
            <w:tcW w:w="4605" w:type="dxa"/>
            <w:tcBorders>
              <w:top w:val="single" w:sz="4" w:space="0" w:color="auto"/>
              <w:left w:val="nil"/>
              <w:bottom w:val="single" w:sz="4" w:space="0" w:color="auto"/>
              <w:right w:val="single" w:sz="4" w:space="0" w:color="auto"/>
            </w:tcBorders>
            <w:shd w:val="clear" w:color="000000" w:fill="CCFFCC"/>
            <w:vAlign w:val="center"/>
            <w:hideMark/>
          </w:tcPr>
          <w:p w:rsidR="00045EA0" w:rsidRPr="00045EA0" w:rsidRDefault="00045EA0" w:rsidP="00045EA0">
            <w:pPr>
              <w:spacing w:after="0" w:line="240" w:lineRule="auto"/>
              <w:jc w:val="center"/>
              <w:rPr>
                <w:rFonts w:asciiTheme="majorHAnsi" w:eastAsia="Times New Roman" w:hAnsiTheme="majorHAnsi" w:cs="Times New Roman"/>
                <w:b/>
                <w:bCs/>
                <w:color w:val="000000"/>
                <w:sz w:val="20"/>
                <w:lang w:eastAsia="hr-HR"/>
              </w:rPr>
            </w:pPr>
            <w:r w:rsidRPr="00045EA0">
              <w:rPr>
                <w:rFonts w:asciiTheme="majorHAnsi" w:eastAsia="Times New Roman" w:hAnsiTheme="majorHAnsi" w:cs="Times New Roman"/>
                <w:b/>
                <w:bCs/>
                <w:color w:val="000000"/>
                <w:sz w:val="20"/>
                <w:lang w:eastAsia="hr-HR"/>
              </w:rPr>
              <w:t>546,831</w:t>
            </w:r>
          </w:p>
        </w:tc>
      </w:tr>
      <w:tr w:rsidR="00045EA0" w:rsidRPr="00045EA0" w:rsidTr="007811B6">
        <w:trPr>
          <w:trHeight w:val="331"/>
        </w:trPr>
        <w:tc>
          <w:tcPr>
            <w:tcW w:w="4605" w:type="dxa"/>
            <w:tcBorders>
              <w:top w:val="nil"/>
              <w:left w:val="single" w:sz="4" w:space="0" w:color="auto"/>
              <w:bottom w:val="single" w:sz="4" w:space="0" w:color="auto"/>
              <w:right w:val="single" w:sz="4" w:space="0" w:color="auto"/>
            </w:tcBorders>
            <w:shd w:val="clear" w:color="000000" w:fill="CCFFCC"/>
            <w:vAlign w:val="center"/>
            <w:hideMark/>
          </w:tcPr>
          <w:p w:rsidR="00045EA0" w:rsidRPr="00045EA0" w:rsidRDefault="00045EA0" w:rsidP="00045EA0">
            <w:pPr>
              <w:spacing w:after="0" w:line="240" w:lineRule="auto"/>
              <w:jc w:val="right"/>
              <w:rPr>
                <w:rFonts w:asciiTheme="majorHAnsi" w:eastAsia="Times New Roman" w:hAnsiTheme="majorHAnsi" w:cs="Arial"/>
                <w:b/>
                <w:bCs/>
                <w:sz w:val="20"/>
                <w:lang w:eastAsia="hr-HR"/>
              </w:rPr>
            </w:pPr>
            <w:r w:rsidRPr="00045EA0">
              <w:rPr>
                <w:rFonts w:asciiTheme="majorHAnsi" w:eastAsia="Times New Roman" w:hAnsiTheme="majorHAnsi" w:cs="Arial"/>
                <w:b/>
                <w:bCs/>
                <w:sz w:val="20"/>
                <w:lang w:eastAsia="hr-HR"/>
              </w:rPr>
              <w:t>FINANCIJSKA DONACIJA</w:t>
            </w:r>
          </w:p>
        </w:tc>
        <w:tc>
          <w:tcPr>
            <w:tcW w:w="4605" w:type="dxa"/>
            <w:tcBorders>
              <w:top w:val="nil"/>
              <w:left w:val="nil"/>
              <w:bottom w:val="single" w:sz="4" w:space="0" w:color="auto"/>
              <w:right w:val="single" w:sz="4" w:space="0" w:color="auto"/>
            </w:tcBorders>
            <w:shd w:val="clear" w:color="000000" w:fill="CCFFCC"/>
            <w:vAlign w:val="center"/>
            <w:hideMark/>
          </w:tcPr>
          <w:p w:rsidR="00045EA0" w:rsidRPr="00045EA0" w:rsidRDefault="00045EA0" w:rsidP="00045EA0">
            <w:pPr>
              <w:spacing w:after="0" w:line="240" w:lineRule="auto"/>
              <w:jc w:val="center"/>
              <w:rPr>
                <w:rFonts w:asciiTheme="majorHAnsi" w:eastAsia="Times New Roman" w:hAnsiTheme="majorHAnsi" w:cs="Times New Roman"/>
                <w:b/>
                <w:bCs/>
                <w:color w:val="000000"/>
                <w:sz w:val="20"/>
                <w:lang w:eastAsia="hr-HR"/>
              </w:rPr>
            </w:pPr>
            <w:r w:rsidRPr="00045EA0">
              <w:rPr>
                <w:rFonts w:asciiTheme="majorHAnsi" w:eastAsia="Times New Roman" w:hAnsiTheme="majorHAnsi" w:cs="Times New Roman"/>
                <w:b/>
                <w:bCs/>
                <w:color w:val="000000"/>
                <w:sz w:val="20"/>
                <w:lang w:eastAsia="hr-HR"/>
              </w:rPr>
              <w:t>466,844</w:t>
            </w:r>
          </w:p>
        </w:tc>
      </w:tr>
      <w:tr w:rsidR="00045EA0" w:rsidRPr="00045EA0" w:rsidTr="007811B6">
        <w:trPr>
          <w:trHeight w:val="331"/>
        </w:trPr>
        <w:tc>
          <w:tcPr>
            <w:tcW w:w="4605" w:type="dxa"/>
            <w:tcBorders>
              <w:top w:val="nil"/>
              <w:left w:val="single" w:sz="4" w:space="0" w:color="auto"/>
              <w:bottom w:val="single" w:sz="4" w:space="0" w:color="auto"/>
              <w:right w:val="single" w:sz="4" w:space="0" w:color="auto"/>
            </w:tcBorders>
            <w:shd w:val="clear" w:color="auto" w:fill="auto"/>
            <w:vAlign w:val="center"/>
            <w:hideMark/>
          </w:tcPr>
          <w:p w:rsidR="00045EA0" w:rsidRPr="00045EA0" w:rsidRDefault="00045EA0" w:rsidP="00045EA0">
            <w:pPr>
              <w:spacing w:after="0" w:line="240" w:lineRule="auto"/>
              <w:jc w:val="right"/>
              <w:rPr>
                <w:rFonts w:asciiTheme="majorHAnsi" w:eastAsia="Times New Roman" w:hAnsiTheme="majorHAnsi" w:cs="Arial"/>
                <w:sz w:val="20"/>
                <w:lang w:eastAsia="hr-HR"/>
              </w:rPr>
            </w:pPr>
            <w:r w:rsidRPr="00045EA0">
              <w:rPr>
                <w:rFonts w:asciiTheme="majorHAnsi" w:eastAsia="Times New Roman" w:hAnsiTheme="majorHAnsi" w:cs="Arial"/>
                <w:sz w:val="20"/>
                <w:lang w:eastAsia="hr-HR"/>
              </w:rPr>
              <w:t>KAPITALNA</w:t>
            </w:r>
          </w:p>
        </w:tc>
        <w:tc>
          <w:tcPr>
            <w:tcW w:w="4605" w:type="dxa"/>
            <w:tcBorders>
              <w:top w:val="nil"/>
              <w:left w:val="nil"/>
              <w:bottom w:val="single" w:sz="4" w:space="0" w:color="auto"/>
              <w:right w:val="single" w:sz="4" w:space="0" w:color="auto"/>
            </w:tcBorders>
            <w:shd w:val="clear" w:color="auto" w:fill="auto"/>
            <w:vAlign w:val="center"/>
            <w:hideMark/>
          </w:tcPr>
          <w:p w:rsidR="00045EA0" w:rsidRPr="00045EA0" w:rsidRDefault="00045EA0" w:rsidP="00045EA0">
            <w:pPr>
              <w:spacing w:after="0" w:line="240" w:lineRule="auto"/>
              <w:jc w:val="center"/>
              <w:rPr>
                <w:rFonts w:asciiTheme="majorHAnsi" w:eastAsia="Times New Roman" w:hAnsiTheme="majorHAnsi" w:cs="Times New Roman"/>
                <w:color w:val="000000"/>
                <w:sz w:val="20"/>
                <w:lang w:eastAsia="hr-HR"/>
              </w:rPr>
            </w:pPr>
            <w:r w:rsidRPr="00045EA0">
              <w:rPr>
                <w:rFonts w:asciiTheme="majorHAnsi" w:eastAsia="Times New Roman" w:hAnsiTheme="majorHAnsi" w:cs="Times New Roman"/>
                <w:color w:val="000000"/>
                <w:sz w:val="20"/>
                <w:lang w:eastAsia="hr-HR"/>
              </w:rPr>
              <w:t>328,976</w:t>
            </w:r>
          </w:p>
        </w:tc>
      </w:tr>
      <w:tr w:rsidR="00045EA0" w:rsidRPr="00045EA0" w:rsidTr="007811B6">
        <w:trPr>
          <w:trHeight w:val="331"/>
        </w:trPr>
        <w:tc>
          <w:tcPr>
            <w:tcW w:w="4605" w:type="dxa"/>
            <w:tcBorders>
              <w:top w:val="nil"/>
              <w:left w:val="single" w:sz="4" w:space="0" w:color="auto"/>
              <w:bottom w:val="single" w:sz="4" w:space="0" w:color="auto"/>
              <w:right w:val="single" w:sz="4" w:space="0" w:color="auto"/>
            </w:tcBorders>
            <w:shd w:val="clear" w:color="auto" w:fill="auto"/>
            <w:vAlign w:val="center"/>
            <w:hideMark/>
          </w:tcPr>
          <w:p w:rsidR="00045EA0" w:rsidRPr="00045EA0" w:rsidRDefault="00045EA0" w:rsidP="00045EA0">
            <w:pPr>
              <w:spacing w:after="0" w:line="240" w:lineRule="auto"/>
              <w:jc w:val="right"/>
              <w:rPr>
                <w:rFonts w:asciiTheme="majorHAnsi" w:eastAsia="Times New Roman" w:hAnsiTheme="majorHAnsi" w:cs="Arial"/>
                <w:sz w:val="20"/>
                <w:lang w:eastAsia="hr-HR"/>
              </w:rPr>
            </w:pPr>
            <w:r w:rsidRPr="00045EA0">
              <w:rPr>
                <w:rFonts w:asciiTheme="majorHAnsi" w:eastAsia="Times New Roman" w:hAnsiTheme="majorHAnsi" w:cs="Arial"/>
                <w:sz w:val="20"/>
                <w:lang w:eastAsia="hr-HR"/>
              </w:rPr>
              <w:t>TEKUĆA</w:t>
            </w:r>
          </w:p>
        </w:tc>
        <w:tc>
          <w:tcPr>
            <w:tcW w:w="4605" w:type="dxa"/>
            <w:tcBorders>
              <w:top w:val="nil"/>
              <w:left w:val="nil"/>
              <w:bottom w:val="single" w:sz="4" w:space="0" w:color="auto"/>
              <w:right w:val="single" w:sz="4" w:space="0" w:color="auto"/>
            </w:tcBorders>
            <w:shd w:val="clear" w:color="auto" w:fill="auto"/>
            <w:vAlign w:val="center"/>
            <w:hideMark/>
          </w:tcPr>
          <w:p w:rsidR="00045EA0" w:rsidRPr="00045EA0" w:rsidRDefault="00045EA0" w:rsidP="00045EA0">
            <w:pPr>
              <w:spacing w:after="0" w:line="240" w:lineRule="auto"/>
              <w:jc w:val="center"/>
              <w:rPr>
                <w:rFonts w:asciiTheme="majorHAnsi" w:eastAsia="Times New Roman" w:hAnsiTheme="majorHAnsi" w:cs="Times New Roman"/>
                <w:color w:val="000000"/>
                <w:sz w:val="20"/>
                <w:lang w:eastAsia="hr-HR"/>
              </w:rPr>
            </w:pPr>
            <w:r w:rsidRPr="00045EA0">
              <w:rPr>
                <w:rFonts w:asciiTheme="majorHAnsi" w:eastAsia="Times New Roman" w:hAnsiTheme="majorHAnsi" w:cs="Times New Roman"/>
                <w:color w:val="000000"/>
                <w:sz w:val="20"/>
                <w:lang w:eastAsia="hr-HR"/>
              </w:rPr>
              <w:t>137,868</w:t>
            </w:r>
          </w:p>
        </w:tc>
      </w:tr>
      <w:tr w:rsidR="00045EA0" w:rsidRPr="00045EA0" w:rsidTr="007811B6">
        <w:trPr>
          <w:trHeight w:val="331"/>
        </w:trPr>
        <w:tc>
          <w:tcPr>
            <w:tcW w:w="4605" w:type="dxa"/>
            <w:tcBorders>
              <w:top w:val="nil"/>
              <w:left w:val="single" w:sz="4" w:space="0" w:color="auto"/>
              <w:bottom w:val="single" w:sz="4" w:space="0" w:color="auto"/>
              <w:right w:val="single" w:sz="4" w:space="0" w:color="auto"/>
            </w:tcBorders>
            <w:shd w:val="clear" w:color="000000" w:fill="CCFFCC"/>
            <w:vAlign w:val="center"/>
            <w:hideMark/>
          </w:tcPr>
          <w:p w:rsidR="00045EA0" w:rsidRPr="00045EA0" w:rsidRDefault="00045EA0" w:rsidP="00045EA0">
            <w:pPr>
              <w:spacing w:after="0" w:line="240" w:lineRule="auto"/>
              <w:jc w:val="right"/>
              <w:rPr>
                <w:rFonts w:asciiTheme="majorHAnsi" w:eastAsia="Times New Roman" w:hAnsiTheme="majorHAnsi" w:cs="Arial"/>
                <w:b/>
                <w:bCs/>
                <w:sz w:val="20"/>
                <w:lang w:eastAsia="hr-HR"/>
              </w:rPr>
            </w:pPr>
            <w:r w:rsidRPr="00045EA0">
              <w:rPr>
                <w:rFonts w:asciiTheme="majorHAnsi" w:eastAsia="Times New Roman" w:hAnsiTheme="majorHAnsi" w:cs="Arial"/>
                <w:b/>
                <w:bCs/>
                <w:sz w:val="20"/>
                <w:lang w:eastAsia="hr-HR"/>
              </w:rPr>
              <w:t>UKUPNO DONACIJE U NARAVI</w:t>
            </w:r>
          </w:p>
        </w:tc>
        <w:tc>
          <w:tcPr>
            <w:tcW w:w="4605" w:type="dxa"/>
            <w:tcBorders>
              <w:top w:val="nil"/>
              <w:left w:val="nil"/>
              <w:bottom w:val="single" w:sz="4" w:space="0" w:color="auto"/>
              <w:right w:val="single" w:sz="4" w:space="0" w:color="auto"/>
            </w:tcBorders>
            <w:shd w:val="clear" w:color="000000" w:fill="CCFFCC"/>
            <w:vAlign w:val="center"/>
            <w:hideMark/>
          </w:tcPr>
          <w:p w:rsidR="00045EA0" w:rsidRPr="00045EA0" w:rsidRDefault="00045EA0" w:rsidP="00045EA0">
            <w:pPr>
              <w:spacing w:after="0" w:line="240" w:lineRule="auto"/>
              <w:jc w:val="center"/>
              <w:rPr>
                <w:rFonts w:asciiTheme="majorHAnsi" w:eastAsia="Times New Roman" w:hAnsiTheme="majorHAnsi" w:cs="Times New Roman"/>
                <w:b/>
                <w:bCs/>
                <w:color w:val="000000"/>
                <w:sz w:val="20"/>
                <w:lang w:eastAsia="hr-HR"/>
              </w:rPr>
            </w:pPr>
            <w:r w:rsidRPr="00045EA0">
              <w:rPr>
                <w:rFonts w:asciiTheme="majorHAnsi" w:eastAsia="Times New Roman" w:hAnsiTheme="majorHAnsi" w:cs="Times New Roman"/>
                <w:b/>
                <w:bCs/>
                <w:color w:val="000000"/>
                <w:sz w:val="20"/>
                <w:lang w:eastAsia="hr-HR"/>
              </w:rPr>
              <w:t>79,987</w:t>
            </w:r>
          </w:p>
        </w:tc>
      </w:tr>
      <w:tr w:rsidR="00045EA0" w:rsidRPr="00045EA0" w:rsidTr="007811B6">
        <w:trPr>
          <w:trHeight w:val="331"/>
        </w:trPr>
        <w:tc>
          <w:tcPr>
            <w:tcW w:w="4605" w:type="dxa"/>
            <w:tcBorders>
              <w:top w:val="nil"/>
              <w:left w:val="single" w:sz="4" w:space="0" w:color="auto"/>
              <w:bottom w:val="single" w:sz="4" w:space="0" w:color="auto"/>
              <w:right w:val="single" w:sz="4" w:space="0" w:color="auto"/>
            </w:tcBorders>
            <w:shd w:val="clear" w:color="auto" w:fill="auto"/>
            <w:vAlign w:val="center"/>
            <w:hideMark/>
          </w:tcPr>
          <w:p w:rsidR="00045EA0" w:rsidRPr="00045EA0" w:rsidRDefault="00045EA0" w:rsidP="00045EA0">
            <w:pPr>
              <w:spacing w:after="0" w:line="240" w:lineRule="auto"/>
              <w:jc w:val="right"/>
              <w:rPr>
                <w:rFonts w:asciiTheme="majorHAnsi" w:eastAsia="Times New Roman" w:hAnsiTheme="majorHAnsi" w:cs="Arial"/>
                <w:sz w:val="20"/>
                <w:lang w:eastAsia="hr-HR"/>
              </w:rPr>
            </w:pPr>
            <w:r w:rsidRPr="00045EA0">
              <w:rPr>
                <w:rFonts w:asciiTheme="majorHAnsi" w:eastAsia="Times New Roman" w:hAnsiTheme="majorHAnsi" w:cs="Arial"/>
                <w:sz w:val="20"/>
                <w:lang w:eastAsia="hr-HR"/>
              </w:rPr>
              <w:t>KAPITALNA</w:t>
            </w:r>
          </w:p>
        </w:tc>
        <w:tc>
          <w:tcPr>
            <w:tcW w:w="4605" w:type="dxa"/>
            <w:tcBorders>
              <w:top w:val="nil"/>
              <w:left w:val="nil"/>
              <w:bottom w:val="single" w:sz="4" w:space="0" w:color="auto"/>
              <w:right w:val="single" w:sz="4" w:space="0" w:color="auto"/>
            </w:tcBorders>
            <w:shd w:val="clear" w:color="auto" w:fill="auto"/>
            <w:vAlign w:val="center"/>
            <w:hideMark/>
          </w:tcPr>
          <w:p w:rsidR="00045EA0" w:rsidRPr="00045EA0" w:rsidRDefault="00045EA0" w:rsidP="00045EA0">
            <w:pPr>
              <w:spacing w:after="0" w:line="240" w:lineRule="auto"/>
              <w:jc w:val="center"/>
              <w:rPr>
                <w:rFonts w:asciiTheme="majorHAnsi" w:eastAsia="Times New Roman" w:hAnsiTheme="majorHAnsi" w:cs="Times New Roman"/>
                <w:color w:val="000000"/>
                <w:sz w:val="20"/>
                <w:lang w:eastAsia="hr-HR"/>
              </w:rPr>
            </w:pPr>
            <w:r w:rsidRPr="00045EA0">
              <w:rPr>
                <w:rFonts w:asciiTheme="majorHAnsi" w:eastAsia="Times New Roman" w:hAnsiTheme="majorHAnsi" w:cs="Times New Roman"/>
                <w:color w:val="000000"/>
                <w:sz w:val="20"/>
                <w:lang w:eastAsia="hr-HR"/>
              </w:rPr>
              <w:t>8,492</w:t>
            </w:r>
          </w:p>
        </w:tc>
      </w:tr>
      <w:tr w:rsidR="00045EA0" w:rsidRPr="00045EA0" w:rsidTr="007811B6">
        <w:trPr>
          <w:trHeight w:val="331"/>
        </w:trPr>
        <w:tc>
          <w:tcPr>
            <w:tcW w:w="4605" w:type="dxa"/>
            <w:tcBorders>
              <w:top w:val="nil"/>
              <w:left w:val="single" w:sz="4" w:space="0" w:color="auto"/>
              <w:bottom w:val="single" w:sz="4" w:space="0" w:color="auto"/>
              <w:right w:val="single" w:sz="4" w:space="0" w:color="auto"/>
            </w:tcBorders>
            <w:shd w:val="clear" w:color="auto" w:fill="auto"/>
            <w:vAlign w:val="center"/>
            <w:hideMark/>
          </w:tcPr>
          <w:p w:rsidR="00045EA0" w:rsidRPr="00045EA0" w:rsidRDefault="00045EA0" w:rsidP="00045EA0">
            <w:pPr>
              <w:spacing w:after="0" w:line="240" w:lineRule="auto"/>
              <w:jc w:val="right"/>
              <w:rPr>
                <w:rFonts w:asciiTheme="majorHAnsi" w:eastAsia="Times New Roman" w:hAnsiTheme="majorHAnsi" w:cs="Arial"/>
                <w:sz w:val="20"/>
                <w:lang w:eastAsia="hr-HR"/>
              </w:rPr>
            </w:pPr>
            <w:r w:rsidRPr="00045EA0">
              <w:rPr>
                <w:rFonts w:asciiTheme="majorHAnsi" w:eastAsia="Times New Roman" w:hAnsiTheme="majorHAnsi" w:cs="Arial"/>
                <w:sz w:val="20"/>
                <w:lang w:eastAsia="hr-HR"/>
              </w:rPr>
              <w:t>TEKUĆA</w:t>
            </w:r>
          </w:p>
        </w:tc>
        <w:tc>
          <w:tcPr>
            <w:tcW w:w="4605" w:type="dxa"/>
            <w:tcBorders>
              <w:top w:val="nil"/>
              <w:left w:val="nil"/>
              <w:bottom w:val="single" w:sz="4" w:space="0" w:color="auto"/>
              <w:right w:val="single" w:sz="4" w:space="0" w:color="auto"/>
            </w:tcBorders>
            <w:shd w:val="clear" w:color="auto" w:fill="auto"/>
            <w:vAlign w:val="center"/>
            <w:hideMark/>
          </w:tcPr>
          <w:p w:rsidR="00045EA0" w:rsidRPr="00045EA0" w:rsidRDefault="00045EA0" w:rsidP="00045EA0">
            <w:pPr>
              <w:spacing w:after="0" w:line="240" w:lineRule="auto"/>
              <w:jc w:val="center"/>
              <w:rPr>
                <w:rFonts w:asciiTheme="majorHAnsi" w:eastAsia="Times New Roman" w:hAnsiTheme="majorHAnsi" w:cs="Times New Roman"/>
                <w:color w:val="000000"/>
                <w:sz w:val="20"/>
                <w:lang w:eastAsia="hr-HR"/>
              </w:rPr>
            </w:pPr>
            <w:r w:rsidRPr="00045EA0">
              <w:rPr>
                <w:rFonts w:asciiTheme="majorHAnsi" w:eastAsia="Times New Roman" w:hAnsiTheme="majorHAnsi" w:cs="Times New Roman"/>
                <w:color w:val="000000"/>
                <w:sz w:val="20"/>
                <w:lang w:eastAsia="hr-HR"/>
              </w:rPr>
              <w:t>71,495</w:t>
            </w:r>
          </w:p>
        </w:tc>
      </w:tr>
    </w:tbl>
    <w:p w:rsidR="00045EA0" w:rsidRDefault="00045EA0" w:rsidP="00045EA0"/>
    <w:p w:rsidR="0061189C" w:rsidRPr="00045EA0" w:rsidRDefault="0061189C" w:rsidP="0061189C">
      <w:pPr>
        <w:pStyle w:val="Odlomakpopisa"/>
        <w:numPr>
          <w:ilvl w:val="0"/>
          <w:numId w:val="2"/>
        </w:numPr>
      </w:pPr>
      <w:r w:rsidRPr="0061189C">
        <w:rPr>
          <w:b/>
          <w:u w:val="single"/>
        </w:rPr>
        <w:t xml:space="preserve">ŠIFRA - 67 – </w:t>
      </w:r>
      <w:r w:rsidRPr="0061189C">
        <w:rPr>
          <w:rFonts w:cs="Arial"/>
          <w:b/>
          <w:bCs/>
          <w:szCs w:val="24"/>
          <w:u w:val="single"/>
          <w:lang w:eastAsia="hr-HR"/>
        </w:rPr>
        <w:t>PRIHODI IZ NADLEŽNOG PRORAČUNA I OD HZZO-A NA TEMELJU UGOVORNIH OBVEZA (šifre 671+673)</w:t>
      </w:r>
      <w:r w:rsidRPr="0061189C">
        <w:rPr>
          <w:b/>
          <w:bCs/>
          <w:sz w:val="32"/>
          <w:szCs w:val="36"/>
          <w:u w:val="single"/>
        </w:rPr>
        <w:t xml:space="preserve">  </w:t>
      </w:r>
      <w:r w:rsidRPr="0061189C">
        <w:rPr>
          <w:b/>
          <w:szCs w:val="24"/>
          <w:u w:val="single"/>
        </w:rPr>
        <w:t>indeks  110,</w:t>
      </w:r>
      <w:r w:rsidR="00154603">
        <w:rPr>
          <w:b/>
          <w:szCs w:val="24"/>
          <w:u w:val="single"/>
        </w:rPr>
        <w:t>9</w:t>
      </w:r>
    </w:p>
    <w:tbl>
      <w:tblPr>
        <w:tblW w:w="9770" w:type="dxa"/>
        <w:tblInd w:w="93" w:type="dxa"/>
        <w:tblLook w:val="04A0" w:firstRow="1" w:lastRow="0" w:firstColumn="1" w:lastColumn="0" w:noHBand="0" w:noVBand="1"/>
      </w:tblPr>
      <w:tblGrid>
        <w:gridCol w:w="977"/>
        <w:gridCol w:w="4357"/>
        <w:gridCol w:w="959"/>
        <w:gridCol w:w="1334"/>
        <w:gridCol w:w="1334"/>
        <w:gridCol w:w="809"/>
      </w:tblGrid>
      <w:tr w:rsidR="0061189C" w:rsidRPr="0061189C" w:rsidTr="0061189C">
        <w:trPr>
          <w:trHeight w:val="968"/>
        </w:trPr>
        <w:tc>
          <w:tcPr>
            <w:tcW w:w="977" w:type="dxa"/>
            <w:tcBorders>
              <w:top w:val="single" w:sz="4" w:space="0" w:color="000000"/>
              <w:left w:val="single" w:sz="4" w:space="0" w:color="000000"/>
              <w:bottom w:val="nil"/>
              <w:right w:val="single" w:sz="4" w:space="0" w:color="000080"/>
            </w:tcBorders>
            <w:shd w:val="clear" w:color="auto" w:fill="auto"/>
            <w:vAlign w:val="center"/>
            <w:hideMark/>
          </w:tcPr>
          <w:p w:rsidR="0061189C" w:rsidRPr="0061189C" w:rsidRDefault="0061189C" w:rsidP="0061189C">
            <w:pPr>
              <w:spacing w:after="0" w:line="240" w:lineRule="auto"/>
              <w:jc w:val="center"/>
              <w:rPr>
                <w:rFonts w:ascii="Arial" w:eastAsia="Times New Roman" w:hAnsi="Arial" w:cs="Arial"/>
                <w:b/>
                <w:bCs/>
                <w:color w:val="000000"/>
                <w:sz w:val="18"/>
                <w:szCs w:val="18"/>
                <w:lang w:eastAsia="hr-HR"/>
              </w:rPr>
            </w:pPr>
            <w:r w:rsidRPr="0061189C">
              <w:rPr>
                <w:rFonts w:ascii="Arial" w:eastAsia="Times New Roman" w:hAnsi="Arial" w:cs="Arial"/>
                <w:b/>
                <w:bCs/>
                <w:color w:val="000000"/>
                <w:sz w:val="18"/>
                <w:szCs w:val="18"/>
                <w:lang w:eastAsia="hr-HR"/>
              </w:rPr>
              <w:t xml:space="preserve">Račun iz </w:t>
            </w:r>
            <w:proofErr w:type="spellStart"/>
            <w:r w:rsidRPr="0061189C">
              <w:rPr>
                <w:rFonts w:ascii="Arial" w:eastAsia="Times New Roman" w:hAnsi="Arial" w:cs="Arial"/>
                <w:b/>
                <w:bCs/>
                <w:color w:val="000000"/>
                <w:sz w:val="18"/>
                <w:szCs w:val="18"/>
                <w:lang w:eastAsia="hr-HR"/>
              </w:rPr>
              <w:t>Rač</w:t>
            </w:r>
            <w:proofErr w:type="spellEnd"/>
            <w:r w:rsidRPr="0061189C">
              <w:rPr>
                <w:rFonts w:ascii="Arial" w:eastAsia="Times New Roman" w:hAnsi="Arial" w:cs="Arial"/>
                <w:b/>
                <w:bCs/>
                <w:color w:val="000000"/>
                <w:sz w:val="18"/>
                <w:szCs w:val="18"/>
                <w:lang w:eastAsia="hr-HR"/>
              </w:rPr>
              <w:t>. plana</w:t>
            </w:r>
          </w:p>
        </w:tc>
        <w:tc>
          <w:tcPr>
            <w:tcW w:w="4357" w:type="dxa"/>
            <w:tcBorders>
              <w:top w:val="single" w:sz="4" w:space="0" w:color="000000"/>
              <w:left w:val="nil"/>
              <w:bottom w:val="nil"/>
              <w:right w:val="single" w:sz="4" w:space="0" w:color="000080"/>
            </w:tcBorders>
            <w:shd w:val="clear" w:color="auto" w:fill="auto"/>
            <w:vAlign w:val="center"/>
            <w:hideMark/>
          </w:tcPr>
          <w:p w:rsidR="0061189C" w:rsidRPr="0061189C" w:rsidRDefault="0061189C" w:rsidP="0061189C">
            <w:pPr>
              <w:spacing w:after="0" w:line="240" w:lineRule="auto"/>
              <w:jc w:val="center"/>
              <w:rPr>
                <w:rFonts w:ascii="Arial" w:eastAsia="Times New Roman" w:hAnsi="Arial" w:cs="Arial"/>
                <w:b/>
                <w:bCs/>
                <w:color w:val="000000"/>
                <w:sz w:val="18"/>
                <w:szCs w:val="18"/>
                <w:lang w:eastAsia="hr-HR"/>
              </w:rPr>
            </w:pPr>
            <w:r w:rsidRPr="0061189C">
              <w:rPr>
                <w:rFonts w:ascii="Arial" w:eastAsia="Times New Roman" w:hAnsi="Arial" w:cs="Arial"/>
                <w:b/>
                <w:bCs/>
                <w:color w:val="000000"/>
                <w:sz w:val="18"/>
                <w:szCs w:val="18"/>
                <w:lang w:eastAsia="hr-HR"/>
              </w:rPr>
              <w:t>Opis stavke</w:t>
            </w:r>
          </w:p>
        </w:tc>
        <w:tc>
          <w:tcPr>
            <w:tcW w:w="959" w:type="dxa"/>
            <w:tcBorders>
              <w:top w:val="single" w:sz="4" w:space="0" w:color="000000"/>
              <w:left w:val="nil"/>
              <w:bottom w:val="nil"/>
              <w:right w:val="single" w:sz="4" w:space="0" w:color="000080"/>
            </w:tcBorders>
            <w:shd w:val="clear" w:color="auto" w:fill="auto"/>
            <w:vAlign w:val="center"/>
            <w:hideMark/>
          </w:tcPr>
          <w:p w:rsidR="0061189C" w:rsidRPr="0061189C" w:rsidRDefault="0061189C" w:rsidP="0061189C">
            <w:pPr>
              <w:spacing w:after="0" w:line="240" w:lineRule="auto"/>
              <w:jc w:val="center"/>
              <w:rPr>
                <w:rFonts w:ascii="Arial" w:eastAsia="Times New Roman" w:hAnsi="Arial" w:cs="Arial"/>
                <w:b/>
                <w:bCs/>
                <w:color w:val="0C0C0C"/>
                <w:sz w:val="18"/>
                <w:szCs w:val="18"/>
                <w:lang w:eastAsia="hr-HR"/>
              </w:rPr>
            </w:pPr>
            <w:r w:rsidRPr="0061189C">
              <w:rPr>
                <w:rFonts w:ascii="Arial" w:eastAsia="Times New Roman" w:hAnsi="Arial" w:cs="Arial"/>
                <w:b/>
                <w:bCs/>
                <w:color w:val="0C0C0C"/>
                <w:sz w:val="18"/>
                <w:szCs w:val="18"/>
                <w:lang w:eastAsia="hr-HR"/>
              </w:rPr>
              <w:t>Šifra</w:t>
            </w:r>
          </w:p>
        </w:tc>
        <w:tc>
          <w:tcPr>
            <w:tcW w:w="1334" w:type="dxa"/>
            <w:tcBorders>
              <w:top w:val="single" w:sz="4" w:space="0" w:color="000000"/>
              <w:left w:val="nil"/>
              <w:bottom w:val="nil"/>
              <w:right w:val="single" w:sz="4" w:space="0" w:color="000080"/>
            </w:tcBorders>
            <w:shd w:val="clear" w:color="auto" w:fill="auto"/>
            <w:vAlign w:val="center"/>
            <w:hideMark/>
          </w:tcPr>
          <w:p w:rsidR="0061189C" w:rsidRPr="0061189C" w:rsidRDefault="0061189C" w:rsidP="0061189C">
            <w:pPr>
              <w:spacing w:after="0" w:line="240" w:lineRule="auto"/>
              <w:jc w:val="center"/>
              <w:rPr>
                <w:rFonts w:ascii="Arial" w:eastAsia="Times New Roman" w:hAnsi="Arial" w:cs="Arial"/>
                <w:b/>
                <w:bCs/>
                <w:color w:val="000000"/>
                <w:sz w:val="18"/>
                <w:szCs w:val="18"/>
                <w:lang w:eastAsia="hr-HR"/>
              </w:rPr>
            </w:pPr>
            <w:r w:rsidRPr="0061189C">
              <w:rPr>
                <w:rFonts w:ascii="Arial" w:eastAsia="Times New Roman" w:hAnsi="Arial" w:cs="Arial"/>
                <w:b/>
                <w:bCs/>
                <w:color w:val="000000"/>
                <w:sz w:val="18"/>
                <w:szCs w:val="18"/>
                <w:lang w:eastAsia="hr-HR"/>
              </w:rPr>
              <w:t xml:space="preserve">Ostvareno u izvještajnom razdoblju </w:t>
            </w:r>
            <w:proofErr w:type="spellStart"/>
            <w:r w:rsidRPr="0061189C">
              <w:rPr>
                <w:rFonts w:ascii="Arial" w:eastAsia="Times New Roman" w:hAnsi="Arial" w:cs="Arial"/>
                <w:b/>
                <w:bCs/>
                <w:color w:val="000000"/>
                <w:sz w:val="18"/>
                <w:szCs w:val="18"/>
                <w:lang w:eastAsia="hr-HR"/>
              </w:rPr>
              <w:t>preth</w:t>
            </w:r>
            <w:proofErr w:type="spellEnd"/>
            <w:r w:rsidRPr="0061189C">
              <w:rPr>
                <w:rFonts w:ascii="Arial" w:eastAsia="Times New Roman" w:hAnsi="Arial" w:cs="Arial"/>
                <w:b/>
                <w:bCs/>
                <w:color w:val="000000"/>
                <w:sz w:val="18"/>
                <w:szCs w:val="18"/>
                <w:lang w:eastAsia="hr-HR"/>
              </w:rPr>
              <w:t>. godine</w:t>
            </w:r>
          </w:p>
        </w:tc>
        <w:tc>
          <w:tcPr>
            <w:tcW w:w="1334" w:type="dxa"/>
            <w:tcBorders>
              <w:top w:val="single" w:sz="4" w:space="0" w:color="000000"/>
              <w:left w:val="nil"/>
              <w:bottom w:val="nil"/>
              <w:right w:val="single" w:sz="4" w:space="0" w:color="000080"/>
            </w:tcBorders>
            <w:shd w:val="clear" w:color="auto" w:fill="auto"/>
            <w:vAlign w:val="center"/>
            <w:hideMark/>
          </w:tcPr>
          <w:p w:rsidR="0061189C" w:rsidRPr="0061189C" w:rsidRDefault="0061189C" w:rsidP="0061189C">
            <w:pPr>
              <w:spacing w:after="0" w:line="240" w:lineRule="auto"/>
              <w:jc w:val="center"/>
              <w:rPr>
                <w:rFonts w:ascii="Arial" w:eastAsia="Times New Roman" w:hAnsi="Arial" w:cs="Arial"/>
                <w:b/>
                <w:bCs/>
                <w:color w:val="000000"/>
                <w:sz w:val="18"/>
                <w:szCs w:val="18"/>
                <w:lang w:eastAsia="hr-HR"/>
              </w:rPr>
            </w:pPr>
            <w:r w:rsidRPr="0061189C">
              <w:rPr>
                <w:rFonts w:ascii="Arial" w:eastAsia="Times New Roman" w:hAnsi="Arial" w:cs="Arial"/>
                <w:b/>
                <w:bCs/>
                <w:color w:val="000000"/>
                <w:sz w:val="18"/>
                <w:szCs w:val="18"/>
                <w:lang w:eastAsia="hr-HR"/>
              </w:rPr>
              <w:t xml:space="preserve">Ostvareno u izvještajnom razdoblju </w:t>
            </w:r>
            <w:r w:rsidRPr="0061189C">
              <w:rPr>
                <w:rFonts w:ascii="Arial" w:eastAsia="Times New Roman" w:hAnsi="Arial" w:cs="Arial"/>
                <w:b/>
                <w:bCs/>
                <w:color w:val="000000"/>
                <w:sz w:val="18"/>
                <w:szCs w:val="18"/>
                <w:lang w:eastAsia="hr-HR"/>
              </w:rPr>
              <w:br/>
              <w:t>tekuće godine</w:t>
            </w:r>
          </w:p>
        </w:tc>
        <w:tc>
          <w:tcPr>
            <w:tcW w:w="809" w:type="dxa"/>
            <w:tcBorders>
              <w:top w:val="single" w:sz="4" w:space="0" w:color="000000"/>
              <w:left w:val="nil"/>
              <w:bottom w:val="single" w:sz="4" w:space="0" w:color="000000"/>
              <w:right w:val="single" w:sz="4" w:space="0" w:color="000000"/>
            </w:tcBorders>
            <w:shd w:val="clear" w:color="auto" w:fill="auto"/>
            <w:vAlign w:val="center"/>
            <w:hideMark/>
          </w:tcPr>
          <w:p w:rsidR="0061189C" w:rsidRPr="0061189C" w:rsidRDefault="0061189C" w:rsidP="0061189C">
            <w:pPr>
              <w:spacing w:after="0" w:line="240" w:lineRule="auto"/>
              <w:jc w:val="center"/>
              <w:rPr>
                <w:rFonts w:ascii="Arial" w:eastAsia="Times New Roman" w:hAnsi="Arial" w:cs="Arial"/>
                <w:b/>
                <w:bCs/>
                <w:color w:val="000000"/>
                <w:sz w:val="18"/>
                <w:szCs w:val="18"/>
                <w:lang w:eastAsia="hr-HR"/>
              </w:rPr>
            </w:pPr>
            <w:r w:rsidRPr="0061189C">
              <w:rPr>
                <w:rFonts w:ascii="Arial" w:eastAsia="Times New Roman" w:hAnsi="Arial" w:cs="Arial"/>
                <w:b/>
                <w:bCs/>
                <w:color w:val="000000"/>
                <w:sz w:val="18"/>
                <w:szCs w:val="18"/>
                <w:lang w:eastAsia="hr-HR"/>
              </w:rPr>
              <w:t>Indeks</w:t>
            </w:r>
            <w:r w:rsidRPr="0061189C">
              <w:rPr>
                <w:rFonts w:ascii="Arial" w:eastAsia="Times New Roman" w:hAnsi="Arial" w:cs="Arial"/>
                <w:b/>
                <w:bCs/>
                <w:color w:val="000000"/>
                <w:sz w:val="18"/>
                <w:szCs w:val="18"/>
                <w:lang w:eastAsia="hr-HR"/>
              </w:rPr>
              <w:br/>
              <w:t>(5/4)</w:t>
            </w:r>
          </w:p>
        </w:tc>
      </w:tr>
      <w:tr w:rsidR="0061189C" w:rsidRPr="0061189C" w:rsidTr="0061189C">
        <w:trPr>
          <w:trHeight w:val="242"/>
        </w:trPr>
        <w:tc>
          <w:tcPr>
            <w:tcW w:w="977" w:type="dxa"/>
            <w:tcBorders>
              <w:top w:val="single" w:sz="4" w:space="0" w:color="000000"/>
              <w:left w:val="single" w:sz="4" w:space="0" w:color="000000"/>
              <w:bottom w:val="single" w:sz="4" w:space="0" w:color="000000"/>
              <w:right w:val="single" w:sz="4" w:space="0" w:color="000080"/>
            </w:tcBorders>
            <w:shd w:val="clear" w:color="FFFFCC" w:fill="FFFFCC"/>
            <w:vAlign w:val="center"/>
            <w:hideMark/>
          </w:tcPr>
          <w:p w:rsidR="0061189C" w:rsidRPr="0061189C" w:rsidRDefault="0061189C" w:rsidP="0061189C">
            <w:pPr>
              <w:spacing w:after="0" w:line="240" w:lineRule="auto"/>
              <w:jc w:val="center"/>
              <w:rPr>
                <w:rFonts w:ascii="Arial" w:eastAsia="Times New Roman" w:hAnsi="Arial" w:cs="Arial"/>
                <w:b/>
                <w:bCs/>
                <w:color w:val="000080"/>
                <w:sz w:val="18"/>
                <w:szCs w:val="18"/>
                <w:lang w:eastAsia="hr-HR"/>
              </w:rPr>
            </w:pPr>
            <w:r w:rsidRPr="0061189C">
              <w:rPr>
                <w:rFonts w:ascii="Arial" w:eastAsia="Times New Roman" w:hAnsi="Arial" w:cs="Arial"/>
                <w:b/>
                <w:bCs/>
                <w:color w:val="000080"/>
                <w:sz w:val="18"/>
                <w:szCs w:val="18"/>
                <w:lang w:eastAsia="hr-HR"/>
              </w:rPr>
              <w:t>1</w:t>
            </w:r>
          </w:p>
        </w:tc>
        <w:tc>
          <w:tcPr>
            <w:tcW w:w="4357" w:type="dxa"/>
            <w:tcBorders>
              <w:top w:val="single" w:sz="4" w:space="0" w:color="000000"/>
              <w:left w:val="nil"/>
              <w:bottom w:val="single" w:sz="4" w:space="0" w:color="000000"/>
              <w:right w:val="single" w:sz="4" w:space="0" w:color="000080"/>
            </w:tcBorders>
            <w:shd w:val="clear" w:color="FFFFCC" w:fill="FFFFCC"/>
            <w:vAlign w:val="center"/>
            <w:hideMark/>
          </w:tcPr>
          <w:p w:rsidR="0061189C" w:rsidRPr="0061189C" w:rsidRDefault="0061189C" w:rsidP="0061189C">
            <w:pPr>
              <w:spacing w:after="0" w:line="240" w:lineRule="auto"/>
              <w:jc w:val="center"/>
              <w:rPr>
                <w:rFonts w:ascii="Arial" w:eastAsia="Times New Roman" w:hAnsi="Arial" w:cs="Arial"/>
                <w:b/>
                <w:bCs/>
                <w:color w:val="000080"/>
                <w:sz w:val="18"/>
                <w:szCs w:val="18"/>
                <w:lang w:eastAsia="hr-HR"/>
              </w:rPr>
            </w:pPr>
            <w:r w:rsidRPr="0061189C">
              <w:rPr>
                <w:rFonts w:ascii="Arial" w:eastAsia="Times New Roman" w:hAnsi="Arial" w:cs="Arial"/>
                <w:b/>
                <w:bCs/>
                <w:color w:val="000080"/>
                <w:sz w:val="18"/>
                <w:szCs w:val="18"/>
                <w:lang w:eastAsia="hr-HR"/>
              </w:rPr>
              <w:t>2</w:t>
            </w:r>
          </w:p>
        </w:tc>
        <w:tc>
          <w:tcPr>
            <w:tcW w:w="959" w:type="dxa"/>
            <w:tcBorders>
              <w:top w:val="single" w:sz="4" w:space="0" w:color="000000"/>
              <w:left w:val="nil"/>
              <w:bottom w:val="single" w:sz="4" w:space="0" w:color="000000"/>
              <w:right w:val="single" w:sz="4" w:space="0" w:color="000080"/>
            </w:tcBorders>
            <w:shd w:val="clear" w:color="FFFFCC" w:fill="FFFFCC"/>
            <w:vAlign w:val="center"/>
            <w:hideMark/>
          </w:tcPr>
          <w:p w:rsidR="0061189C" w:rsidRPr="0061189C" w:rsidRDefault="0061189C" w:rsidP="0061189C">
            <w:pPr>
              <w:spacing w:after="0" w:line="240" w:lineRule="auto"/>
              <w:jc w:val="center"/>
              <w:rPr>
                <w:rFonts w:ascii="Arial" w:eastAsia="Times New Roman" w:hAnsi="Arial" w:cs="Arial"/>
                <w:b/>
                <w:bCs/>
                <w:color w:val="0D0D0D"/>
                <w:sz w:val="18"/>
                <w:szCs w:val="18"/>
                <w:lang w:eastAsia="hr-HR"/>
              </w:rPr>
            </w:pPr>
            <w:r w:rsidRPr="0061189C">
              <w:rPr>
                <w:rFonts w:ascii="Arial" w:eastAsia="Times New Roman" w:hAnsi="Arial" w:cs="Arial"/>
                <w:b/>
                <w:bCs/>
                <w:color w:val="0D0D0D"/>
                <w:sz w:val="18"/>
                <w:szCs w:val="18"/>
                <w:lang w:eastAsia="hr-HR"/>
              </w:rPr>
              <w:t>3</w:t>
            </w:r>
          </w:p>
        </w:tc>
        <w:tc>
          <w:tcPr>
            <w:tcW w:w="1334" w:type="dxa"/>
            <w:tcBorders>
              <w:top w:val="single" w:sz="4" w:space="0" w:color="000000"/>
              <w:left w:val="nil"/>
              <w:bottom w:val="single" w:sz="4" w:space="0" w:color="000000"/>
              <w:right w:val="single" w:sz="4" w:space="0" w:color="000080"/>
            </w:tcBorders>
            <w:shd w:val="clear" w:color="FFFFCC" w:fill="FFFFCC"/>
            <w:noWrap/>
            <w:vAlign w:val="center"/>
            <w:hideMark/>
          </w:tcPr>
          <w:p w:rsidR="0061189C" w:rsidRPr="0061189C" w:rsidRDefault="0061189C" w:rsidP="0061189C">
            <w:pPr>
              <w:spacing w:after="0" w:line="240" w:lineRule="auto"/>
              <w:jc w:val="center"/>
              <w:rPr>
                <w:rFonts w:ascii="Arial" w:eastAsia="Times New Roman" w:hAnsi="Arial" w:cs="Arial"/>
                <w:b/>
                <w:bCs/>
                <w:color w:val="000080"/>
                <w:sz w:val="18"/>
                <w:szCs w:val="18"/>
                <w:lang w:eastAsia="hr-HR"/>
              </w:rPr>
            </w:pPr>
            <w:r w:rsidRPr="0061189C">
              <w:rPr>
                <w:rFonts w:ascii="Arial" w:eastAsia="Times New Roman" w:hAnsi="Arial" w:cs="Arial"/>
                <w:b/>
                <w:bCs/>
                <w:color w:val="000080"/>
                <w:sz w:val="18"/>
                <w:szCs w:val="18"/>
                <w:lang w:eastAsia="hr-HR"/>
              </w:rPr>
              <w:t>4</w:t>
            </w:r>
          </w:p>
        </w:tc>
        <w:tc>
          <w:tcPr>
            <w:tcW w:w="1334" w:type="dxa"/>
            <w:tcBorders>
              <w:top w:val="single" w:sz="4" w:space="0" w:color="000000"/>
              <w:left w:val="nil"/>
              <w:bottom w:val="single" w:sz="4" w:space="0" w:color="000000"/>
              <w:right w:val="single" w:sz="4" w:space="0" w:color="000080"/>
            </w:tcBorders>
            <w:shd w:val="clear" w:color="FFFFCC" w:fill="FFFFCC"/>
            <w:noWrap/>
            <w:vAlign w:val="center"/>
            <w:hideMark/>
          </w:tcPr>
          <w:p w:rsidR="0061189C" w:rsidRPr="0061189C" w:rsidRDefault="0061189C" w:rsidP="0061189C">
            <w:pPr>
              <w:spacing w:after="0" w:line="240" w:lineRule="auto"/>
              <w:jc w:val="center"/>
              <w:rPr>
                <w:rFonts w:ascii="Arial" w:eastAsia="Times New Roman" w:hAnsi="Arial" w:cs="Arial"/>
                <w:b/>
                <w:bCs/>
                <w:color w:val="000080"/>
                <w:sz w:val="18"/>
                <w:szCs w:val="18"/>
                <w:lang w:eastAsia="hr-HR"/>
              </w:rPr>
            </w:pPr>
            <w:r w:rsidRPr="0061189C">
              <w:rPr>
                <w:rFonts w:ascii="Arial" w:eastAsia="Times New Roman" w:hAnsi="Arial" w:cs="Arial"/>
                <w:b/>
                <w:bCs/>
                <w:color w:val="000080"/>
                <w:sz w:val="18"/>
                <w:szCs w:val="18"/>
                <w:lang w:eastAsia="hr-HR"/>
              </w:rPr>
              <w:t>5</w:t>
            </w:r>
          </w:p>
        </w:tc>
        <w:tc>
          <w:tcPr>
            <w:tcW w:w="809" w:type="dxa"/>
            <w:tcBorders>
              <w:top w:val="nil"/>
              <w:left w:val="nil"/>
              <w:bottom w:val="single" w:sz="4" w:space="0" w:color="000000"/>
              <w:right w:val="single" w:sz="4" w:space="0" w:color="000000"/>
            </w:tcBorders>
            <w:shd w:val="clear" w:color="FFFFCC" w:fill="FFFFCC"/>
            <w:noWrap/>
            <w:vAlign w:val="center"/>
            <w:hideMark/>
          </w:tcPr>
          <w:p w:rsidR="0061189C" w:rsidRPr="0061189C" w:rsidRDefault="0061189C" w:rsidP="0061189C">
            <w:pPr>
              <w:spacing w:after="0" w:line="240" w:lineRule="auto"/>
              <w:jc w:val="center"/>
              <w:rPr>
                <w:rFonts w:ascii="Arial" w:eastAsia="Times New Roman" w:hAnsi="Arial" w:cs="Arial"/>
                <w:b/>
                <w:bCs/>
                <w:color w:val="000080"/>
                <w:sz w:val="18"/>
                <w:szCs w:val="18"/>
                <w:lang w:eastAsia="hr-HR"/>
              </w:rPr>
            </w:pPr>
            <w:r w:rsidRPr="0061189C">
              <w:rPr>
                <w:rFonts w:ascii="Arial" w:eastAsia="Times New Roman" w:hAnsi="Arial" w:cs="Arial"/>
                <w:b/>
                <w:bCs/>
                <w:color w:val="000080"/>
                <w:sz w:val="18"/>
                <w:szCs w:val="18"/>
                <w:lang w:eastAsia="hr-HR"/>
              </w:rPr>
              <w:t>6</w:t>
            </w:r>
          </w:p>
        </w:tc>
      </w:tr>
      <w:tr w:rsidR="0061189C" w:rsidRPr="0061189C" w:rsidTr="0061189C">
        <w:trPr>
          <w:trHeight w:val="484"/>
        </w:trPr>
        <w:tc>
          <w:tcPr>
            <w:tcW w:w="977" w:type="dxa"/>
            <w:tcBorders>
              <w:top w:val="nil"/>
              <w:left w:val="single" w:sz="4" w:space="0" w:color="000000"/>
              <w:bottom w:val="single" w:sz="4" w:space="0" w:color="C0C0C0"/>
              <w:right w:val="single" w:sz="4" w:space="0" w:color="000080"/>
            </w:tcBorders>
            <w:shd w:val="clear" w:color="auto" w:fill="auto"/>
            <w:vAlign w:val="center"/>
            <w:hideMark/>
          </w:tcPr>
          <w:p w:rsidR="0061189C" w:rsidRPr="0061189C" w:rsidRDefault="0061189C" w:rsidP="0061189C">
            <w:pPr>
              <w:spacing w:after="0" w:line="240" w:lineRule="auto"/>
              <w:rPr>
                <w:rFonts w:ascii="Arial" w:eastAsia="Times New Roman" w:hAnsi="Arial" w:cs="Arial"/>
                <w:color w:val="000000"/>
                <w:sz w:val="18"/>
                <w:szCs w:val="18"/>
                <w:lang w:eastAsia="hr-HR"/>
              </w:rPr>
            </w:pPr>
            <w:r w:rsidRPr="0061189C">
              <w:rPr>
                <w:rFonts w:ascii="Arial" w:eastAsia="Times New Roman" w:hAnsi="Arial" w:cs="Arial"/>
                <w:color w:val="000000"/>
                <w:sz w:val="18"/>
                <w:szCs w:val="18"/>
                <w:lang w:eastAsia="hr-HR"/>
              </w:rPr>
              <w:t>67</w:t>
            </w:r>
          </w:p>
        </w:tc>
        <w:tc>
          <w:tcPr>
            <w:tcW w:w="4357" w:type="dxa"/>
            <w:tcBorders>
              <w:top w:val="nil"/>
              <w:left w:val="nil"/>
              <w:bottom w:val="single" w:sz="4" w:space="0" w:color="C0C0C0"/>
              <w:right w:val="single" w:sz="4" w:space="0" w:color="000080"/>
            </w:tcBorders>
            <w:shd w:val="clear" w:color="auto" w:fill="auto"/>
            <w:vAlign w:val="center"/>
            <w:hideMark/>
          </w:tcPr>
          <w:p w:rsidR="0061189C" w:rsidRPr="0061189C" w:rsidRDefault="0061189C" w:rsidP="0061189C">
            <w:pPr>
              <w:spacing w:after="0" w:line="240" w:lineRule="auto"/>
              <w:rPr>
                <w:rFonts w:ascii="Arial" w:eastAsia="Times New Roman" w:hAnsi="Arial" w:cs="Arial"/>
                <w:color w:val="000000"/>
                <w:sz w:val="18"/>
                <w:szCs w:val="18"/>
                <w:lang w:eastAsia="hr-HR"/>
              </w:rPr>
            </w:pPr>
            <w:r w:rsidRPr="0061189C">
              <w:rPr>
                <w:rFonts w:ascii="Arial" w:eastAsia="Times New Roman" w:hAnsi="Arial" w:cs="Arial"/>
                <w:color w:val="000000"/>
                <w:sz w:val="18"/>
                <w:szCs w:val="18"/>
                <w:lang w:eastAsia="hr-HR"/>
              </w:rPr>
              <w:t>Prihodi iz nadležnog proračuna i od HZZO-a na temelju ugovornih obveza (šifre 671+673)</w:t>
            </w:r>
          </w:p>
        </w:tc>
        <w:tc>
          <w:tcPr>
            <w:tcW w:w="959" w:type="dxa"/>
            <w:tcBorders>
              <w:top w:val="nil"/>
              <w:left w:val="nil"/>
              <w:bottom w:val="single" w:sz="4" w:space="0" w:color="C0C0C0"/>
              <w:right w:val="single" w:sz="4" w:space="0" w:color="000080"/>
            </w:tcBorders>
            <w:shd w:val="clear" w:color="auto" w:fill="auto"/>
            <w:vAlign w:val="center"/>
            <w:hideMark/>
          </w:tcPr>
          <w:p w:rsidR="0061189C" w:rsidRPr="0061189C" w:rsidRDefault="0061189C" w:rsidP="0061189C">
            <w:pPr>
              <w:spacing w:after="0" w:line="240" w:lineRule="auto"/>
              <w:jc w:val="center"/>
              <w:rPr>
                <w:rFonts w:ascii="Arial" w:eastAsia="Times New Roman" w:hAnsi="Arial" w:cs="Arial"/>
                <w:b/>
                <w:bCs/>
                <w:color w:val="0C0C0C"/>
                <w:sz w:val="18"/>
                <w:szCs w:val="18"/>
                <w:lang w:eastAsia="hr-HR"/>
              </w:rPr>
            </w:pPr>
            <w:r w:rsidRPr="0061189C">
              <w:rPr>
                <w:rFonts w:ascii="Arial" w:eastAsia="Times New Roman" w:hAnsi="Arial" w:cs="Arial"/>
                <w:b/>
                <w:bCs/>
                <w:color w:val="0C0C0C"/>
                <w:sz w:val="18"/>
                <w:szCs w:val="18"/>
                <w:lang w:eastAsia="hr-HR"/>
              </w:rPr>
              <w:t>67</w:t>
            </w:r>
          </w:p>
        </w:tc>
        <w:tc>
          <w:tcPr>
            <w:tcW w:w="1334" w:type="dxa"/>
            <w:tcBorders>
              <w:top w:val="nil"/>
              <w:left w:val="nil"/>
              <w:bottom w:val="single" w:sz="4" w:space="0" w:color="C0C0C0"/>
              <w:right w:val="single" w:sz="4" w:space="0" w:color="000080"/>
            </w:tcBorders>
            <w:shd w:val="clear" w:color="auto" w:fill="auto"/>
            <w:noWrap/>
            <w:vAlign w:val="center"/>
            <w:hideMark/>
          </w:tcPr>
          <w:p w:rsidR="0061189C" w:rsidRPr="0061189C" w:rsidRDefault="0061189C" w:rsidP="0061189C">
            <w:pPr>
              <w:spacing w:after="0" w:line="240" w:lineRule="auto"/>
              <w:jc w:val="right"/>
              <w:rPr>
                <w:rFonts w:ascii="Arial" w:eastAsia="Times New Roman" w:hAnsi="Arial" w:cs="Arial"/>
                <w:b/>
                <w:bCs/>
                <w:color w:val="000080"/>
                <w:sz w:val="16"/>
                <w:szCs w:val="16"/>
                <w:lang w:eastAsia="hr-HR"/>
              </w:rPr>
            </w:pPr>
            <w:r w:rsidRPr="0061189C">
              <w:rPr>
                <w:rFonts w:ascii="Arial" w:eastAsia="Times New Roman" w:hAnsi="Arial" w:cs="Arial"/>
                <w:b/>
                <w:bCs/>
                <w:color w:val="000080"/>
                <w:sz w:val="16"/>
                <w:szCs w:val="16"/>
                <w:lang w:eastAsia="hr-HR"/>
              </w:rPr>
              <w:t>39.139.580,00</w:t>
            </w:r>
          </w:p>
        </w:tc>
        <w:tc>
          <w:tcPr>
            <w:tcW w:w="1334" w:type="dxa"/>
            <w:tcBorders>
              <w:top w:val="nil"/>
              <w:left w:val="nil"/>
              <w:bottom w:val="single" w:sz="4" w:space="0" w:color="C0C0C0"/>
              <w:right w:val="single" w:sz="4" w:space="0" w:color="000080"/>
            </w:tcBorders>
            <w:shd w:val="clear" w:color="auto" w:fill="auto"/>
            <w:noWrap/>
            <w:vAlign w:val="center"/>
            <w:hideMark/>
          </w:tcPr>
          <w:p w:rsidR="0061189C" w:rsidRPr="0061189C" w:rsidRDefault="00154603" w:rsidP="0061189C">
            <w:pPr>
              <w:spacing w:after="0" w:line="240" w:lineRule="auto"/>
              <w:jc w:val="right"/>
              <w:rPr>
                <w:rFonts w:ascii="Arial" w:eastAsia="Times New Roman" w:hAnsi="Arial" w:cs="Arial"/>
                <w:b/>
                <w:bCs/>
                <w:color w:val="000080"/>
                <w:sz w:val="16"/>
                <w:szCs w:val="16"/>
                <w:lang w:eastAsia="hr-HR"/>
              </w:rPr>
            </w:pPr>
            <w:r w:rsidRPr="00154603">
              <w:rPr>
                <w:rFonts w:ascii="Arial" w:eastAsia="Times New Roman" w:hAnsi="Arial" w:cs="Arial"/>
                <w:b/>
                <w:bCs/>
                <w:color w:val="000080"/>
                <w:sz w:val="16"/>
                <w:szCs w:val="16"/>
                <w:lang w:eastAsia="hr-HR"/>
              </w:rPr>
              <w:t>43.423.487,91</w:t>
            </w:r>
          </w:p>
        </w:tc>
        <w:tc>
          <w:tcPr>
            <w:tcW w:w="809" w:type="dxa"/>
            <w:tcBorders>
              <w:top w:val="nil"/>
              <w:left w:val="nil"/>
              <w:bottom w:val="single" w:sz="4" w:space="0" w:color="C0C0C0"/>
              <w:right w:val="single" w:sz="4" w:space="0" w:color="000000"/>
            </w:tcBorders>
            <w:shd w:val="clear" w:color="auto" w:fill="auto"/>
            <w:noWrap/>
            <w:vAlign w:val="center"/>
            <w:hideMark/>
          </w:tcPr>
          <w:p w:rsidR="0061189C" w:rsidRPr="0061189C" w:rsidRDefault="0061189C" w:rsidP="00154603">
            <w:pPr>
              <w:spacing w:after="0" w:line="240" w:lineRule="auto"/>
              <w:jc w:val="right"/>
              <w:rPr>
                <w:rFonts w:ascii="Arial" w:eastAsia="Times New Roman" w:hAnsi="Arial" w:cs="Arial"/>
                <w:color w:val="000000"/>
                <w:sz w:val="16"/>
                <w:szCs w:val="16"/>
                <w:lang w:eastAsia="hr-HR"/>
              </w:rPr>
            </w:pPr>
            <w:r w:rsidRPr="0061189C">
              <w:rPr>
                <w:rFonts w:ascii="Arial" w:eastAsia="Times New Roman" w:hAnsi="Arial" w:cs="Arial"/>
                <w:color w:val="000000"/>
                <w:sz w:val="16"/>
                <w:szCs w:val="16"/>
                <w:lang w:eastAsia="hr-HR"/>
              </w:rPr>
              <w:t>110,</w:t>
            </w:r>
            <w:r w:rsidR="00154603">
              <w:rPr>
                <w:rFonts w:ascii="Arial" w:eastAsia="Times New Roman" w:hAnsi="Arial" w:cs="Arial"/>
                <w:color w:val="000000"/>
                <w:sz w:val="16"/>
                <w:szCs w:val="16"/>
                <w:lang w:eastAsia="hr-HR"/>
              </w:rPr>
              <w:t>9</w:t>
            </w:r>
          </w:p>
        </w:tc>
      </w:tr>
      <w:tr w:rsidR="0061189C" w:rsidRPr="0061189C" w:rsidTr="0061189C">
        <w:trPr>
          <w:trHeight w:val="484"/>
        </w:trPr>
        <w:tc>
          <w:tcPr>
            <w:tcW w:w="977" w:type="dxa"/>
            <w:tcBorders>
              <w:top w:val="nil"/>
              <w:left w:val="single" w:sz="4" w:space="0" w:color="000000"/>
              <w:bottom w:val="single" w:sz="4" w:space="0" w:color="C0C0C0"/>
              <w:right w:val="single" w:sz="4" w:space="0" w:color="000080"/>
            </w:tcBorders>
            <w:shd w:val="clear" w:color="auto" w:fill="auto"/>
            <w:vAlign w:val="center"/>
            <w:hideMark/>
          </w:tcPr>
          <w:p w:rsidR="0061189C" w:rsidRPr="0061189C" w:rsidRDefault="0061189C" w:rsidP="0061189C">
            <w:pPr>
              <w:spacing w:after="0" w:line="240" w:lineRule="auto"/>
              <w:rPr>
                <w:rFonts w:ascii="Arial" w:eastAsia="Times New Roman" w:hAnsi="Arial" w:cs="Arial"/>
                <w:color w:val="000000"/>
                <w:sz w:val="18"/>
                <w:szCs w:val="18"/>
                <w:lang w:eastAsia="hr-HR"/>
              </w:rPr>
            </w:pPr>
            <w:r w:rsidRPr="0061189C">
              <w:rPr>
                <w:rFonts w:ascii="Arial" w:eastAsia="Times New Roman" w:hAnsi="Arial" w:cs="Arial"/>
                <w:color w:val="000000"/>
                <w:sz w:val="18"/>
                <w:szCs w:val="18"/>
                <w:lang w:eastAsia="hr-HR"/>
              </w:rPr>
              <w:t>671</w:t>
            </w:r>
          </w:p>
        </w:tc>
        <w:tc>
          <w:tcPr>
            <w:tcW w:w="4357" w:type="dxa"/>
            <w:tcBorders>
              <w:top w:val="nil"/>
              <w:left w:val="nil"/>
              <w:bottom w:val="single" w:sz="4" w:space="0" w:color="C0C0C0"/>
              <w:right w:val="single" w:sz="4" w:space="0" w:color="000080"/>
            </w:tcBorders>
            <w:shd w:val="clear" w:color="auto" w:fill="auto"/>
            <w:vAlign w:val="center"/>
            <w:hideMark/>
          </w:tcPr>
          <w:p w:rsidR="0061189C" w:rsidRPr="0061189C" w:rsidRDefault="0061189C" w:rsidP="0061189C">
            <w:pPr>
              <w:spacing w:after="0" w:line="240" w:lineRule="auto"/>
              <w:rPr>
                <w:rFonts w:ascii="Arial" w:eastAsia="Times New Roman" w:hAnsi="Arial" w:cs="Arial"/>
                <w:color w:val="000000"/>
                <w:sz w:val="18"/>
                <w:szCs w:val="18"/>
                <w:lang w:eastAsia="hr-HR"/>
              </w:rPr>
            </w:pPr>
            <w:r w:rsidRPr="0061189C">
              <w:rPr>
                <w:rFonts w:ascii="Arial" w:eastAsia="Times New Roman" w:hAnsi="Arial" w:cs="Arial"/>
                <w:color w:val="000000"/>
                <w:sz w:val="18"/>
                <w:szCs w:val="18"/>
                <w:lang w:eastAsia="hr-HR"/>
              </w:rPr>
              <w:t>Prihodi iz nadležnog proračuna za financiranje redovne djelatnosti proračunskih korisnika (šifre 6711 do 6714)</w:t>
            </w:r>
          </w:p>
        </w:tc>
        <w:tc>
          <w:tcPr>
            <w:tcW w:w="959" w:type="dxa"/>
            <w:tcBorders>
              <w:top w:val="nil"/>
              <w:left w:val="nil"/>
              <w:bottom w:val="single" w:sz="4" w:space="0" w:color="C0C0C0"/>
              <w:right w:val="single" w:sz="4" w:space="0" w:color="000080"/>
            </w:tcBorders>
            <w:shd w:val="clear" w:color="auto" w:fill="auto"/>
            <w:vAlign w:val="center"/>
            <w:hideMark/>
          </w:tcPr>
          <w:p w:rsidR="0061189C" w:rsidRPr="0061189C" w:rsidRDefault="0061189C" w:rsidP="0061189C">
            <w:pPr>
              <w:spacing w:after="0" w:line="240" w:lineRule="auto"/>
              <w:jc w:val="center"/>
              <w:rPr>
                <w:rFonts w:ascii="Arial" w:eastAsia="Times New Roman" w:hAnsi="Arial" w:cs="Arial"/>
                <w:b/>
                <w:bCs/>
                <w:color w:val="0C0C0C"/>
                <w:sz w:val="18"/>
                <w:szCs w:val="18"/>
                <w:lang w:eastAsia="hr-HR"/>
              </w:rPr>
            </w:pPr>
            <w:r w:rsidRPr="0061189C">
              <w:rPr>
                <w:rFonts w:ascii="Arial" w:eastAsia="Times New Roman" w:hAnsi="Arial" w:cs="Arial"/>
                <w:b/>
                <w:bCs/>
                <w:color w:val="0C0C0C"/>
                <w:sz w:val="18"/>
                <w:szCs w:val="18"/>
                <w:lang w:eastAsia="hr-HR"/>
              </w:rPr>
              <w:t>671</w:t>
            </w:r>
          </w:p>
        </w:tc>
        <w:tc>
          <w:tcPr>
            <w:tcW w:w="1334" w:type="dxa"/>
            <w:tcBorders>
              <w:top w:val="nil"/>
              <w:left w:val="nil"/>
              <w:bottom w:val="single" w:sz="4" w:space="0" w:color="C0C0C0"/>
              <w:right w:val="single" w:sz="4" w:space="0" w:color="000080"/>
            </w:tcBorders>
            <w:shd w:val="clear" w:color="auto" w:fill="auto"/>
            <w:noWrap/>
            <w:vAlign w:val="center"/>
            <w:hideMark/>
          </w:tcPr>
          <w:p w:rsidR="0061189C" w:rsidRPr="0061189C" w:rsidRDefault="0061189C" w:rsidP="0061189C">
            <w:pPr>
              <w:spacing w:after="0" w:line="240" w:lineRule="auto"/>
              <w:jc w:val="right"/>
              <w:rPr>
                <w:rFonts w:ascii="Arial" w:eastAsia="Times New Roman" w:hAnsi="Arial" w:cs="Arial"/>
                <w:b/>
                <w:bCs/>
                <w:color w:val="000080"/>
                <w:sz w:val="16"/>
                <w:szCs w:val="16"/>
                <w:lang w:eastAsia="hr-HR"/>
              </w:rPr>
            </w:pPr>
            <w:r w:rsidRPr="0061189C">
              <w:rPr>
                <w:rFonts w:ascii="Arial" w:eastAsia="Times New Roman" w:hAnsi="Arial" w:cs="Arial"/>
                <w:b/>
                <w:bCs/>
                <w:color w:val="000080"/>
                <w:sz w:val="16"/>
                <w:szCs w:val="16"/>
                <w:lang w:eastAsia="hr-HR"/>
              </w:rPr>
              <w:t>2.833.098,00</w:t>
            </w:r>
          </w:p>
        </w:tc>
        <w:tc>
          <w:tcPr>
            <w:tcW w:w="1334" w:type="dxa"/>
            <w:tcBorders>
              <w:top w:val="nil"/>
              <w:left w:val="nil"/>
              <w:bottom w:val="single" w:sz="4" w:space="0" w:color="C0C0C0"/>
              <w:right w:val="single" w:sz="4" w:space="0" w:color="000080"/>
            </w:tcBorders>
            <w:shd w:val="clear" w:color="auto" w:fill="auto"/>
            <w:noWrap/>
            <w:vAlign w:val="center"/>
            <w:hideMark/>
          </w:tcPr>
          <w:p w:rsidR="0061189C" w:rsidRPr="0061189C" w:rsidRDefault="0061189C" w:rsidP="0061189C">
            <w:pPr>
              <w:spacing w:after="0" w:line="240" w:lineRule="auto"/>
              <w:jc w:val="right"/>
              <w:rPr>
                <w:rFonts w:ascii="Arial" w:eastAsia="Times New Roman" w:hAnsi="Arial" w:cs="Arial"/>
                <w:b/>
                <w:bCs/>
                <w:color w:val="000080"/>
                <w:sz w:val="16"/>
                <w:szCs w:val="16"/>
                <w:lang w:eastAsia="hr-HR"/>
              </w:rPr>
            </w:pPr>
            <w:r w:rsidRPr="0061189C">
              <w:rPr>
                <w:rFonts w:ascii="Arial" w:eastAsia="Times New Roman" w:hAnsi="Arial" w:cs="Arial"/>
                <w:b/>
                <w:bCs/>
                <w:color w:val="000080"/>
                <w:sz w:val="16"/>
                <w:szCs w:val="16"/>
                <w:lang w:eastAsia="hr-HR"/>
              </w:rPr>
              <w:t>2.571.919,00</w:t>
            </w:r>
          </w:p>
        </w:tc>
        <w:tc>
          <w:tcPr>
            <w:tcW w:w="809" w:type="dxa"/>
            <w:tcBorders>
              <w:top w:val="nil"/>
              <w:left w:val="nil"/>
              <w:bottom w:val="single" w:sz="4" w:space="0" w:color="C0C0C0"/>
              <w:right w:val="single" w:sz="4" w:space="0" w:color="000000"/>
            </w:tcBorders>
            <w:shd w:val="clear" w:color="auto" w:fill="auto"/>
            <w:noWrap/>
            <w:vAlign w:val="center"/>
            <w:hideMark/>
          </w:tcPr>
          <w:p w:rsidR="0061189C" w:rsidRPr="0061189C" w:rsidRDefault="0061189C" w:rsidP="0061189C">
            <w:pPr>
              <w:spacing w:after="0" w:line="240" w:lineRule="auto"/>
              <w:jc w:val="right"/>
              <w:rPr>
                <w:rFonts w:ascii="Arial" w:eastAsia="Times New Roman" w:hAnsi="Arial" w:cs="Arial"/>
                <w:color w:val="000000"/>
                <w:sz w:val="16"/>
                <w:szCs w:val="16"/>
                <w:lang w:eastAsia="hr-HR"/>
              </w:rPr>
            </w:pPr>
            <w:r w:rsidRPr="0061189C">
              <w:rPr>
                <w:rFonts w:ascii="Arial" w:eastAsia="Times New Roman" w:hAnsi="Arial" w:cs="Arial"/>
                <w:color w:val="000000"/>
                <w:sz w:val="16"/>
                <w:szCs w:val="16"/>
                <w:lang w:eastAsia="hr-HR"/>
              </w:rPr>
              <w:t>90,8</w:t>
            </w:r>
          </w:p>
        </w:tc>
      </w:tr>
      <w:tr w:rsidR="0061189C" w:rsidRPr="0061189C" w:rsidTr="0061189C">
        <w:trPr>
          <w:trHeight w:val="257"/>
        </w:trPr>
        <w:tc>
          <w:tcPr>
            <w:tcW w:w="977" w:type="dxa"/>
            <w:tcBorders>
              <w:top w:val="nil"/>
              <w:left w:val="single" w:sz="4" w:space="0" w:color="000000"/>
              <w:bottom w:val="single" w:sz="4" w:space="0" w:color="C0C0C0"/>
              <w:right w:val="single" w:sz="4" w:space="0" w:color="000080"/>
            </w:tcBorders>
            <w:shd w:val="clear" w:color="auto" w:fill="auto"/>
            <w:vAlign w:val="center"/>
            <w:hideMark/>
          </w:tcPr>
          <w:p w:rsidR="0061189C" w:rsidRPr="0061189C" w:rsidRDefault="0061189C" w:rsidP="0061189C">
            <w:pPr>
              <w:spacing w:after="0" w:line="240" w:lineRule="auto"/>
              <w:rPr>
                <w:rFonts w:ascii="Arial" w:eastAsia="Times New Roman" w:hAnsi="Arial" w:cs="Arial"/>
                <w:color w:val="000000"/>
                <w:sz w:val="18"/>
                <w:szCs w:val="18"/>
                <w:lang w:eastAsia="hr-HR"/>
              </w:rPr>
            </w:pPr>
            <w:r w:rsidRPr="0061189C">
              <w:rPr>
                <w:rFonts w:ascii="Arial" w:eastAsia="Times New Roman" w:hAnsi="Arial" w:cs="Arial"/>
                <w:color w:val="000000"/>
                <w:sz w:val="18"/>
                <w:szCs w:val="18"/>
                <w:lang w:eastAsia="hr-HR"/>
              </w:rPr>
              <w:t>6711</w:t>
            </w:r>
          </w:p>
        </w:tc>
        <w:tc>
          <w:tcPr>
            <w:tcW w:w="4357" w:type="dxa"/>
            <w:tcBorders>
              <w:top w:val="nil"/>
              <w:left w:val="nil"/>
              <w:bottom w:val="single" w:sz="4" w:space="0" w:color="C0C0C0"/>
              <w:right w:val="single" w:sz="4" w:space="0" w:color="000080"/>
            </w:tcBorders>
            <w:shd w:val="clear" w:color="auto" w:fill="auto"/>
            <w:vAlign w:val="center"/>
            <w:hideMark/>
          </w:tcPr>
          <w:p w:rsidR="0061189C" w:rsidRPr="0061189C" w:rsidRDefault="0061189C" w:rsidP="0061189C">
            <w:pPr>
              <w:spacing w:after="0" w:line="240" w:lineRule="auto"/>
              <w:rPr>
                <w:rFonts w:ascii="Arial" w:eastAsia="Times New Roman" w:hAnsi="Arial" w:cs="Arial"/>
                <w:color w:val="000000"/>
                <w:sz w:val="18"/>
                <w:szCs w:val="18"/>
                <w:lang w:eastAsia="hr-HR"/>
              </w:rPr>
            </w:pPr>
            <w:r w:rsidRPr="0061189C">
              <w:rPr>
                <w:rFonts w:ascii="Arial" w:eastAsia="Times New Roman" w:hAnsi="Arial" w:cs="Arial"/>
                <w:color w:val="000000"/>
                <w:sz w:val="18"/>
                <w:szCs w:val="18"/>
                <w:lang w:eastAsia="hr-HR"/>
              </w:rPr>
              <w:t>Prihodi iz  nadležnog proračuna za financiranje rashoda poslovanja</w:t>
            </w:r>
          </w:p>
        </w:tc>
        <w:tc>
          <w:tcPr>
            <w:tcW w:w="959" w:type="dxa"/>
            <w:tcBorders>
              <w:top w:val="nil"/>
              <w:left w:val="nil"/>
              <w:bottom w:val="single" w:sz="4" w:space="0" w:color="C0C0C0"/>
              <w:right w:val="single" w:sz="4" w:space="0" w:color="000080"/>
            </w:tcBorders>
            <w:shd w:val="clear" w:color="auto" w:fill="auto"/>
            <w:vAlign w:val="center"/>
            <w:hideMark/>
          </w:tcPr>
          <w:p w:rsidR="0061189C" w:rsidRPr="0061189C" w:rsidRDefault="0061189C" w:rsidP="0061189C">
            <w:pPr>
              <w:spacing w:after="0" w:line="240" w:lineRule="auto"/>
              <w:jc w:val="center"/>
              <w:rPr>
                <w:rFonts w:ascii="Arial" w:eastAsia="Times New Roman" w:hAnsi="Arial" w:cs="Arial"/>
                <w:b/>
                <w:bCs/>
                <w:color w:val="0C0C0C"/>
                <w:sz w:val="18"/>
                <w:szCs w:val="18"/>
                <w:lang w:eastAsia="hr-HR"/>
              </w:rPr>
            </w:pPr>
            <w:r w:rsidRPr="0061189C">
              <w:rPr>
                <w:rFonts w:ascii="Arial" w:eastAsia="Times New Roman" w:hAnsi="Arial" w:cs="Arial"/>
                <w:b/>
                <w:bCs/>
                <w:color w:val="0C0C0C"/>
                <w:sz w:val="18"/>
                <w:szCs w:val="18"/>
                <w:lang w:eastAsia="hr-HR"/>
              </w:rPr>
              <w:t>6711</w:t>
            </w:r>
          </w:p>
        </w:tc>
        <w:tc>
          <w:tcPr>
            <w:tcW w:w="1334" w:type="dxa"/>
            <w:tcBorders>
              <w:top w:val="nil"/>
              <w:left w:val="nil"/>
              <w:bottom w:val="single" w:sz="4" w:space="0" w:color="C0C0C0"/>
              <w:right w:val="single" w:sz="4" w:space="0" w:color="000080"/>
            </w:tcBorders>
            <w:shd w:val="clear" w:color="auto" w:fill="auto"/>
            <w:noWrap/>
            <w:vAlign w:val="center"/>
            <w:hideMark/>
          </w:tcPr>
          <w:p w:rsidR="0061189C" w:rsidRPr="0061189C" w:rsidRDefault="0061189C" w:rsidP="0061189C">
            <w:pPr>
              <w:spacing w:after="0" w:line="240" w:lineRule="auto"/>
              <w:jc w:val="right"/>
              <w:rPr>
                <w:rFonts w:ascii="Arial" w:eastAsia="Times New Roman" w:hAnsi="Arial" w:cs="Arial"/>
                <w:color w:val="000000"/>
                <w:sz w:val="16"/>
                <w:szCs w:val="16"/>
                <w:lang w:eastAsia="hr-HR"/>
              </w:rPr>
            </w:pPr>
            <w:r w:rsidRPr="0061189C">
              <w:rPr>
                <w:rFonts w:ascii="Arial" w:eastAsia="Times New Roman" w:hAnsi="Arial" w:cs="Arial"/>
                <w:color w:val="000000"/>
                <w:sz w:val="16"/>
                <w:szCs w:val="16"/>
                <w:lang w:eastAsia="hr-HR"/>
              </w:rPr>
              <w:t>406.030,00</w:t>
            </w:r>
          </w:p>
        </w:tc>
        <w:tc>
          <w:tcPr>
            <w:tcW w:w="1334" w:type="dxa"/>
            <w:tcBorders>
              <w:top w:val="nil"/>
              <w:left w:val="nil"/>
              <w:bottom w:val="single" w:sz="4" w:space="0" w:color="C0C0C0"/>
              <w:right w:val="single" w:sz="4" w:space="0" w:color="000080"/>
            </w:tcBorders>
            <w:shd w:val="clear" w:color="auto" w:fill="auto"/>
            <w:noWrap/>
            <w:vAlign w:val="center"/>
            <w:hideMark/>
          </w:tcPr>
          <w:p w:rsidR="0061189C" w:rsidRPr="0061189C" w:rsidRDefault="0061189C" w:rsidP="0061189C">
            <w:pPr>
              <w:spacing w:after="0" w:line="240" w:lineRule="auto"/>
              <w:jc w:val="right"/>
              <w:rPr>
                <w:rFonts w:ascii="Arial" w:eastAsia="Times New Roman" w:hAnsi="Arial" w:cs="Arial"/>
                <w:color w:val="000000"/>
                <w:sz w:val="16"/>
                <w:szCs w:val="16"/>
                <w:lang w:eastAsia="hr-HR"/>
              </w:rPr>
            </w:pPr>
            <w:r w:rsidRPr="0061189C">
              <w:rPr>
                <w:rFonts w:ascii="Arial" w:eastAsia="Times New Roman" w:hAnsi="Arial" w:cs="Arial"/>
                <w:color w:val="000000"/>
                <w:sz w:val="16"/>
                <w:szCs w:val="16"/>
                <w:lang w:eastAsia="hr-HR"/>
              </w:rPr>
              <w:t>481.029,53</w:t>
            </w:r>
          </w:p>
        </w:tc>
        <w:tc>
          <w:tcPr>
            <w:tcW w:w="809" w:type="dxa"/>
            <w:tcBorders>
              <w:top w:val="nil"/>
              <w:left w:val="nil"/>
              <w:bottom w:val="single" w:sz="4" w:space="0" w:color="C0C0C0"/>
              <w:right w:val="single" w:sz="4" w:space="0" w:color="000000"/>
            </w:tcBorders>
            <w:shd w:val="clear" w:color="auto" w:fill="auto"/>
            <w:noWrap/>
            <w:vAlign w:val="center"/>
            <w:hideMark/>
          </w:tcPr>
          <w:p w:rsidR="0061189C" w:rsidRPr="0061189C" w:rsidRDefault="0061189C" w:rsidP="0061189C">
            <w:pPr>
              <w:spacing w:after="0" w:line="240" w:lineRule="auto"/>
              <w:jc w:val="right"/>
              <w:rPr>
                <w:rFonts w:ascii="Arial" w:eastAsia="Times New Roman" w:hAnsi="Arial" w:cs="Arial"/>
                <w:color w:val="000000"/>
                <w:sz w:val="16"/>
                <w:szCs w:val="16"/>
                <w:lang w:eastAsia="hr-HR"/>
              </w:rPr>
            </w:pPr>
            <w:r w:rsidRPr="0061189C">
              <w:rPr>
                <w:rFonts w:ascii="Arial" w:eastAsia="Times New Roman" w:hAnsi="Arial" w:cs="Arial"/>
                <w:color w:val="000000"/>
                <w:sz w:val="16"/>
                <w:szCs w:val="16"/>
                <w:lang w:eastAsia="hr-HR"/>
              </w:rPr>
              <w:t>118,5</w:t>
            </w:r>
          </w:p>
        </w:tc>
      </w:tr>
      <w:tr w:rsidR="0061189C" w:rsidRPr="0061189C" w:rsidTr="0061189C">
        <w:trPr>
          <w:trHeight w:val="484"/>
        </w:trPr>
        <w:tc>
          <w:tcPr>
            <w:tcW w:w="977" w:type="dxa"/>
            <w:tcBorders>
              <w:top w:val="nil"/>
              <w:left w:val="single" w:sz="4" w:space="0" w:color="000000"/>
              <w:bottom w:val="single" w:sz="4" w:space="0" w:color="C0C0C0"/>
              <w:right w:val="single" w:sz="4" w:space="0" w:color="000080"/>
            </w:tcBorders>
            <w:shd w:val="clear" w:color="auto" w:fill="auto"/>
            <w:vAlign w:val="center"/>
            <w:hideMark/>
          </w:tcPr>
          <w:p w:rsidR="0061189C" w:rsidRPr="0061189C" w:rsidRDefault="0061189C" w:rsidP="0061189C">
            <w:pPr>
              <w:spacing w:after="0" w:line="240" w:lineRule="auto"/>
              <w:rPr>
                <w:rFonts w:ascii="Arial" w:eastAsia="Times New Roman" w:hAnsi="Arial" w:cs="Arial"/>
                <w:color w:val="000000"/>
                <w:sz w:val="18"/>
                <w:szCs w:val="18"/>
                <w:lang w:eastAsia="hr-HR"/>
              </w:rPr>
            </w:pPr>
            <w:r w:rsidRPr="0061189C">
              <w:rPr>
                <w:rFonts w:ascii="Arial" w:eastAsia="Times New Roman" w:hAnsi="Arial" w:cs="Arial"/>
                <w:color w:val="000000"/>
                <w:sz w:val="18"/>
                <w:szCs w:val="18"/>
                <w:lang w:eastAsia="hr-HR"/>
              </w:rPr>
              <w:t>6712</w:t>
            </w:r>
          </w:p>
        </w:tc>
        <w:tc>
          <w:tcPr>
            <w:tcW w:w="4357" w:type="dxa"/>
            <w:tcBorders>
              <w:top w:val="nil"/>
              <w:left w:val="nil"/>
              <w:bottom w:val="single" w:sz="4" w:space="0" w:color="C0C0C0"/>
              <w:right w:val="single" w:sz="4" w:space="0" w:color="000080"/>
            </w:tcBorders>
            <w:shd w:val="clear" w:color="auto" w:fill="auto"/>
            <w:vAlign w:val="center"/>
            <w:hideMark/>
          </w:tcPr>
          <w:p w:rsidR="0061189C" w:rsidRPr="0061189C" w:rsidRDefault="0061189C" w:rsidP="0061189C">
            <w:pPr>
              <w:spacing w:after="0" w:line="240" w:lineRule="auto"/>
              <w:rPr>
                <w:rFonts w:ascii="Arial" w:eastAsia="Times New Roman" w:hAnsi="Arial" w:cs="Arial"/>
                <w:color w:val="000000"/>
                <w:sz w:val="18"/>
                <w:szCs w:val="18"/>
                <w:lang w:eastAsia="hr-HR"/>
              </w:rPr>
            </w:pPr>
            <w:r w:rsidRPr="0061189C">
              <w:rPr>
                <w:rFonts w:ascii="Arial" w:eastAsia="Times New Roman" w:hAnsi="Arial" w:cs="Arial"/>
                <w:color w:val="000000"/>
                <w:sz w:val="18"/>
                <w:szCs w:val="18"/>
                <w:lang w:eastAsia="hr-HR"/>
              </w:rPr>
              <w:t>Prihodi iz nadležnog proračuna za financiranje rashoda za nabavu nefinancijske imovine</w:t>
            </w:r>
          </w:p>
        </w:tc>
        <w:tc>
          <w:tcPr>
            <w:tcW w:w="959" w:type="dxa"/>
            <w:tcBorders>
              <w:top w:val="nil"/>
              <w:left w:val="nil"/>
              <w:bottom w:val="single" w:sz="4" w:space="0" w:color="C0C0C0"/>
              <w:right w:val="single" w:sz="4" w:space="0" w:color="000080"/>
            </w:tcBorders>
            <w:shd w:val="clear" w:color="auto" w:fill="auto"/>
            <w:vAlign w:val="center"/>
            <w:hideMark/>
          </w:tcPr>
          <w:p w:rsidR="0061189C" w:rsidRPr="0061189C" w:rsidRDefault="0061189C" w:rsidP="0061189C">
            <w:pPr>
              <w:spacing w:after="0" w:line="240" w:lineRule="auto"/>
              <w:jc w:val="center"/>
              <w:rPr>
                <w:rFonts w:ascii="Arial" w:eastAsia="Times New Roman" w:hAnsi="Arial" w:cs="Arial"/>
                <w:b/>
                <w:bCs/>
                <w:color w:val="0C0C0C"/>
                <w:sz w:val="18"/>
                <w:szCs w:val="18"/>
                <w:lang w:eastAsia="hr-HR"/>
              </w:rPr>
            </w:pPr>
            <w:r w:rsidRPr="0061189C">
              <w:rPr>
                <w:rFonts w:ascii="Arial" w:eastAsia="Times New Roman" w:hAnsi="Arial" w:cs="Arial"/>
                <w:b/>
                <w:bCs/>
                <w:color w:val="0C0C0C"/>
                <w:sz w:val="18"/>
                <w:szCs w:val="18"/>
                <w:lang w:eastAsia="hr-HR"/>
              </w:rPr>
              <w:t>6712</w:t>
            </w:r>
          </w:p>
        </w:tc>
        <w:tc>
          <w:tcPr>
            <w:tcW w:w="1334" w:type="dxa"/>
            <w:tcBorders>
              <w:top w:val="nil"/>
              <w:left w:val="nil"/>
              <w:bottom w:val="single" w:sz="4" w:space="0" w:color="C0C0C0"/>
              <w:right w:val="single" w:sz="4" w:space="0" w:color="000080"/>
            </w:tcBorders>
            <w:shd w:val="clear" w:color="auto" w:fill="auto"/>
            <w:noWrap/>
            <w:vAlign w:val="center"/>
            <w:hideMark/>
          </w:tcPr>
          <w:p w:rsidR="0061189C" w:rsidRPr="0061189C" w:rsidRDefault="0061189C" w:rsidP="0061189C">
            <w:pPr>
              <w:spacing w:after="0" w:line="240" w:lineRule="auto"/>
              <w:jc w:val="right"/>
              <w:rPr>
                <w:rFonts w:ascii="Arial" w:eastAsia="Times New Roman" w:hAnsi="Arial" w:cs="Arial"/>
                <w:color w:val="000000"/>
                <w:sz w:val="16"/>
                <w:szCs w:val="16"/>
                <w:lang w:eastAsia="hr-HR"/>
              </w:rPr>
            </w:pPr>
            <w:r w:rsidRPr="0061189C">
              <w:rPr>
                <w:rFonts w:ascii="Arial" w:eastAsia="Times New Roman" w:hAnsi="Arial" w:cs="Arial"/>
                <w:color w:val="000000"/>
                <w:sz w:val="16"/>
                <w:szCs w:val="16"/>
                <w:lang w:eastAsia="hr-HR"/>
              </w:rPr>
              <w:t>2.427.068,00</w:t>
            </w:r>
          </w:p>
        </w:tc>
        <w:tc>
          <w:tcPr>
            <w:tcW w:w="1334" w:type="dxa"/>
            <w:tcBorders>
              <w:top w:val="nil"/>
              <w:left w:val="nil"/>
              <w:bottom w:val="single" w:sz="4" w:space="0" w:color="C0C0C0"/>
              <w:right w:val="single" w:sz="4" w:space="0" w:color="000080"/>
            </w:tcBorders>
            <w:shd w:val="clear" w:color="auto" w:fill="auto"/>
            <w:noWrap/>
            <w:vAlign w:val="center"/>
            <w:hideMark/>
          </w:tcPr>
          <w:p w:rsidR="0061189C" w:rsidRPr="0061189C" w:rsidRDefault="0061189C" w:rsidP="0061189C">
            <w:pPr>
              <w:spacing w:after="0" w:line="240" w:lineRule="auto"/>
              <w:jc w:val="right"/>
              <w:rPr>
                <w:rFonts w:ascii="Arial" w:eastAsia="Times New Roman" w:hAnsi="Arial" w:cs="Arial"/>
                <w:color w:val="000000"/>
                <w:sz w:val="16"/>
                <w:szCs w:val="16"/>
                <w:lang w:eastAsia="hr-HR"/>
              </w:rPr>
            </w:pPr>
            <w:r w:rsidRPr="0061189C">
              <w:rPr>
                <w:rFonts w:ascii="Arial" w:eastAsia="Times New Roman" w:hAnsi="Arial" w:cs="Arial"/>
                <w:color w:val="000000"/>
                <w:sz w:val="16"/>
                <w:szCs w:val="16"/>
                <w:lang w:eastAsia="hr-HR"/>
              </w:rPr>
              <w:t>2.090.889,47</w:t>
            </w:r>
          </w:p>
        </w:tc>
        <w:tc>
          <w:tcPr>
            <w:tcW w:w="809" w:type="dxa"/>
            <w:tcBorders>
              <w:top w:val="nil"/>
              <w:left w:val="nil"/>
              <w:bottom w:val="single" w:sz="4" w:space="0" w:color="C0C0C0"/>
              <w:right w:val="single" w:sz="4" w:space="0" w:color="000000"/>
            </w:tcBorders>
            <w:shd w:val="clear" w:color="auto" w:fill="auto"/>
            <w:noWrap/>
            <w:vAlign w:val="center"/>
            <w:hideMark/>
          </w:tcPr>
          <w:p w:rsidR="0061189C" w:rsidRPr="0061189C" w:rsidRDefault="0061189C" w:rsidP="0061189C">
            <w:pPr>
              <w:spacing w:after="0" w:line="240" w:lineRule="auto"/>
              <w:jc w:val="right"/>
              <w:rPr>
                <w:rFonts w:ascii="Arial" w:eastAsia="Times New Roman" w:hAnsi="Arial" w:cs="Arial"/>
                <w:color w:val="000000"/>
                <w:sz w:val="16"/>
                <w:szCs w:val="16"/>
                <w:lang w:eastAsia="hr-HR"/>
              </w:rPr>
            </w:pPr>
            <w:r w:rsidRPr="0061189C">
              <w:rPr>
                <w:rFonts w:ascii="Arial" w:eastAsia="Times New Roman" w:hAnsi="Arial" w:cs="Arial"/>
                <w:color w:val="000000"/>
                <w:sz w:val="16"/>
                <w:szCs w:val="16"/>
                <w:lang w:eastAsia="hr-HR"/>
              </w:rPr>
              <w:t>86,1</w:t>
            </w:r>
          </w:p>
        </w:tc>
      </w:tr>
      <w:tr w:rsidR="0061189C" w:rsidRPr="0061189C" w:rsidTr="0061189C">
        <w:trPr>
          <w:trHeight w:val="484"/>
        </w:trPr>
        <w:tc>
          <w:tcPr>
            <w:tcW w:w="977" w:type="dxa"/>
            <w:tcBorders>
              <w:top w:val="nil"/>
              <w:left w:val="single" w:sz="4" w:space="0" w:color="000000"/>
              <w:bottom w:val="single" w:sz="4" w:space="0" w:color="C0C0C0"/>
              <w:right w:val="single" w:sz="4" w:space="0" w:color="000080"/>
            </w:tcBorders>
            <w:shd w:val="clear" w:color="auto" w:fill="auto"/>
            <w:vAlign w:val="center"/>
            <w:hideMark/>
          </w:tcPr>
          <w:p w:rsidR="0061189C" w:rsidRPr="0061189C" w:rsidRDefault="0061189C" w:rsidP="0061189C">
            <w:pPr>
              <w:spacing w:after="0" w:line="240" w:lineRule="auto"/>
              <w:rPr>
                <w:rFonts w:ascii="Arial" w:eastAsia="Times New Roman" w:hAnsi="Arial" w:cs="Arial"/>
                <w:color w:val="000000"/>
                <w:sz w:val="18"/>
                <w:szCs w:val="18"/>
                <w:lang w:eastAsia="hr-HR"/>
              </w:rPr>
            </w:pPr>
            <w:r w:rsidRPr="0061189C">
              <w:rPr>
                <w:rFonts w:ascii="Arial" w:eastAsia="Times New Roman" w:hAnsi="Arial" w:cs="Arial"/>
                <w:color w:val="000000"/>
                <w:sz w:val="18"/>
                <w:szCs w:val="18"/>
                <w:lang w:eastAsia="hr-HR"/>
              </w:rPr>
              <w:t>6714</w:t>
            </w:r>
          </w:p>
        </w:tc>
        <w:tc>
          <w:tcPr>
            <w:tcW w:w="4357" w:type="dxa"/>
            <w:tcBorders>
              <w:top w:val="nil"/>
              <w:left w:val="nil"/>
              <w:bottom w:val="single" w:sz="4" w:space="0" w:color="C0C0C0"/>
              <w:right w:val="single" w:sz="4" w:space="0" w:color="000080"/>
            </w:tcBorders>
            <w:shd w:val="clear" w:color="auto" w:fill="auto"/>
            <w:vAlign w:val="center"/>
            <w:hideMark/>
          </w:tcPr>
          <w:p w:rsidR="0061189C" w:rsidRPr="0061189C" w:rsidRDefault="0061189C" w:rsidP="0061189C">
            <w:pPr>
              <w:spacing w:after="0" w:line="240" w:lineRule="auto"/>
              <w:rPr>
                <w:rFonts w:ascii="Arial" w:eastAsia="Times New Roman" w:hAnsi="Arial" w:cs="Arial"/>
                <w:color w:val="000000"/>
                <w:sz w:val="18"/>
                <w:szCs w:val="18"/>
                <w:lang w:eastAsia="hr-HR"/>
              </w:rPr>
            </w:pPr>
            <w:r w:rsidRPr="0061189C">
              <w:rPr>
                <w:rFonts w:ascii="Arial" w:eastAsia="Times New Roman" w:hAnsi="Arial" w:cs="Arial"/>
                <w:color w:val="000000"/>
                <w:sz w:val="18"/>
                <w:szCs w:val="18"/>
                <w:lang w:eastAsia="hr-HR"/>
              </w:rPr>
              <w:t>Prihodi od nadležnog proračuna za financiranje izdataka za financijsku imovinu i  otplatu zajmova</w:t>
            </w:r>
          </w:p>
        </w:tc>
        <w:tc>
          <w:tcPr>
            <w:tcW w:w="959" w:type="dxa"/>
            <w:tcBorders>
              <w:top w:val="nil"/>
              <w:left w:val="nil"/>
              <w:bottom w:val="single" w:sz="4" w:space="0" w:color="C0C0C0"/>
              <w:right w:val="single" w:sz="4" w:space="0" w:color="000080"/>
            </w:tcBorders>
            <w:shd w:val="clear" w:color="auto" w:fill="auto"/>
            <w:vAlign w:val="center"/>
            <w:hideMark/>
          </w:tcPr>
          <w:p w:rsidR="0061189C" w:rsidRPr="0061189C" w:rsidRDefault="0061189C" w:rsidP="0061189C">
            <w:pPr>
              <w:spacing w:after="0" w:line="240" w:lineRule="auto"/>
              <w:jc w:val="center"/>
              <w:rPr>
                <w:rFonts w:ascii="Arial" w:eastAsia="Times New Roman" w:hAnsi="Arial" w:cs="Arial"/>
                <w:b/>
                <w:bCs/>
                <w:color w:val="0C0C0C"/>
                <w:sz w:val="18"/>
                <w:szCs w:val="18"/>
                <w:lang w:eastAsia="hr-HR"/>
              </w:rPr>
            </w:pPr>
            <w:r w:rsidRPr="0061189C">
              <w:rPr>
                <w:rFonts w:ascii="Arial" w:eastAsia="Times New Roman" w:hAnsi="Arial" w:cs="Arial"/>
                <w:b/>
                <w:bCs/>
                <w:color w:val="0C0C0C"/>
                <w:sz w:val="18"/>
                <w:szCs w:val="18"/>
                <w:lang w:eastAsia="hr-HR"/>
              </w:rPr>
              <w:t>6714</w:t>
            </w:r>
          </w:p>
        </w:tc>
        <w:tc>
          <w:tcPr>
            <w:tcW w:w="1334" w:type="dxa"/>
            <w:tcBorders>
              <w:top w:val="nil"/>
              <w:left w:val="nil"/>
              <w:bottom w:val="single" w:sz="4" w:space="0" w:color="C0C0C0"/>
              <w:right w:val="single" w:sz="4" w:space="0" w:color="000080"/>
            </w:tcBorders>
            <w:shd w:val="clear" w:color="auto" w:fill="auto"/>
            <w:noWrap/>
            <w:vAlign w:val="center"/>
            <w:hideMark/>
          </w:tcPr>
          <w:p w:rsidR="0061189C" w:rsidRPr="0061189C" w:rsidRDefault="0061189C" w:rsidP="0061189C">
            <w:pPr>
              <w:spacing w:after="0" w:line="240" w:lineRule="auto"/>
              <w:jc w:val="right"/>
              <w:rPr>
                <w:rFonts w:ascii="Arial" w:eastAsia="Times New Roman" w:hAnsi="Arial" w:cs="Arial"/>
                <w:color w:val="000000"/>
                <w:sz w:val="16"/>
                <w:szCs w:val="16"/>
                <w:lang w:eastAsia="hr-HR"/>
              </w:rPr>
            </w:pPr>
            <w:r w:rsidRPr="0061189C">
              <w:rPr>
                <w:rFonts w:ascii="Arial" w:eastAsia="Times New Roman" w:hAnsi="Arial" w:cs="Arial"/>
                <w:color w:val="000000"/>
                <w:sz w:val="16"/>
                <w:szCs w:val="16"/>
                <w:lang w:eastAsia="hr-HR"/>
              </w:rPr>
              <w:t> </w:t>
            </w:r>
          </w:p>
        </w:tc>
        <w:tc>
          <w:tcPr>
            <w:tcW w:w="1334" w:type="dxa"/>
            <w:tcBorders>
              <w:top w:val="nil"/>
              <w:left w:val="nil"/>
              <w:bottom w:val="single" w:sz="4" w:space="0" w:color="C0C0C0"/>
              <w:right w:val="single" w:sz="4" w:space="0" w:color="000080"/>
            </w:tcBorders>
            <w:shd w:val="clear" w:color="auto" w:fill="auto"/>
            <w:noWrap/>
            <w:vAlign w:val="center"/>
            <w:hideMark/>
          </w:tcPr>
          <w:p w:rsidR="0061189C" w:rsidRPr="0061189C" w:rsidRDefault="0061189C" w:rsidP="0061189C">
            <w:pPr>
              <w:spacing w:after="0" w:line="240" w:lineRule="auto"/>
              <w:jc w:val="right"/>
              <w:rPr>
                <w:rFonts w:ascii="Arial" w:eastAsia="Times New Roman" w:hAnsi="Arial" w:cs="Arial"/>
                <w:color w:val="000000"/>
                <w:sz w:val="16"/>
                <w:szCs w:val="16"/>
                <w:lang w:eastAsia="hr-HR"/>
              </w:rPr>
            </w:pPr>
            <w:r w:rsidRPr="0061189C">
              <w:rPr>
                <w:rFonts w:ascii="Arial" w:eastAsia="Times New Roman" w:hAnsi="Arial" w:cs="Arial"/>
                <w:color w:val="000000"/>
                <w:sz w:val="16"/>
                <w:szCs w:val="16"/>
                <w:lang w:eastAsia="hr-HR"/>
              </w:rPr>
              <w:t> </w:t>
            </w:r>
          </w:p>
        </w:tc>
        <w:tc>
          <w:tcPr>
            <w:tcW w:w="809" w:type="dxa"/>
            <w:tcBorders>
              <w:top w:val="nil"/>
              <w:left w:val="nil"/>
              <w:bottom w:val="single" w:sz="4" w:space="0" w:color="C0C0C0"/>
              <w:right w:val="single" w:sz="4" w:space="0" w:color="000000"/>
            </w:tcBorders>
            <w:shd w:val="clear" w:color="auto" w:fill="auto"/>
            <w:noWrap/>
            <w:vAlign w:val="center"/>
            <w:hideMark/>
          </w:tcPr>
          <w:p w:rsidR="0061189C" w:rsidRPr="0061189C" w:rsidRDefault="0061189C" w:rsidP="0061189C">
            <w:pPr>
              <w:spacing w:after="0" w:line="240" w:lineRule="auto"/>
              <w:jc w:val="right"/>
              <w:rPr>
                <w:rFonts w:ascii="Arial" w:eastAsia="Times New Roman" w:hAnsi="Arial" w:cs="Arial"/>
                <w:color w:val="000000"/>
                <w:sz w:val="16"/>
                <w:szCs w:val="16"/>
                <w:lang w:eastAsia="hr-HR"/>
              </w:rPr>
            </w:pPr>
            <w:r w:rsidRPr="0061189C">
              <w:rPr>
                <w:rFonts w:ascii="Arial" w:eastAsia="Times New Roman" w:hAnsi="Arial" w:cs="Arial"/>
                <w:color w:val="000000"/>
                <w:sz w:val="16"/>
                <w:szCs w:val="16"/>
                <w:lang w:eastAsia="hr-HR"/>
              </w:rPr>
              <w:t>-</w:t>
            </w:r>
          </w:p>
        </w:tc>
      </w:tr>
      <w:tr w:rsidR="0061189C" w:rsidRPr="0061189C" w:rsidTr="0061189C">
        <w:trPr>
          <w:trHeight w:val="257"/>
        </w:trPr>
        <w:tc>
          <w:tcPr>
            <w:tcW w:w="977" w:type="dxa"/>
            <w:tcBorders>
              <w:top w:val="nil"/>
              <w:left w:val="single" w:sz="4" w:space="0" w:color="000000"/>
              <w:bottom w:val="single" w:sz="4" w:space="0" w:color="C0C0C0"/>
              <w:right w:val="single" w:sz="4" w:space="0" w:color="000080"/>
            </w:tcBorders>
            <w:shd w:val="clear" w:color="auto" w:fill="auto"/>
            <w:vAlign w:val="center"/>
            <w:hideMark/>
          </w:tcPr>
          <w:p w:rsidR="0061189C" w:rsidRPr="0061189C" w:rsidRDefault="0061189C" w:rsidP="0061189C">
            <w:pPr>
              <w:spacing w:after="0" w:line="240" w:lineRule="auto"/>
              <w:rPr>
                <w:rFonts w:ascii="Arial" w:eastAsia="Times New Roman" w:hAnsi="Arial" w:cs="Arial"/>
                <w:color w:val="000000"/>
                <w:sz w:val="18"/>
                <w:szCs w:val="18"/>
                <w:lang w:eastAsia="hr-HR"/>
              </w:rPr>
            </w:pPr>
            <w:r w:rsidRPr="0061189C">
              <w:rPr>
                <w:rFonts w:ascii="Arial" w:eastAsia="Times New Roman" w:hAnsi="Arial" w:cs="Arial"/>
                <w:color w:val="000000"/>
                <w:sz w:val="18"/>
                <w:szCs w:val="18"/>
                <w:lang w:eastAsia="hr-HR"/>
              </w:rPr>
              <w:t>673</w:t>
            </w:r>
          </w:p>
        </w:tc>
        <w:tc>
          <w:tcPr>
            <w:tcW w:w="4357" w:type="dxa"/>
            <w:tcBorders>
              <w:top w:val="nil"/>
              <w:left w:val="nil"/>
              <w:bottom w:val="single" w:sz="4" w:space="0" w:color="C0C0C0"/>
              <w:right w:val="single" w:sz="4" w:space="0" w:color="000080"/>
            </w:tcBorders>
            <w:shd w:val="clear" w:color="auto" w:fill="auto"/>
            <w:vAlign w:val="center"/>
            <w:hideMark/>
          </w:tcPr>
          <w:p w:rsidR="0061189C" w:rsidRPr="0061189C" w:rsidRDefault="0061189C" w:rsidP="0061189C">
            <w:pPr>
              <w:spacing w:after="0" w:line="240" w:lineRule="auto"/>
              <w:rPr>
                <w:rFonts w:ascii="Arial" w:eastAsia="Times New Roman" w:hAnsi="Arial" w:cs="Arial"/>
                <w:color w:val="000000"/>
                <w:sz w:val="18"/>
                <w:szCs w:val="18"/>
                <w:lang w:eastAsia="hr-HR"/>
              </w:rPr>
            </w:pPr>
            <w:r w:rsidRPr="0061189C">
              <w:rPr>
                <w:rFonts w:ascii="Arial" w:eastAsia="Times New Roman" w:hAnsi="Arial" w:cs="Arial"/>
                <w:color w:val="000000"/>
                <w:sz w:val="18"/>
                <w:szCs w:val="18"/>
                <w:lang w:eastAsia="hr-HR"/>
              </w:rPr>
              <w:t>Prihodi od HZZO-a na temelju ugovornih obveza</w:t>
            </w:r>
          </w:p>
        </w:tc>
        <w:tc>
          <w:tcPr>
            <w:tcW w:w="959" w:type="dxa"/>
            <w:tcBorders>
              <w:top w:val="nil"/>
              <w:left w:val="nil"/>
              <w:bottom w:val="single" w:sz="4" w:space="0" w:color="C0C0C0"/>
              <w:right w:val="single" w:sz="4" w:space="0" w:color="000080"/>
            </w:tcBorders>
            <w:shd w:val="clear" w:color="auto" w:fill="auto"/>
            <w:vAlign w:val="center"/>
            <w:hideMark/>
          </w:tcPr>
          <w:p w:rsidR="0061189C" w:rsidRPr="0061189C" w:rsidRDefault="0061189C" w:rsidP="0061189C">
            <w:pPr>
              <w:spacing w:after="0" w:line="240" w:lineRule="auto"/>
              <w:jc w:val="center"/>
              <w:rPr>
                <w:rFonts w:ascii="Arial" w:eastAsia="Times New Roman" w:hAnsi="Arial" w:cs="Arial"/>
                <w:b/>
                <w:bCs/>
                <w:color w:val="0C0C0C"/>
                <w:sz w:val="18"/>
                <w:szCs w:val="18"/>
                <w:lang w:eastAsia="hr-HR"/>
              </w:rPr>
            </w:pPr>
            <w:r w:rsidRPr="0061189C">
              <w:rPr>
                <w:rFonts w:ascii="Arial" w:eastAsia="Times New Roman" w:hAnsi="Arial" w:cs="Arial"/>
                <w:b/>
                <w:bCs/>
                <w:color w:val="0C0C0C"/>
                <w:sz w:val="18"/>
                <w:szCs w:val="18"/>
                <w:lang w:eastAsia="hr-HR"/>
              </w:rPr>
              <w:t>673</w:t>
            </w:r>
          </w:p>
        </w:tc>
        <w:tc>
          <w:tcPr>
            <w:tcW w:w="1334" w:type="dxa"/>
            <w:tcBorders>
              <w:top w:val="nil"/>
              <w:left w:val="nil"/>
              <w:bottom w:val="single" w:sz="4" w:space="0" w:color="C0C0C0"/>
              <w:right w:val="single" w:sz="4" w:space="0" w:color="000080"/>
            </w:tcBorders>
            <w:shd w:val="clear" w:color="auto" w:fill="auto"/>
            <w:noWrap/>
            <w:vAlign w:val="center"/>
            <w:hideMark/>
          </w:tcPr>
          <w:p w:rsidR="0061189C" w:rsidRPr="0061189C" w:rsidRDefault="0061189C" w:rsidP="0061189C">
            <w:pPr>
              <w:spacing w:after="0" w:line="240" w:lineRule="auto"/>
              <w:jc w:val="right"/>
              <w:rPr>
                <w:rFonts w:ascii="Arial" w:eastAsia="Times New Roman" w:hAnsi="Arial" w:cs="Arial"/>
                <w:color w:val="000000"/>
                <w:sz w:val="16"/>
                <w:szCs w:val="16"/>
                <w:lang w:eastAsia="hr-HR"/>
              </w:rPr>
            </w:pPr>
            <w:r w:rsidRPr="0061189C">
              <w:rPr>
                <w:rFonts w:ascii="Arial" w:eastAsia="Times New Roman" w:hAnsi="Arial" w:cs="Arial"/>
                <w:color w:val="000000"/>
                <w:sz w:val="16"/>
                <w:szCs w:val="16"/>
                <w:lang w:eastAsia="hr-HR"/>
              </w:rPr>
              <w:t>36.306.482,00</w:t>
            </w:r>
          </w:p>
        </w:tc>
        <w:tc>
          <w:tcPr>
            <w:tcW w:w="1334" w:type="dxa"/>
            <w:tcBorders>
              <w:top w:val="nil"/>
              <w:left w:val="nil"/>
              <w:bottom w:val="single" w:sz="4" w:space="0" w:color="C0C0C0"/>
              <w:right w:val="single" w:sz="4" w:space="0" w:color="000080"/>
            </w:tcBorders>
            <w:shd w:val="clear" w:color="auto" w:fill="auto"/>
            <w:noWrap/>
            <w:vAlign w:val="center"/>
            <w:hideMark/>
          </w:tcPr>
          <w:p w:rsidR="0061189C" w:rsidRPr="0061189C" w:rsidRDefault="00154603" w:rsidP="00154603">
            <w:pPr>
              <w:spacing w:after="0" w:line="240" w:lineRule="auto"/>
              <w:jc w:val="right"/>
              <w:rPr>
                <w:rFonts w:ascii="Arial" w:eastAsia="Times New Roman" w:hAnsi="Arial" w:cs="Arial"/>
                <w:color w:val="000000"/>
                <w:sz w:val="16"/>
                <w:szCs w:val="16"/>
                <w:lang w:eastAsia="hr-HR"/>
              </w:rPr>
            </w:pPr>
            <w:r w:rsidRPr="00154603">
              <w:rPr>
                <w:rFonts w:ascii="Arial" w:eastAsia="Times New Roman" w:hAnsi="Arial" w:cs="Arial"/>
                <w:color w:val="000000"/>
                <w:sz w:val="16"/>
                <w:szCs w:val="16"/>
                <w:lang w:eastAsia="hr-HR"/>
              </w:rPr>
              <w:t>40.851.568,91</w:t>
            </w:r>
          </w:p>
        </w:tc>
        <w:tc>
          <w:tcPr>
            <w:tcW w:w="809" w:type="dxa"/>
            <w:tcBorders>
              <w:top w:val="nil"/>
              <w:left w:val="nil"/>
              <w:bottom w:val="single" w:sz="4" w:space="0" w:color="C0C0C0"/>
              <w:right w:val="single" w:sz="4" w:space="0" w:color="000000"/>
            </w:tcBorders>
            <w:shd w:val="clear" w:color="auto" w:fill="auto"/>
            <w:noWrap/>
            <w:vAlign w:val="center"/>
            <w:hideMark/>
          </w:tcPr>
          <w:p w:rsidR="0061189C" w:rsidRPr="0061189C" w:rsidRDefault="0061189C" w:rsidP="00154603">
            <w:pPr>
              <w:spacing w:after="0" w:line="240" w:lineRule="auto"/>
              <w:jc w:val="right"/>
              <w:rPr>
                <w:rFonts w:ascii="Arial" w:eastAsia="Times New Roman" w:hAnsi="Arial" w:cs="Arial"/>
                <w:color w:val="000000"/>
                <w:sz w:val="16"/>
                <w:szCs w:val="16"/>
                <w:lang w:eastAsia="hr-HR"/>
              </w:rPr>
            </w:pPr>
            <w:r w:rsidRPr="0061189C">
              <w:rPr>
                <w:rFonts w:ascii="Arial" w:eastAsia="Times New Roman" w:hAnsi="Arial" w:cs="Arial"/>
                <w:color w:val="000000"/>
                <w:sz w:val="16"/>
                <w:szCs w:val="16"/>
                <w:lang w:eastAsia="hr-HR"/>
              </w:rPr>
              <w:t>112,</w:t>
            </w:r>
            <w:r w:rsidR="00154603">
              <w:rPr>
                <w:rFonts w:ascii="Arial" w:eastAsia="Times New Roman" w:hAnsi="Arial" w:cs="Arial"/>
                <w:color w:val="000000"/>
                <w:sz w:val="16"/>
                <w:szCs w:val="16"/>
                <w:lang w:eastAsia="hr-HR"/>
              </w:rPr>
              <w:t>5</w:t>
            </w:r>
          </w:p>
        </w:tc>
      </w:tr>
    </w:tbl>
    <w:p w:rsidR="00045EA0" w:rsidRPr="00121AC2" w:rsidRDefault="00121AC2" w:rsidP="00121AC2">
      <w:pPr>
        <w:jc w:val="both"/>
        <w:rPr>
          <w:sz w:val="20"/>
          <w:szCs w:val="18"/>
        </w:rPr>
      </w:pPr>
      <w:r>
        <w:rPr>
          <w:sz w:val="20"/>
          <w:szCs w:val="18"/>
        </w:rPr>
        <w:t xml:space="preserve">Isječak iz obrasca PR-RAS </w:t>
      </w:r>
    </w:p>
    <w:p w:rsidR="00045EA0" w:rsidRPr="00121AC2" w:rsidRDefault="00121AC2" w:rsidP="00121AC2">
      <w:pPr>
        <w:pStyle w:val="Odlomakpopisa"/>
        <w:numPr>
          <w:ilvl w:val="0"/>
          <w:numId w:val="2"/>
        </w:numPr>
        <w:rPr>
          <w:b/>
          <w:u w:val="single"/>
        </w:rPr>
      </w:pPr>
      <w:r w:rsidRPr="00121AC2">
        <w:rPr>
          <w:b/>
          <w:u w:val="single"/>
        </w:rPr>
        <w:t>ŠIFRA</w:t>
      </w:r>
      <w:r w:rsidR="00045EA0" w:rsidRPr="00121AC2">
        <w:rPr>
          <w:b/>
          <w:u w:val="single"/>
        </w:rPr>
        <w:t xml:space="preserve"> - </w:t>
      </w:r>
      <w:r w:rsidRPr="00121AC2">
        <w:rPr>
          <w:b/>
          <w:u w:val="single"/>
        </w:rPr>
        <w:t>671</w:t>
      </w:r>
      <w:r w:rsidR="00045EA0" w:rsidRPr="00121AC2">
        <w:rPr>
          <w:b/>
          <w:u w:val="single"/>
        </w:rPr>
        <w:t xml:space="preserve"> – </w:t>
      </w:r>
      <w:r w:rsidR="00045EA0" w:rsidRPr="00121AC2">
        <w:rPr>
          <w:b/>
          <w:bCs/>
          <w:u w:val="single"/>
        </w:rPr>
        <w:t>Prihodi iz nadležnog proračuna za financiranje redovne djelatnosti proračunskih</w:t>
      </w:r>
      <w:r w:rsidR="00045EA0" w:rsidRPr="00121AC2">
        <w:rPr>
          <w:b/>
          <w:bCs/>
          <w:u w:val="single"/>
        </w:rPr>
        <w:br/>
        <w:t>korisnika (</w:t>
      </w:r>
      <w:r w:rsidRPr="00121AC2">
        <w:rPr>
          <w:b/>
          <w:bCs/>
          <w:u w:val="single"/>
        </w:rPr>
        <w:t>šifre 6711 do 6714</w:t>
      </w:r>
      <w:r w:rsidR="00045EA0" w:rsidRPr="00121AC2">
        <w:rPr>
          <w:b/>
          <w:bCs/>
          <w:u w:val="single"/>
        </w:rPr>
        <w:t xml:space="preserve">)  </w:t>
      </w:r>
      <w:r w:rsidR="00045EA0" w:rsidRPr="00121AC2">
        <w:rPr>
          <w:b/>
          <w:u w:val="single"/>
        </w:rPr>
        <w:t xml:space="preserve">indeks  </w:t>
      </w:r>
      <w:r w:rsidRPr="00121AC2">
        <w:rPr>
          <w:b/>
          <w:u w:val="single"/>
        </w:rPr>
        <w:t>90,8</w:t>
      </w:r>
    </w:p>
    <w:p w:rsidR="00121AC2" w:rsidRDefault="00045EA0" w:rsidP="00121AC2">
      <w:pPr>
        <w:jc w:val="both"/>
      </w:pPr>
      <w:r w:rsidRPr="00045EA0">
        <w:t>U 202</w:t>
      </w:r>
      <w:r w:rsidR="00121AC2">
        <w:t>2</w:t>
      </w:r>
      <w:r w:rsidRPr="00045EA0">
        <w:t xml:space="preserve">. godini ostvareni prihodi na </w:t>
      </w:r>
      <w:r w:rsidR="00121AC2" w:rsidRPr="00121AC2">
        <w:rPr>
          <w:b/>
        </w:rPr>
        <w:t xml:space="preserve">ŠIFRA- 671 </w:t>
      </w:r>
      <w:r w:rsidRPr="00045EA0">
        <w:t xml:space="preserve">iznose </w:t>
      </w:r>
      <w:r w:rsidR="00121AC2" w:rsidRPr="00121AC2">
        <w:rPr>
          <w:b/>
          <w:bCs/>
        </w:rPr>
        <w:t>2.571.919,00</w:t>
      </w:r>
      <w:r w:rsidR="00121AC2">
        <w:rPr>
          <w:b/>
          <w:bCs/>
        </w:rPr>
        <w:t xml:space="preserve"> </w:t>
      </w:r>
      <w:r w:rsidRPr="00045EA0">
        <w:t xml:space="preserve">kuna. </w:t>
      </w:r>
      <w:r w:rsidR="00121AC2" w:rsidRPr="00917336">
        <w:rPr>
          <w:rFonts w:eastAsia="Times New Roman"/>
          <w:szCs w:val="24"/>
          <w:lang w:eastAsia="hr-HR"/>
        </w:rPr>
        <w:t>Prema Uputi za Izradu prijedloga Odluke o minimalnim financijskim standardima za decentralizirane funkcije za zdravstvene ustanove u 2022. godini KLASA: 404-05/21-01/25, URBROJ: 534-05-1-</w:t>
      </w:r>
      <w:proofErr w:type="spellStart"/>
      <w:r w:rsidR="00121AC2" w:rsidRPr="00917336">
        <w:rPr>
          <w:rFonts w:eastAsia="Times New Roman"/>
          <w:szCs w:val="24"/>
          <w:lang w:eastAsia="hr-HR"/>
        </w:rPr>
        <w:t>1</w:t>
      </w:r>
      <w:proofErr w:type="spellEnd"/>
      <w:r w:rsidR="00121AC2" w:rsidRPr="00917336">
        <w:rPr>
          <w:rFonts w:eastAsia="Times New Roman"/>
          <w:szCs w:val="24"/>
          <w:lang w:eastAsia="hr-HR"/>
        </w:rPr>
        <w:t>/2-21-02 od 27. rujna 2021. godine, te kasnijih izmjena i dopuna</w:t>
      </w:r>
      <w:r w:rsidR="00121AC2">
        <w:rPr>
          <w:rFonts w:eastAsia="Times New Roman"/>
          <w:szCs w:val="24"/>
          <w:lang w:eastAsia="hr-HR"/>
        </w:rPr>
        <w:t xml:space="preserve"> utrošeno je:</w:t>
      </w:r>
    </w:p>
    <w:tbl>
      <w:tblPr>
        <w:tblW w:w="9158" w:type="dxa"/>
        <w:tblInd w:w="8" w:type="dxa"/>
        <w:tblCellMar>
          <w:left w:w="0" w:type="dxa"/>
          <w:right w:w="0" w:type="dxa"/>
        </w:tblCellMar>
        <w:tblLook w:val="0000" w:firstRow="0" w:lastRow="0" w:firstColumn="0" w:lastColumn="0" w:noHBand="0" w:noVBand="0"/>
      </w:tblPr>
      <w:tblGrid>
        <w:gridCol w:w="6097"/>
        <w:gridCol w:w="3061"/>
      </w:tblGrid>
      <w:tr w:rsidR="00121AC2" w:rsidRPr="00121AC2" w:rsidTr="00121AC2">
        <w:trPr>
          <w:trHeight w:val="237"/>
        </w:trPr>
        <w:tc>
          <w:tcPr>
            <w:tcW w:w="6097" w:type="dxa"/>
            <w:tcBorders>
              <w:top w:val="nil"/>
              <w:left w:val="single" w:sz="6" w:space="0" w:color="FFFFFF"/>
              <w:bottom w:val="nil"/>
              <w:right w:val="single" w:sz="6" w:space="0" w:color="FFFFFF"/>
            </w:tcBorders>
            <w:shd w:val="clear" w:color="auto" w:fill="C0C0C0"/>
            <w:vAlign w:val="center"/>
          </w:tcPr>
          <w:p w:rsidR="00121AC2" w:rsidRPr="00121AC2" w:rsidRDefault="00121AC2" w:rsidP="00121AC2">
            <w:pPr>
              <w:autoSpaceDE w:val="0"/>
              <w:autoSpaceDN w:val="0"/>
              <w:adjustRightInd w:val="0"/>
              <w:spacing w:before="72" w:after="72" w:line="240" w:lineRule="auto"/>
              <w:ind w:left="72" w:right="72"/>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EKONOMSKI KLASIFIKATOR</w:t>
            </w:r>
          </w:p>
        </w:tc>
        <w:tc>
          <w:tcPr>
            <w:tcW w:w="3061" w:type="dxa"/>
            <w:tcBorders>
              <w:top w:val="nil"/>
              <w:left w:val="nil"/>
              <w:bottom w:val="nil"/>
              <w:right w:val="single" w:sz="6" w:space="0" w:color="FFFFFF"/>
            </w:tcBorders>
            <w:shd w:val="clear" w:color="auto" w:fill="C0C0C0"/>
            <w:vAlign w:val="center"/>
          </w:tcPr>
          <w:p w:rsidR="00121AC2" w:rsidRPr="00121AC2" w:rsidRDefault="00121AC2" w:rsidP="00121AC2">
            <w:pPr>
              <w:autoSpaceDE w:val="0"/>
              <w:autoSpaceDN w:val="0"/>
              <w:adjustRightInd w:val="0"/>
              <w:spacing w:before="72" w:after="72" w:line="240" w:lineRule="auto"/>
              <w:ind w:left="72" w:right="72"/>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 xml:space="preserve">                                 IZNOS u kn</w:t>
            </w:r>
          </w:p>
        </w:tc>
      </w:tr>
      <w:tr w:rsidR="00121AC2" w:rsidRPr="00121AC2" w:rsidTr="00121AC2">
        <w:trPr>
          <w:trHeight w:val="250"/>
        </w:trPr>
        <w:tc>
          <w:tcPr>
            <w:tcW w:w="6097" w:type="dxa"/>
            <w:tcBorders>
              <w:top w:val="nil"/>
              <w:left w:val="nil"/>
              <w:bottom w:val="dashed" w:sz="6" w:space="0" w:color="FFFFFF"/>
              <w:right w:val="nil"/>
            </w:tcBorders>
            <w:shd w:val="clear" w:color="auto" w:fill="D3D3D3"/>
            <w:vAlign w:val="center"/>
          </w:tcPr>
          <w:p w:rsidR="00121AC2" w:rsidRPr="00121AC2" w:rsidRDefault="00121AC2" w:rsidP="00121AC2">
            <w:pPr>
              <w:autoSpaceDE w:val="0"/>
              <w:autoSpaceDN w:val="0"/>
              <w:adjustRightInd w:val="0"/>
              <w:spacing w:before="72" w:after="72" w:line="240" w:lineRule="auto"/>
              <w:ind w:left="72" w:right="72"/>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 xml:space="preserve">422110 </w:t>
            </w:r>
            <w:r w:rsidRPr="00121AC2">
              <w:rPr>
                <w:rFonts w:ascii="Tahoma" w:eastAsia="Times New Roman" w:hAnsi="Tahoma" w:cs="Tahoma"/>
                <w:b/>
                <w:bCs/>
                <w:color w:val="000000"/>
                <w:sz w:val="16"/>
                <w:szCs w:val="16"/>
                <w:lang w:eastAsia="hr-HR"/>
              </w:rPr>
              <w:t>Računala i računalna oprema</w:t>
            </w:r>
          </w:p>
        </w:tc>
        <w:tc>
          <w:tcPr>
            <w:tcW w:w="3061" w:type="dxa"/>
            <w:tcBorders>
              <w:top w:val="nil"/>
              <w:left w:val="nil"/>
              <w:bottom w:val="dashed" w:sz="6" w:space="0" w:color="FFFFFF"/>
              <w:right w:val="nil"/>
            </w:tcBorders>
            <w:shd w:val="clear" w:color="auto" w:fill="D3D3D3"/>
            <w:vAlign w:val="center"/>
          </w:tcPr>
          <w:p w:rsidR="00121AC2" w:rsidRPr="00121AC2" w:rsidRDefault="00121AC2" w:rsidP="00121AC2">
            <w:pPr>
              <w:autoSpaceDE w:val="0"/>
              <w:autoSpaceDN w:val="0"/>
              <w:adjustRightInd w:val="0"/>
              <w:spacing w:before="72" w:after="72" w:line="240" w:lineRule="auto"/>
              <w:ind w:left="72" w:right="72"/>
              <w:jc w:val="right"/>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72.675,00</w:t>
            </w:r>
          </w:p>
        </w:tc>
      </w:tr>
      <w:tr w:rsidR="00121AC2" w:rsidRPr="00121AC2" w:rsidTr="00121AC2">
        <w:trPr>
          <w:trHeight w:val="237"/>
        </w:trPr>
        <w:tc>
          <w:tcPr>
            <w:tcW w:w="6097" w:type="dxa"/>
            <w:tcBorders>
              <w:top w:val="nil"/>
              <w:left w:val="nil"/>
              <w:bottom w:val="dashed" w:sz="6" w:space="0" w:color="FFFFFF"/>
              <w:right w:val="nil"/>
            </w:tcBorders>
            <w:shd w:val="clear" w:color="auto" w:fill="D3D3D3"/>
            <w:vAlign w:val="center"/>
          </w:tcPr>
          <w:p w:rsidR="00121AC2" w:rsidRPr="00121AC2" w:rsidRDefault="00121AC2" w:rsidP="00121AC2">
            <w:pPr>
              <w:autoSpaceDE w:val="0"/>
              <w:autoSpaceDN w:val="0"/>
              <w:adjustRightInd w:val="0"/>
              <w:spacing w:before="72" w:after="72" w:line="240" w:lineRule="auto"/>
              <w:ind w:left="72" w:right="72"/>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422410</w:t>
            </w:r>
            <w:r w:rsidRPr="00121AC2">
              <w:rPr>
                <w:rFonts w:ascii="Tahoma" w:eastAsia="Times New Roman" w:hAnsi="Tahoma" w:cs="Tahoma"/>
                <w:b/>
                <w:bCs/>
                <w:color w:val="000000"/>
                <w:sz w:val="16"/>
                <w:szCs w:val="16"/>
                <w:lang w:eastAsia="hr-HR"/>
              </w:rPr>
              <w:t xml:space="preserve"> Medicinska oprema</w:t>
            </w:r>
          </w:p>
        </w:tc>
        <w:tc>
          <w:tcPr>
            <w:tcW w:w="3061" w:type="dxa"/>
            <w:tcBorders>
              <w:top w:val="nil"/>
              <w:left w:val="nil"/>
              <w:bottom w:val="dashed" w:sz="6" w:space="0" w:color="FFFFFF"/>
              <w:right w:val="nil"/>
            </w:tcBorders>
            <w:shd w:val="clear" w:color="auto" w:fill="D3D3D3"/>
            <w:vAlign w:val="center"/>
          </w:tcPr>
          <w:p w:rsidR="00121AC2" w:rsidRPr="00121AC2" w:rsidRDefault="00121AC2" w:rsidP="00121AC2">
            <w:pPr>
              <w:autoSpaceDE w:val="0"/>
              <w:autoSpaceDN w:val="0"/>
              <w:adjustRightInd w:val="0"/>
              <w:spacing w:before="72" w:after="72" w:line="240" w:lineRule="auto"/>
              <w:ind w:left="72" w:right="72"/>
              <w:jc w:val="right"/>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822.727,81</w:t>
            </w:r>
          </w:p>
        </w:tc>
      </w:tr>
      <w:tr w:rsidR="00121AC2" w:rsidRPr="00121AC2" w:rsidTr="00121AC2">
        <w:trPr>
          <w:trHeight w:val="237"/>
        </w:trPr>
        <w:tc>
          <w:tcPr>
            <w:tcW w:w="6097" w:type="dxa"/>
            <w:tcBorders>
              <w:top w:val="nil"/>
              <w:left w:val="nil"/>
              <w:bottom w:val="dashed" w:sz="6" w:space="0" w:color="FFFFFF"/>
              <w:right w:val="nil"/>
            </w:tcBorders>
            <w:shd w:val="clear" w:color="auto" w:fill="D3D3D3"/>
            <w:vAlign w:val="center"/>
          </w:tcPr>
          <w:p w:rsidR="00121AC2" w:rsidRPr="00121AC2" w:rsidRDefault="00121AC2" w:rsidP="00121AC2">
            <w:pPr>
              <w:autoSpaceDE w:val="0"/>
              <w:autoSpaceDN w:val="0"/>
              <w:adjustRightInd w:val="0"/>
              <w:spacing w:before="72" w:after="72" w:line="240" w:lineRule="auto"/>
              <w:ind w:left="72" w:right="72"/>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422411</w:t>
            </w:r>
            <w:r w:rsidRPr="00121AC2">
              <w:rPr>
                <w:rFonts w:ascii="Tahoma" w:eastAsia="Times New Roman" w:hAnsi="Tahoma" w:cs="Tahoma"/>
                <w:b/>
                <w:bCs/>
                <w:color w:val="000000"/>
                <w:sz w:val="16"/>
                <w:szCs w:val="16"/>
                <w:lang w:eastAsia="hr-HR"/>
              </w:rPr>
              <w:t xml:space="preserve"> Medicinski namještaj za zdravstvenu zaštitu</w:t>
            </w:r>
          </w:p>
        </w:tc>
        <w:tc>
          <w:tcPr>
            <w:tcW w:w="3061" w:type="dxa"/>
            <w:tcBorders>
              <w:top w:val="nil"/>
              <w:left w:val="nil"/>
              <w:bottom w:val="dashed" w:sz="6" w:space="0" w:color="FFFFFF"/>
              <w:right w:val="nil"/>
            </w:tcBorders>
            <w:shd w:val="clear" w:color="auto" w:fill="D3D3D3"/>
            <w:vAlign w:val="center"/>
          </w:tcPr>
          <w:p w:rsidR="00121AC2" w:rsidRPr="00121AC2" w:rsidRDefault="00121AC2" w:rsidP="00121AC2">
            <w:pPr>
              <w:autoSpaceDE w:val="0"/>
              <w:autoSpaceDN w:val="0"/>
              <w:adjustRightInd w:val="0"/>
              <w:spacing w:before="72" w:after="72" w:line="240" w:lineRule="auto"/>
              <w:ind w:left="72" w:right="72"/>
              <w:jc w:val="right"/>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323.409,83</w:t>
            </w:r>
          </w:p>
        </w:tc>
      </w:tr>
      <w:tr w:rsidR="00121AC2" w:rsidRPr="00121AC2" w:rsidTr="00121AC2">
        <w:trPr>
          <w:trHeight w:val="237"/>
        </w:trPr>
        <w:tc>
          <w:tcPr>
            <w:tcW w:w="6097" w:type="dxa"/>
            <w:tcBorders>
              <w:top w:val="nil"/>
              <w:left w:val="nil"/>
              <w:bottom w:val="dashed" w:sz="6" w:space="0" w:color="FFFFFF"/>
              <w:right w:val="nil"/>
            </w:tcBorders>
            <w:shd w:val="clear" w:color="auto" w:fill="D3D3D3"/>
            <w:vAlign w:val="center"/>
          </w:tcPr>
          <w:p w:rsidR="00121AC2" w:rsidRPr="00121AC2" w:rsidRDefault="00121AC2" w:rsidP="00121AC2">
            <w:pPr>
              <w:autoSpaceDE w:val="0"/>
              <w:autoSpaceDN w:val="0"/>
              <w:adjustRightInd w:val="0"/>
              <w:spacing w:before="72" w:after="72" w:line="240" w:lineRule="auto"/>
              <w:ind w:left="72" w:right="72"/>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 xml:space="preserve">422730 </w:t>
            </w:r>
            <w:r w:rsidRPr="00121AC2">
              <w:rPr>
                <w:rFonts w:ascii="Tahoma" w:eastAsia="Times New Roman" w:hAnsi="Tahoma" w:cs="Tahoma"/>
                <w:b/>
                <w:bCs/>
                <w:color w:val="000000"/>
                <w:sz w:val="16"/>
                <w:szCs w:val="16"/>
                <w:lang w:eastAsia="hr-HR"/>
              </w:rPr>
              <w:t>Oprema za ostale namjene</w:t>
            </w:r>
          </w:p>
        </w:tc>
        <w:tc>
          <w:tcPr>
            <w:tcW w:w="3061" w:type="dxa"/>
            <w:tcBorders>
              <w:top w:val="nil"/>
              <w:left w:val="nil"/>
              <w:bottom w:val="dashed" w:sz="6" w:space="0" w:color="FFFFFF"/>
              <w:right w:val="nil"/>
            </w:tcBorders>
            <w:shd w:val="clear" w:color="auto" w:fill="D3D3D3"/>
            <w:vAlign w:val="center"/>
          </w:tcPr>
          <w:p w:rsidR="00121AC2" w:rsidRPr="00121AC2" w:rsidRDefault="00121AC2" w:rsidP="00121AC2">
            <w:pPr>
              <w:autoSpaceDE w:val="0"/>
              <w:autoSpaceDN w:val="0"/>
              <w:adjustRightInd w:val="0"/>
              <w:spacing w:before="72" w:after="72" w:line="240" w:lineRule="auto"/>
              <w:ind w:left="72" w:right="72"/>
              <w:jc w:val="right"/>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87.425,00</w:t>
            </w:r>
          </w:p>
        </w:tc>
      </w:tr>
      <w:tr w:rsidR="00121AC2" w:rsidRPr="00121AC2" w:rsidTr="00121AC2">
        <w:trPr>
          <w:trHeight w:val="237"/>
        </w:trPr>
        <w:tc>
          <w:tcPr>
            <w:tcW w:w="6097" w:type="dxa"/>
            <w:tcBorders>
              <w:top w:val="nil"/>
              <w:left w:val="nil"/>
              <w:bottom w:val="dashed" w:sz="6" w:space="0" w:color="FFFFFF"/>
              <w:right w:val="nil"/>
            </w:tcBorders>
            <w:shd w:val="clear" w:color="auto" w:fill="D3D3D3"/>
            <w:vAlign w:val="center"/>
          </w:tcPr>
          <w:p w:rsidR="00121AC2" w:rsidRPr="00121AC2" w:rsidRDefault="00121AC2" w:rsidP="00121AC2">
            <w:pPr>
              <w:autoSpaceDE w:val="0"/>
              <w:autoSpaceDN w:val="0"/>
              <w:adjustRightInd w:val="0"/>
              <w:spacing w:before="72" w:after="72" w:line="240" w:lineRule="auto"/>
              <w:ind w:left="72" w:right="72"/>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 xml:space="preserve">451110 </w:t>
            </w:r>
            <w:r w:rsidRPr="00121AC2">
              <w:rPr>
                <w:rFonts w:ascii="Tahoma" w:eastAsia="Times New Roman" w:hAnsi="Tahoma" w:cs="Tahoma"/>
                <w:b/>
                <w:bCs/>
                <w:color w:val="000000"/>
                <w:sz w:val="16"/>
                <w:szCs w:val="16"/>
                <w:lang w:eastAsia="hr-HR"/>
              </w:rPr>
              <w:t>Dodatna ulaganja na građevinskim objektima</w:t>
            </w:r>
          </w:p>
        </w:tc>
        <w:tc>
          <w:tcPr>
            <w:tcW w:w="3061" w:type="dxa"/>
            <w:tcBorders>
              <w:top w:val="nil"/>
              <w:left w:val="nil"/>
              <w:bottom w:val="dashed" w:sz="6" w:space="0" w:color="FFFFFF"/>
              <w:right w:val="nil"/>
            </w:tcBorders>
            <w:shd w:val="clear" w:color="auto" w:fill="D3D3D3"/>
            <w:vAlign w:val="center"/>
          </w:tcPr>
          <w:p w:rsidR="00121AC2" w:rsidRPr="00121AC2" w:rsidRDefault="00121AC2" w:rsidP="00121AC2">
            <w:pPr>
              <w:autoSpaceDE w:val="0"/>
              <w:autoSpaceDN w:val="0"/>
              <w:adjustRightInd w:val="0"/>
              <w:spacing w:before="72" w:after="72" w:line="240" w:lineRule="auto"/>
              <w:ind w:left="72" w:right="72"/>
              <w:jc w:val="right"/>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406.031,25</w:t>
            </w:r>
          </w:p>
        </w:tc>
      </w:tr>
      <w:tr w:rsidR="00121AC2" w:rsidRPr="00121AC2" w:rsidTr="00121AC2">
        <w:trPr>
          <w:trHeight w:val="250"/>
        </w:trPr>
        <w:tc>
          <w:tcPr>
            <w:tcW w:w="6097" w:type="dxa"/>
            <w:tcBorders>
              <w:top w:val="nil"/>
              <w:left w:val="nil"/>
              <w:bottom w:val="dashed" w:sz="6" w:space="0" w:color="FFFFFF"/>
              <w:right w:val="nil"/>
            </w:tcBorders>
            <w:shd w:val="clear" w:color="auto" w:fill="D3D3D3"/>
            <w:vAlign w:val="center"/>
          </w:tcPr>
          <w:p w:rsidR="00121AC2" w:rsidRPr="00121AC2" w:rsidRDefault="00121AC2" w:rsidP="00121AC2">
            <w:pPr>
              <w:autoSpaceDE w:val="0"/>
              <w:autoSpaceDN w:val="0"/>
              <w:adjustRightInd w:val="0"/>
              <w:spacing w:before="72" w:after="72" w:line="240" w:lineRule="auto"/>
              <w:ind w:left="72" w:right="72"/>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452110</w:t>
            </w:r>
            <w:r w:rsidRPr="00121AC2">
              <w:rPr>
                <w:rFonts w:ascii="Tahoma" w:eastAsia="Times New Roman" w:hAnsi="Tahoma" w:cs="Tahoma"/>
                <w:b/>
                <w:bCs/>
                <w:color w:val="000000"/>
                <w:sz w:val="16"/>
                <w:szCs w:val="16"/>
                <w:lang w:eastAsia="hr-HR"/>
              </w:rPr>
              <w:t xml:space="preserve"> Dodatna ulaganja na postrojenjima i opremi</w:t>
            </w:r>
          </w:p>
        </w:tc>
        <w:tc>
          <w:tcPr>
            <w:tcW w:w="3061" w:type="dxa"/>
            <w:tcBorders>
              <w:top w:val="nil"/>
              <w:left w:val="nil"/>
              <w:bottom w:val="dashed" w:sz="6" w:space="0" w:color="FFFFFF"/>
              <w:right w:val="nil"/>
            </w:tcBorders>
            <w:shd w:val="clear" w:color="auto" w:fill="D3D3D3"/>
            <w:vAlign w:val="center"/>
          </w:tcPr>
          <w:p w:rsidR="00121AC2" w:rsidRPr="00121AC2" w:rsidRDefault="00121AC2" w:rsidP="00121AC2">
            <w:pPr>
              <w:autoSpaceDE w:val="0"/>
              <w:autoSpaceDN w:val="0"/>
              <w:adjustRightInd w:val="0"/>
              <w:spacing w:before="72" w:after="72" w:line="240" w:lineRule="auto"/>
              <w:ind w:left="72" w:right="72"/>
              <w:jc w:val="right"/>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378.620,58</w:t>
            </w:r>
          </w:p>
        </w:tc>
      </w:tr>
      <w:tr w:rsidR="00121AC2" w:rsidRPr="00121AC2" w:rsidTr="00121AC2">
        <w:trPr>
          <w:trHeight w:val="237"/>
        </w:trPr>
        <w:tc>
          <w:tcPr>
            <w:tcW w:w="6097" w:type="dxa"/>
            <w:tcBorders>
              <w:top w:val="nil"/>
              <w:left w:val="single" w:sz="6" w:space="0" w:color="FFFFFF"/>
              <w:bottom w:val="nil"/>
              <w:right w:val="single" w:sz="6" w:space="0" w:color="FFFFFF"/>
            </w:tcBorders>
            <w:shd w:val="clear" w:color="auto" w:fill="C0C0C0"/>
            <w:vAlign w:val="center"/>
          </w:tcPr>
          <w:p w:rsidR="00121AC2" w:rsidRPr="00121AC2" w:rsidRDefault="00121AC2" w:rsidP="00121AC2">
            <w:pPr>
              <w:autoSpaceDE w:val="0"/>
              <w:autoSpaceDN w:val="0"/>
              <w:adjustRightInd w:val="0"/>
              <w:spacing w:before="72" w:after="72" w:line="240" w:lineRule="auto"/>
              <w:ind w:right="72"/>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RASHOD ZA NABAVU NEFINANCIJSKE IMOVINE „IZ IZVORA 45“</w:t>
            </w:r>
          </w:p>
        </w:tc>
        <w:tc>
          <w:tcPr>
            <w:tcW w:w="3061" w:type="dxa"/>
            <w:tcBorders>
              <w:top w:val="nil"/>
              <w:left w:val="nil"/>
              <w:bottom w:val="nil"/>
              <w:right w:val="single" w:sz="6" w:space="0" w:color="FFFFFF"/>
            </w:tcBorders>
            <w:shd w:val="clear" w:color="auto" w:fill="C0C0C0"/>
            <w:vAlign w:val="center"/>
          </w:tcPr>
          <w:p w:rsidR="00121AC2" w:rsidRPr="00121AC2" w:rsidRDefault="00121AC2" w:rsidP="00121AC2">
            <w:pPr>
              <w:autoSpaceDE w:val="0"/>
              <w:autoSpaceDN w:val="0"/>
              <w:adjustRightInd w:val="0"/>
              <w:spacing w:before="72" w:after="72" w:line="240" w:lineRule="auto"/>
              <w:ind w:left="72" w:right="72"/>
              <w:jc w:val="right"/>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2.090.889,47</w:t>
            </w:r>
          </w:p>
        </w:tc>
      </w:tr>
    </w:tbl>
    <w:p w:rsidR="00121AC2" w:rsidRDefault="00121AC2" w:rsidP="00121AC2">
      <w:pPr>
        <w:jc w:val="both"/>
      </w:pPr>
    </w:p>
    <w:tbl>
      <w:tblPr>
        <w:tblW w:w="9156" w:type="dxa"/>
        <w:tblInd w:w="8" w:type="dxa"/>
        <w:tblCellMar>
          <w:left w:w="0" w:type="dxa"/>
          <w:right w:w="0" w:type="dxa"/>
        </w:tblCellMar>
        <w:tblLook w:val="0000" w:firstRow="0" w:lastRow="0" w:firstColumn="0" w:lastColumn="0" w:noHBand="0" w:noVBand="0"/>
      </w:tblPr>
      <w:tblGrid>
        <w:gridCol w:w="6097"/>
        <w:gridCol w:w="3059"/>
      </w:tblGrid>
      <w:tr w:rsidR="00121AC2" w:rsidRPr="00121AC2" w:rsidTr="003C0FE0">
        <w:trPr>
          <w:trHeight w:val="274"/>
        </w:trPr>
        <w:tc>
          <w:tcPr>
            <w:tcW w:w="6097" w:type="dxa"/>
            <w:tcBorders>
              <w:top w:val="nil"/>
              <w:left w:val="single" w:sz="6" w:space="0" w:color="FFFFFF"/>
              <w:bottom w:val="nil"/>
              <w:right w:val="single" w:sz="6" w:space="0" w:color="FFFFFF"/>
            </w:tcBorders>
            <w:shd w:val="clear" w:color="auto" w:fill="C0C0C0"/>
            <w:vAlign w:val="center"/>
          </w:tcPr>
          <w:p w:rsidR="00121AC2" w:rsidRPr="00121AC2" w:rsidRDefault="00121AC2" w:rsidP="00121AC2">
            <w:pPr>
              <w:autoSpaceDE w:val="0"/>
              <w:autoSpaceDN w:val="0"/>
              <w:adjustRightInd w:val="0"/>
              <w:spacing w:before="72" w:after="72" w:line="240" w:lineRule="auto"/>
              <w:ind w:left="72" w:right="72"/>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EKONOMSKI KLASIFIKATOR</w:t>
            </w:r>
          </w:p>
        </w:tc>
        <w:tc>
          <w:tcPr>
            <w:tcW w:w="3059" w:type="dxa"/>
            <w:tcBorders>
              <w:top w:val="nil"/>
              <w:left w:val="nil"/>
              <w:bottom w:val="nil"/>
              <w:right w:val="single" w:sz="6" w:space="0" w:color="FFFFFF"/>
            </w:tcBorders>
            <w:shd w:val="clear" w:color="auto" w:fill="C0C0C0"/>
            <w:vAlign w:val="center"/>
          </w:tcPr>
          <w:p w:rsidR="00121AC2" w:rsidRPr="00121AC2" w:rsidRDefault="00121AC2" w:rsidP="00121AC2">
            <w:pPr>
              <w:autoSpaceDE w:val="0"/>
              <w:autoSpaceDN w:val="0"/>
              <w:adjustRightInd w:val="0"/>
              <w:spacing w:before="72" w:after="72" w:line="240" w:lineRule="auto"/>
              <w:ind w:left="72" w:right="72"/>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 xml:space="preserve">                                 IZNOS u kn</w:t>
            </w:r>
          </w:p>
        </w:tc>
      </w:tr>
      <w:tr w:rsidR="00121AC2" w:rsidRPr="00121AC2" w:rsidTr="003C0FE0">
        <w:trPr>
          <w:trHeight w:val="289"/>
        </w:trPr>
        <w:tc>
          <w:tcPr>
            <w:tcW w:w="6097" w:type="dxa"/>
            <w:tcBorders>
              <w:top w:val="nil"/>
              <w:left w:val="nil"/>
              <w:bottom w:val="dashed" w:sz="6" w:space="0" w:color="FFFFFF"/>
              <w:right w:val="nil"/>
            </w:tcBorders>
            <w:shd w:val="clear" w:color="auto" w:fill="D3D3D3"/>
            <w:vAlign w:val="center"/>
          </w:tcPr>
          <w:p w:rsidR="00121AC2" w:rsidRPr="00121AC2" w:rsidRDefault="00121AC2" w:rsidP="00121AC2">
            <w:pPr>
              <w:autoSpaceDE w:val="0"/>
              <w:autoSpaceDN w:val="0"/>
              <w:adjustRightInd w:val="0"/>
              <w:spacing w:before="72" w:after="72" w:line="240" w:lineRule="auto"/>
              <w:ind w:left="72" w:right="72"/>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323210</w:t>
            </w:r>
            <w:r w:rsidRPr="00121AC2">
              <w:rPr>
                <w:rFonts w:ascii="Tahoma" w:eastAsia="Times New Roman" w:hAnsi="Tahoma" w:cs="Tahoma"/>
                <w:b/>
                <w:bCs/>
                <w:color w:val="000000"/>
                <w:sz w:val="16"/>
                <w:szCs w:val="16"/>
                <w:lang w:eastAsia="hr-HR"/>
              </w:rPr>
              <w:t xml:space="preserve"> Usluge tekućeg i investicijskog održavanja zgrade</w:t>
            </w:r>
          </w:p>
        </w:tc>
        <w:tc>
          <w:tcPr>
            <w:tcW w:w="3059" w:type="dxa"/>
            <w:tcBorders>
              <w:top w:val="nil"/>
              <w:left w:val="nil"/>
              <w:bottom w:val="dashed" w:sz="6" w:space="0" w:color="FFFFFF"/>
              <w:right w:val="nil"/>
            </w:tcBorders>
            <w:shd w:val="clear" w:color="auto" w:fill="D3D3D3"/>
            <w:vAlign w:val="center"/>
          </w:tcPr>
          <w:p w:rsidR="00121AC2" w:rsidRPr="00121AC2" w:rsidRDefault="00121AC2" w:rsidP="00121AC2">
            <w:pPr>
              <w:autoSpaceDE w:val="0"/>
              <w:autoSpaceDN w:val="0"/>
              <w:adjustRightInd w:val="0"/>
              <w:spacing w:before="72" w:after="72" w:line="240" w:lineRule="auto"/>
              <w:ind w:left="72" w:right="72"/>
              <w:jc w:val="right"/>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10.250,00</w:t>
            </w:r>
          </w:p>
        </w:tc>
      </w:tr>
      <w:tr w:rsidR="00121AC2" w:rsidRPr="00121AC2" w:rsidTr="003C0FE0">
        <w:trPr>
          <w:trHeight w:val="274"/>
        </w:trPr>
        <w:tc>
          <w:tcPr>
            <w:tcW w:w="6097" w:type="dxa"/>
            <w:tcBorders>
              <w:top w:val="nil"/>
              <w:left w:val="nil"/>
              <w:bottom w:val="dashed" w:sz="6" w:space="0" w:color="FFFFFF"/>
              <w:right w:val="nil"/>
            </w:tcBorders>
            <w:shd w:val="clear" w:color="auto" w:fill="D3D3D3"/>
            <w:vAlign w:val="center"/>
          </w:tcPr>
          <w:p w:rsidR="00121AC2" w:rsidRPr="00121AC2" w:rsidRDefault="00121AC2" w:rsidP="00121AC2">
            <w:pPr>
              <w:autoSpaceDE w:val="0"/>
              <w:autoSpaceDN w:val="0"/>
              <w:adjustRightInd w:val="0"/>
              <w:spacing w:before="72" w:after="72" w:line="240" w:lineRule="auto"/>
              <w:ind w:left="72" w:right="72"/>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323220</w:t>
            </w:r>
            <w:r w:rsidRPr="00121AC2">
              <w:rPr>
                <w:rFonts w:ascii="Tahoma" w:eastAsia="Times New Roman" w:hAnsi="Tahoma" w:cs="Tahoma"/>
                <w:b/>
                <w:bCs/>
                <w:color w:val="000000"/>
                <w:sz w:val="16"/>
                <w:szCs w:val="16"/>
                <w:lang w:eastAsia="hr-HR"/>
              </w:rPr>
              <w:t xml:space="preserve"> </w:t>
            </w:r>
            <w:r w:rsidRPr="00121AC2">
              <w:rPr>
                <w:rFonts w:ascii="Tahoma" w:eastAsia="Times New Roman" w:hAnsi="Tahoma" w:cs="Tahoma"/>
                <w:b/>
                <w:bCs/>
                <w:color w:val="000000"/>
                <w:sz w:val="18"/>
                <w:szCs w:val="18"/>
                <w:lang w:eastAsia="hr-HR"/>
              </w:rPr>
              <w:t>Usluge tekućeg i investicijskog održavanja opreme</w:t>
            </w:r>
          </w:p>
        </w:tc>
        <w:tc>
          <w:tcPr>
            <w:tcW w:w="3059" w:type="dxa"/>
            <w:tcBorders>
              <w:top w:val="nil"/>
              <w:left w:val="nil"/>
              <w:bottom w:val="dashed" w:sz="6" w:space="0" w:color="FFFFFF"/>
              <w:right w:val="nil"/>
            </w:tcBorders>
            <w:shd w:val="clear" w:color="auto" w:fill="D3D3D3"/>
            <w:vAlign w:val="center"/>
          </w:tcPr>
          <w:p w:rsidR="00121AC2" w:rsidRPr="00121AC2" w:rsidRDefault="00121AC2" w:rsidP="00121AC2">
            <w:pPr>
              <w:autoSpaceDE w:val="0"/>
              <w:autoSpaceDN w:val="0"/>
              <w:adjustRightInd w:val="0"/>
              <w:spacing w:before="72" w:after="72" w:line="240" w:lineRule="auto"/>
              <w:ind w:left="72" w:right="72"/>
              <w:jc w:val="right"/>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470.779,53</w:t>
            </w:r>
          </w:p>
        </w:tc>
      </w:tr>
      <w:tr w:rsidR="00121AC2" w:rsidRPr="00121AC2" w:rsidTr="003C0FE0">
        <w:trPr>
          <w:trHeight w:val="274"/>
        </w:trPr>
        <w:tc>
          <w:tcPr>
            <w:tcW w:w="6097" w:type="dxa"/>
            <w:tcBorders>
              <w:top w:val="nil"/>
              <w:left w:val="single" w:sz="6" w:space="0" w:color="FFFFFF"/>
              <w:bottom w:val="nil"/>
              <w:right w:val="single" w:sz="6" w:space="0" w:color="FFFFFF"/>
            </w:tcBorders>
            <w:shd w:val="clear" w:color="auto" w:fill="C0C0C0"/>
            <w:vAlign w:val="center"/>
          </w:tcPr>
          <w:p w:rsidR="00121AC2" w:rsidRPr="00121AC2" w:rsidRDefault="00121AC2" w:rsidP="00121AC2">
            <w:pPr>
              <w:autoSpaceDE w:val="0"/>
              <w:autoSpaceDN w:val="0"/>
              <w:adjustRightInd w:val="0"/>
              <w:spacing w:before="72" w:after="72" w:line="240" w:lineRule="auto"/>
              <w:ind w:left="72" w:right="72"/>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RASHOD POSLOVANJA                           „IZ IZVORA 45“</w:t>
            </w:r>
          </w:p>
        </w:tc>
        <w:tc>
          <w:tcPr>
            <w:tcW w:w="3059" w:type="dxa"/>
            <w:tcBorders>
              <w:top w:val="nil"/>
              <w:left w:val="nil"/>
              <w:bottom w:val="nil"/>
              <w:right w:val="single" w:sz="6" w:space="0" w:color="FFFFFF"/>
            </w:tcBorders>
            <w:shd w:val="clear" w:color="auto" w:fill="C0C0C0"/>
            <w:vAlign w:val="center"/>
          </w:tcPr>
          <w:p w:rsidR="00121AC2" w:rsidRPr="00121AC2" w:rsidRDefault="00121AC2" w:rsidP="00121AC2">
            <w:pPr>
              <w:autoSpaceDE w:val="0"/>
              <w:autoSpaceDN w:val="0"/>
              <w:adjustRightInd w:val="0"/>
              <w:spacing w:before="72" w:after="72" w:line="240" w:lineRule="auto"/>
              <w:ind w:left="72" w:right="72"/>
              <w:jc w:val="right"/>
              <w:rPr>
                <w:rFonts w:ascii="Tahoma" w:eastAsia="Times New Roman" w:hAnsi="Tahoma" w:cs="Tahoma"/>
                <w:b/>
                <w:bCs/>
                <w:color w:val="000000"/>
                <w:sz w:val="18"/>
                <w:szCs w:val="18"/>
                <w:lang w:eastAsia="hr-HR"/>
              </w:rPr>
            </w:pPr>
            <w:r w:rsidRPr="00121AC2">
              <w:rPr>
                <w:rFonts w:ascii="Tahoma" w:eastAsia="Times New Roman" w:hAnsi="Tahoma" w:cs="Tahoma"/>
                <w:b/>
                <w:bCs/>
                <w:color w:val="000000"/>
                <w:sz w:val="18"/>
                <w:szCs w:val="18"/>
                <w:lang w:eastAsia="hr-HR"/>
              </w:rPr>
              <w:t>481.029,53</w:t>
            </w:r>
          </w:p>
        </w:tc>
      </w:tr>
    </w:tbl>
    <w:p w:rsidR="00121AC2" w:rsidRDefault="00121AC2" w:rsidP="00121AC2">
      <w:pPr>
        <w:jc w:val="both"/>
      </w:pPr>
    </w:p>
    <w:p w:rsidR="00045EA0" w:rsidRPr="00045EA0" w:rsidRDefault="00045EA0" w:rsidP="00121AC2">
      <w:pPr>
        <w:jc w:val="both"/>
      </w:pPr>
      <w:r w:rsidRPr="00045EA0">
        <w:t xml:space="preserve">Temeljem </w:t>
      </w:r>
      <w:r w:rsidRPr="00045EA0">
        <w:rPr>
          <w:szCs w:val="24"/>
        </w:rPr>
        <w:t>Odluke o minimalnim financijskim standardima za decentralizirane funkcije – zdravstvo. u 2021. godini dodijeljena su sredstva za rashode poslovanja 406,029.53 kuna, te za rashode za nabavu nefinancijske imovine 2,165,939.47 kune,u konačnici u istom iznosu kao 202</w:t>
      </w:r>
      <w:r w:rsidR="00121AC2">
        <w:rPr>
          <w:szCs w:val="24"/>
        </w:rPr>
        <w:t>2</w:t>
      </w:r>
      <w:r w:rsidRPr="00045EA0">
        <w:rPr>
          <w:szCs w:val="24"/>
        </w:rPr>
        <w:t>. godine. Međutim,</w:t>
      </w:r>
      <w:r w:rsidRPr="00045EA0">
        <w:t xml:space="preserve"> temeljem Odluke o rasporedu sredstava Specijalnoj bolnici za ortopediju, Biograd na Moru KLASA: 510-06/21-1/</w:t>
      </w:r>
      <w:proofErr w:type="spellStart"/>
      <w:r w:rsidRPr="00045EA0">
        <w:t>1</w:t>
      </w:r>
      <w:proofErr w:type="spellEnd"/>
      <w:r w:rsidRPr="00045EA0">
        <w:t>, URBROJ:2198/1-01-21-3 od 2. veljače 2021. godine doznačen je iznos od 200.000,00 kuna, te temeljem Odluke o rasporedu sredstava Specijalnoj bolnici za ortopediju, Biograd na Moru KLASA: 510-06/21-1/</w:t>
      </w:r>
      <w:proofErr w:type="spellStart"/>
      <w:r w:rsidRPr="00045EA0">
        <w:t>1</w:t>
      </w:r>
      <w:proofErr w:type="spellEnd"/>
      <w:r w:rsidRPr="00045EA0">
        <w:t xml:space="preserve">, URBROJ:2198/1-01-21-6 od 1. travnja 2021. godine doznačen je iznos 61.128,68 kuna. Sredstva su se namjenski utrošila u </w:t>
      </w:r>
      <w:r w:rsidRPr="00045EA0">
        <w:rPr>
          <w:b/>
          <w:i/>
        </w:rPr>
        <w:t>ukupnom iznosu od 261.128,68 kuna na</w:t>
      </w:r>
      <w:r w:rsidRPr="00045EA0">
        <w:t xml:space="preserve"> izgradnju centralnog sustava za opskrbu medicinskim kisikom u iznosu 241.432,50 kuna, te na dobavu i ugradnju opreme za kompletiranje redukcijske stanice kisika pri čemu je Županija participirala u računu u iznosu od 19.696,18 kuna</w:t>
      </w:r>
    </w:p>
    <w:tbl>
      <w:tblPr>
        <w:tblW w:w="9639" w:type="dxa"/>
        <w:tblInd w:w="108" w:type="dxa"/>
        <w:tblLayout w:type="fixed"/>
        <w:tblLook w:val="04A0" w:firstRow="1" w:lastRow="0" w:firstColumn="1" w:lastColumn="0" w:noHBand="0" w:noVBand="1"/>
      </w:tblPr>
      <w:tblGrid>
        <w:gridCol w:w="789"/>
        <w:gridCol w:w="947"/>
        <w:gridCol w:w="1868"/>
        <w:gridCol w:w="1130"/>
        <w:gridCol w:w="1263"/>
        <w:gridCol w:w="1263"/>
        <w:gridCol w:w="1155"/>
        <w:gridCol w:w="1224"/>
      </w:tblGrid>
      <w:tr w:rsidR="00045EA0" w:rsidRPr="00045EA0" w:rsidTr="007811B6">
        <w:trPr>
          <w:trHeight w:val="333"/>
        </w:trPr>
        <w:tc>
          <w:tcPr>
            <w:tcW w:w="789"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045EA0" w:rsidRPr="00045EA0" w:rsidRDefault="00045EA0" w:rsidP="00045EA0">
            <w:pPr>
              <w:spacing w:after="0" w:line="240" w:lineRule="auto"/>
              <w:jc w:val="center"/>
              <w:rPr>
                <w:rFonts w:eastAsia="Times New Roman" w:cs="Times New Roman"/>
                <w:b/>
                <w:bCs/>
                <w:sz w:val="18"/>
                <w:szCs w:val="18"/>
                <w:lang w:eastAsia="hr-HR"/>
              </w:rPr>
            </w:pPr>
            <w:r w:rsidRPr="00045EA0">
              <w:rPr>
                <w:rFonts w:eastAsia="Times New Roman" w:cs="Times New Roman"/>
                <w:b/>
                <w:bCs/>
                <w:sz w:val="18"/>
                <w:szCs w:val="18"/>
                <w:lang w:eastAsia="hr-HR"/>
              </w:rPr>
              <w:t>uplata</w:t>
            </w:r>
          </w:p>
        </w:tc>
        <w:tc>
          <w:tcPr>
            <w:tcW w:w="947" w:type="dxa"/>
            <w:vMerge w:val="restart"/>
            <w:tcBorders>
              <w:top w:val="nil"/>
              <w:left w:val="single" w:sz="4" w:space="0" w:color="auto"/>
              <w:bottom w:val="single" w:sz="4" w:space="0" w:color="auto"/>
              <w:right w:val="single" w:sz="4" w:space="0" w:color="auto"/>
            </w:tcBorders>
            <w:shd w:val="clear" w:color="000000" w:fill="C5D9F1"/>
            <w:vAlign w:val="center"/>
            <w:hideMark/>
          </w:tcPr>
          <w:p w:rsidR="00045EA0" w:rsidRPr="00045EA0" w:rsidRDefault="00045EA0" w:rsidP="00045EA0">
            <w:pPr>
              <w:spacing w:after="0" w:line="240" w:lineRule="auto"/>
              <w:jc w:val="center"/>
              <w:rPr>
                <w:rFonts w:eastAsia="Times New Roman" w:cs="Arial"/>
                <w:b/>
                <w:bCs/>
                <w:sz w:val="18"/>
                <w:szCs w:val="18"/>
                <w:lang w:eastAsia="hr-HR"/>
              </w:rPr>
            </w:pPr>
            <w:r w:rsidRPr="00045EA0">
              <w:rPr>
                <w:rFonts w:eastAsia="Times New Roman" w:cs="Arial"/>
                <w:b/>
                <w:bCs/>
                <w:sz w:val="18"/>
                <w:szCs w:val="18"/>
                <w:lang w:eastAsia="hr-HR"/>
              </w:rPr>
              <w:t>Donator</w:t>
            </w:r>
          </w:p>
        </w:tc>
        <w:tc>
          <w:tcPr>
            <w:tcW w:w="1868" w:type="dxa"/>
            <w:vMerge w:val="restart"/>
            <w:tcBorders>
              <w:top w:val="nil"/>
              <w:left w:val="single" w:sz="4" w:space="0" w:color="auto"/>
              <w:bottom w:val="single" w:sz="4" w:space="0" w:color="auto"/>
              <w:right w:val="single" w:sz="4" w:space="0" w:color="auto"/>
            </w:tcBorders>
            <w:shd w:val="clear" w:color="000000" w:fill="C5D9F1"/>
            <w:vAlign w:val="center"/>
            <w:hideMark/>
          </w:tcPr>
          <w:p w:rsidR="00045EA0" w:rsidRPr="00045EA0" w:rsidRDefault="00045EA0" w:rsidP="00045EA0">
            <w:pPr>
              <w:spacing w:after="0" w:line="240" w:lineRule="auto"/>
              <w:jc w:val="center"/>
              <w:rPr>
                <w:rFonts w:eastAsia="Times New Roman" w:cs="Arial"/>
                <w:b/>
                <w:bCs/>
                <w:sz w:val="18"/>
                <w:szCs w:val="18"/>
                <w:lang w:eastAsia="hr-HR"/>
              </w:rPr>
            </w:pPr>
            <w:r w:rsidRPr="00045EA0">
              <w:rPr>
                <w:rFonts w:eastAsia="Times New Roman" w:cs="Arial"/>
                <w:b/>
                <w:bCs/>
                <w:sz w:val="18"/>
                <w:szCs w:val="18"/>
                <w:lang w:eastAsia="hr-HR"/>
              </w:rPr>
              <w:t>Namjena</w:t>
            </w:r>
          </w:p>
        </w:tc>
        <w:tc>
          <w:tcPr>
            <w:tcW w:w="1130" w:type="dxa"/>
            <w:vMerge w:val="restart"/>
            <w:tcBorders>
              <w:top w:val="nil"/>
              <w:left w:val="single" w:sz="4" w:space="0" w:color="auto"/>
              <w:bottom w:val="single" w:sz="4" w:space="0" w:color="auto"/>
              <w:right w:val="single" w:sz="4" w:space="0" w:color="auto"/>
            </w:tcBorders>
            <w:shd w:val="clear" w:color="000000" w:fill="C5D9F1"/>
            <w:vAlign w:val="center"/>
            <w:hideMark/>
          </w:tcPr>
          <w:p w:rsidR="00045EA0" w:rsidRPr="00045EA0" w:rsidRDefault="00045EA0" w:rsidP="00045EA0">
            <w:pPr>
              <w:spacing w:after="0" w:line="240" w:lineRule="auto"/>
              <w:jc w:val="center"/>
              <w:rPr>
                <w:rFonts w:eastAsia="Times New Roman" w:cs="Arial"/>
                <w:b/>
                <w:bCs/>
                <w:sz w:val="18"/>
                <w:szCs w:val="18"/>
                <w:lang w:eastAsia="hr-HR"/>
              </w:rPr>
            </w:pPr>
            <w:r w:rsidRPr="00045EA0">
              <w:rPr>
                <w:rFonts w:eastAsia="Times New Roman" w:cs="Arial"/>
                <w:b/>
                <w:bCs/>
                <w:sz w:val="18"/>
                <w:szCs w:val="18"/>
                <w:lang w:eastAsia="hr-HR"/>
              </w:rPr>
              <w:t>OPIS</w:t>
            </w:r>
          </w:p>
        </w:tc>
        <w:tc>
          <w:tcPr>
            <w:tcW w:w="1263" w:type="dxa"/>
            <w:vMerge w:val="restart"/>
            <w:tcBorders>
              <w:top w:val="nil"/>
              <w:left w:val="single" w:sz="4" w:space="0" w:color="auto"/>
              <w:bottom w:val="single" w:sz="4" w:space="0" w:color="auto"/>
              <w:right w:val="single" w:sz="4" w:space="0" w:color="auto"/>
            </w:tcBorders>
            <w:shd w:val="clear" w:color="000000" w:fill="C5D9F1"/>
            <w:vAlign w:val="center"/>
            <w:hideMark/>
          </w:tcPr>
          <w:p w:rsidR="00045EA0" w:rsidRPr="00045EA0" w:rsidRDefault="00045EA0" w:rsidP="00045EA0">
            <w:pPr>
              <w:spacing w:after="0" w:line="240" w:lineRule="auto"/>
              <w:jc w:val="center"/>
              <w:rPr>
                <w:rFonts w:eastAsia="Times New Roman" w:cs="Arial"/>
                <w:b/>
                <w:bCs/>
                <w:sz w:val="18"/>
                <w:szCs w:val="18"/>
                <w:lang w:eastAsia="hr-HR"/>
              </w:rPr>
            </w:pPr>
            <w:r w:rsidRPr="00045EA0">
              <w:rPr>
                <w:rFonts w:eastAsia="Times New Roman" w:cs="Arial"/>
                <w:b/>
                <w:bCs/>
                <w:sz w:val="18"/>
                <w:szCs w:val="18"/>
                <w:lang w:eastAsia="hr-HR"/>
              </w:rPr>
              <w:t>IZNOS</w:t>
            </w:r>
          </w:p>
        </w:tc>
        <w:tc>
          <w:tcPr>
            <w:tcW w:w="1263" w:type="dxa"/>
            <w:vMerge w:val="restart"/>
            <w:tcBorders>
              <w:top w:val="nil"/>
              <w:left w:val="single" w:sz="4" w:space="0" w:color="auto"/>
              <w:bottom w:val="single" w:sz="4" w:space="0" w:color="auto"/>
              <w:right w:val="single" w:sz="4" w:space="0" w:color="auto"/>
            </w:tcBorders>
            <w:shd w:val="clear" w:color="000000" w:fill="C5D9F1"/>
            <w:vAlign w:val="center"/>
            <w:hideMark/>
          </w:tcPr>
          <w:p w:rsidR="00045EA0" w:rsidRPr="00045EA0" w:rsidRDefault="00045EA0" w:rsidP="00045EA0">
            <w:pPr>
              <w:spacing w:after="0" w:line="240" w:lineRule="auto"/>
              <w:jc w:val="center"/>
              <w:rPr>
                <w:rFonts w:eastAsia="Times New Roman" w:cs="Arial"/>
                <w:b/>
                <w:bCs/>
                <w:sz w:val="18"/>
                <w:szCs w:val="18"/>
                <w:lang w:eastAsia="hr-HR"/>
              </w:rPr>
            </w:pPr>
            <w:r w:rsidRPr="00045EA0">
              <w:rPr>
                <w:rFonts w:eastAsia="Times New Roman" w:cs="Arial"/>
                <w:b/>
                <w:bCs/>
                <w:sz w:val="18"/>
                <w:szCs w:val="18"/>
                <w:lang w:eastAsia="hr-HR"/>
              </w:rPr>
              <w:t>RN</w:t>
            </w:r>
          </w:p>
        </w:tc>
        <w:tc>
          <w:tcPr>
            <w:tcW w:w="1155" w:type="dxa"/>
            <w:tcBorders>
              <w:top w:val="nil"/>
              <w:left w:val="nil"/>
              <w:bottom w:val="single" w:sz="4" w:space="0" w:color="auto"/>
              <w:right w:val="single" w:sz="4" w:space="0" w:color="auto"/>
            </w:tcBorders>
            <w:shd w:val="clear" w:color="000000" w:fill="C5D9F1"/>
            <w:vAlign w:val="center"/>
            <w:hideMark/>
          </w:tcPr>
          <w:p w:rsidR="00045EA0" w:rsidRPr="00045EA0" w:rsidRDefault="00045EA0" w:rsidP="00045EA0">
            <w:pPr>
              <w:spacing w:after="0" w:line="240" w:lineRule="auto"/>
              <w:jc w:val="center"/>
              <w:rPr>
                <w:rFonts w:eastAsia="Times New Roman" w:cs="Arial"/>
                <w:b/>
                <w:bCs/>
                <w:sz w:val="18"/>
                <w:szCs w:val="18"/>
                <w:lang w:eastAsia="hr-HR"/>
              </w:rPr>
            </w:pPr>
            <w:r w:rsidRPr="00045EA0">
              <w:rPr>
                <w:rFonts w:eastAsia="Times New Roman" w:cs="Arial"/>
                <w:b/>
                <w:bCs/>
                <w:sz w:val="18"/>
                <w:szCs w:val="18"/>
                <w:lang w:eastAsia="hr-HR"/>
              </w:rPr>
              <w:t>KAPITALNA</w:t>
            </w:r>
          </w:p>
        </w:tc>
        <w:tc>
          <w:tcPr>
            <w:tcW w:w="1224" w:type="dxa"/>
            <w:vMerge w:val="restart"/>
            <w:tcBorders>
              <w:top w:val="nil"/>
              <w:left w:val="single" w:sz="4" w:space="0" w:color="auto"/>
              <w:bottom w:val="single" w:sz="4" w:space="0" w:color="auto"/>
              <w:right w:val="single" w:sz="4" w:space="0" w:color="auto"/>
            </w:tcBorders>
            <w:shd w:val="clear" w:color="000000" w:fill="C5D9F1"/>
            <w:vAlign w:val="center"/>
            <w:hideMark/>
          </w:tcPr>
          <w:p w:rsidR="00045EA0" w:rsidRPr="00045EA0" w:rsidRDefault="00045EA0" w:rsidP="00045EA0">
            <w:pPr>
              <w:spacing w:after="0" w:line="240" w:lineRule="auto"/>
              <w:jc w:val="center"/>
              <w:rPr>
                <w:rFonts w:eastAsia="Times New Roman" w:cs="Arial"/>
                <w:b/>
                <w:bCs/>
                <w:sz w:val="18"/>
                <w:szCs w:val="18"/>
                <w:lang w:eastAsia="hr-HR"/>
              </w:rPr>
            </w:pPr>
            <w:r w:rsidRPr="00045EA0">
              <w:rPr>
                <w:rFonts w:eastAsia="Times New Roman" w:cs="Arial"/>
                <w:b/>
                <w:bCs/>
                <w:sz w:val="18"/>
                <w:szCs w:val="18"/>
                <w:lang w:eastAsia="hr-HR"/>
              </w:rPr>
              <w:t>UGOVOR/ODLUKA</w:t>
            </w:r>
          </w:p>
        </w:tc>
      </w:tr>
      <w:tr w:rsidR="00045EA0" w:rsidRPr="00045EA0" w:rsidTr="007811B6">
        <w:trPr>
          <w:trHeight w:val="333"/>
        </w:trPr>
        <w:tc>
          <w:tcPr>
            <w:tcW w:w="789" w:type="dxa"/>
            <w:vMerge/>
            <w:tcBorders>
              <w:top w:val="nil"/>
              <w:left w:val="single" w:sz="4" w:space="0" w:color="auto"/>
              <w:bottom w:val="single" w:sz="4" w:space="0" w:color="auto"/>
              <w:right w:val="single" w:sz="4" w:space="0" w:color="auto"/>
            </w:tcBorders>
            <w:vAlign w:val="center"/>
            <w:hideMark/>
          </w:tcPr>
          <w:p w:rsidR="00045EA0" w:rsidRPr="00045EA0" w:rsidRDefault="00045EA0" w:rsidP="00045EA0">
            <w:pPr>
              <w:spacing w:after="0" w:line="240" w:lineRule="auto"/>
              <w:rPr>
                <w:rFonts w:eastAsia="Times New Roman" w:cs="Times New Roman"/>
                <w:b/>
                <w:bCs/>
                <w:sz w:val="18"/>
                <w:szCs w:val="18"/>
                <w:lang w:eastAsia="hr-HR"/>
              </w:rPr>
            </w:pPr>
          </w:p>
        </w:tc>
        <w:tc>
          <w:tcPr>
            <w:tcW w:w="947" w:type="dxa"/>
            <w:vMerge/>
            <w:tcBorders>
              <w:top w:val="nil"/>
              <w:left w:val="single" w:sz="4" w:space="0" w:color="auto"/>
              <w:bottom w:val="single" w:sz="4" w:space="0" w:color="auto"/>
              <w:right w:val="single" w:sz="4" w:space="0" w:color="auto"/>
            </w:tcBorders>
            <w:vAlign w:val="center"/>
            <w:hideMark/>
          </w:tcPr>
          <w:p w:rsidR="00045EA0" w:rsidRPr="00045EA0" w:rsidRDefault="00045EA0" w:rsidP="00045EA0">
            <w:pPr>
              <w:spacing w:after="0" w:line="240" w:lineRule="auto"/>
              <w:rPr>
                <w:rFonts w:eastAsia="Times New Roman" w:cs="Arial"/>
                <w:b/>
                <w:bCs/>
                <w:sz w:val="18"/>
                <w:szCs w:val="18"/>
                <w:lang w:eastAsia="hr-HR"/>
              </w:rPr>
            </w:pPr>
          </w:p>
        </w:tc>
        <w:tc>
          <w:tcPr>
            <w:tcW w:w="1868" w:type="dxa"/>
            <w:vMerge/>
            <w:tcBorders>
              <w:top w:val="nil"/>
              <w:left w:val="single" w:sz="4" w:space="0" w:color="auto"/>
              <w:bottom w:val="single" w:sz="4" w:space="0" w:color="auto"/>
              <w:right w:val="single" w:sz="4" w:space="0" w:color="auto"/>
            </w:tcBorders>
            <w:vAlign w:val="center"/>
            <w:hideMark/>
          </w:tcPr>
          <w:p w:rsidR="00045EA0" w:rsidRPr="00045EA0" w:rsidRDefault="00045EA0" w:rsidP="00045EA0">
            <w:pPr>
              <w:spacing w:after="0" w:line="240" w:lineRule="auto"/>
              <w:rPr>
                <w:rFonts w:eastAsia="Times New Roman" w:cs="Arial"/>
                <w:b/>
                <w:bCs/>
                <w:sz w:val="18"/>
                <w:szCs w:val="18"/>
                <w:lang w:eastAsia="hr-HR"/>
              </w:rPr>
            </w:pPr>
          </w:p>
        </w:tc>
        <w:tc>
          <w:tcPr>
            <w:tcW w:w="1130" w:type="dxa"/>
            <w:vMerge/>
            <w:tcBorders>
              <w:top w:val="nil"/>
              <w:left w:val="single" w:sz="4" w:space="0" w:color="auto"/>
              <w:bottom w:val="single" w:sz="4" w:space="0" w:color="auto"/>
              <w:right w:val="single" w:sz="4" w:space="0" w:color="auto"/>
            </w:tcBorders>
            <w:vAlign w:val="center"/>
            <w:hideMark/>
          </w:tcPr>
          <w:p w:rsidR="00045EA0" w:rsidRPr="00045EA0" w:rsidRDefault="00045EA0" w:rsidP="00045EA0">
            <w:pPr>
              <w:spacing w:after="0" w:line="240" w:lineRule="auto"/>
              <w:rPr>
                <w:rFonts w:eastAsia="Times New Roman" w:cs="Arial"/>
                <w:b/>
                <w:bCs/>
                <w:sz w:val="18"/>
                <w:szCs w:val="18"/>
                <w:lang w:eastAsia="hr-HR"/>
              </w:rPr>
            </w:pPr>
          </w:p>
        </w:tc>
        <w:tc>
          <w:tcPr>
            <w:tcW w:w="1263" w:type="dxa"/>
            <w:vMerge/>
            <w:tcBorders>
              <w:top w:val="nil"/>
              <w:left w:val="single" w:sz="4" w:space="0" w:color="auto"/>
              <w:bottom w:val="single" w:sz="4" w:space="0" w:color="auto"/>
              <w:right w:val="single" w:sz="4" w:space="0" w:color="auto"/>
            </w:tcBorders>
            <w:vAlign w:val="center"/>
            <w:hideMark/>
          </w:tcPr>
          <w:p w:rsidR="00045EA0" w:rsidRPr="00045EA0" w:rsidRDefault="00045EA0" w:rsidP="00045EA0">
            <w:pPr>
              <w:spacing w:after="0" w:line="240" w:lineRule="auto"/>
              <w:rPr>
                <w:rFonts w:eastAsia="Times New Roman" w:cs="Arial"/>
                <w:b/>
                <w:bCs/>
                <w:sz w:val="18"/>
                <w:szCs w:val="18"/>
                <w:lang w:eastAsia="hr-HR"/>
              </w:rPr>
            </w:pPr>
          </w:p>
        </w:tc>
        <w:tc>
          <w:tcPr>
            <w:tcW w:w="1263" w:type="dxa"/>
            <w:vMerge/>
            <w:tcBorders>
              <w:top w:val="nil"/>
              <w:left w:val="single" w:sz="4" w:space="0" w:color="auto"/>
              <w:bottom w:val="single" w:sz="4" w:space="0" w:color="auto"/>
              <w:right w:val="single" w:sz="4" w:space="0" w:color="auto"/>
            </w:tcBorders>
            <w:vAlign w:val="center"/>
            <w:hideMark/>
          </w:tcPr>
          <w:p w:rsidR="00045EA0" w:rsidRPr="00045EA0" w:rsidRDefault="00045EA0" w:rsidP="00045EA0">
            <w:pPr>
              <w:spacing w:after="0" w:line="240" w:lineRule="auto"/>
              <w:rPr>
                <w:rFonts w:eastAsia="Times New Roman" w:cs="Arial"/>
                <w:b/>
                <w:bCs/>
                <w:sz w:val="18"/>
                <w:szCs w:val="18"/>
                <w:lang w:eastAsia="hr-HR"/>
              </w:rPr>
            </w:pPr>
          </w:p>
        </w:tc>
        <w:tc>
          <w:tcPr>
            <w:tcW w:w="1155" w:type="dxa"/>
            <w:tcBorders>
              <w:top w:val="nil"/>
              <w:left w:val="nil"/>
              <w:bottom w:val="single" w:sz="4" w:space="0" w:color="auto"/>
              <w:right w:val="single" w:sz="4" w:space="0" w:color="auto"/>
            </w:tcBorders>
            <w:shd w:val="clear" w:color="000000" w:fill="C5D9F1"/>
            <w:vAlign w:val="center"/>
            <w:hideMark/>
          </w:tcPr>
          <w:p w:rsidR="00045EA0" w:rsidRPr="00045EA0" w:rsidRDefault="00045EA0" w:rsidP="00045EA0">
            <w:pPr>
              <w:spacing w:after="0" w:line="240" w:lineRule="auto"/>
              <w:jc w:val="center"/>
              <w:rPr>
                <w:rFonts w:eastAsia="Times New Roman" w:cs="Arial"/>
                <w:b/>
                <w:bCs/>
                <w:sz w:val="18"/>
                <w:szCs w:val="18"/>
                <w:lang w:eastAsia="hr-HR"/>
              </w:rPr>
            </w:pPr>
            <w:r w:rsidRPr="00045EA0">
              <w:rPr>
                <w:rFonts w:eastAsia="Times New Roman" w:cs="Arial"/>
                <w:b/>
                <w:bCs/>
                <w:sz w:val="18"/>
                <w:szCs w:val="18"/>
                <w:lang w:eastAsia="hr-HR"/>
              </w:rPr>
              <w:t>4</w:t>
            </w:r>
          </w:p>
        </w:tc>
        <w:tc>
          <w:tcPr>
            <w:tcW w:w="1224" w:type="dxa"/>
            <w:vMerge/>
            <w:tcBorders>
              <w:top w:val="nil"/>
              <w:left w:val="single" w:sz="4" w:space="0" w:color="auto"/>
              <w:bottom w:val="single" w:sz="4" w:space="0" w:color="auto"/>
              <w:right w:val="single" w:sz="4" w:space="0" w:color="auto"/>
            </w:tcBorders>
            <w:vAlign w:val="center"/>
            <w:hideMark/>
          </w:tcPr>
          <w:p w:rsidR="00045EA0" w:rsidRPr="00045EA0" w:rsidRDefault="00045EA0" w:rsidP="00045EA0">
            <w:pPr>
              <w:spacing w:after="0" w:line="240" w:lineRule="auto"/>
              <w:rPr>
                <w:rFonts w:eastAsia="Times New Roman" w:cs="Arial"/>
                <w:b/>
                <w:bCs/>
                <w:sz w:val="18"/>
                <w:szCs w:val="18"/>
                <w:lang w:eastAsia="hr-HR"/>
              </w:rPr>
            </w:pPr>
          </w:p>
        </w:tc>
      </w:tr>
      <w:tr w:rsidR="00045EA0" w:rsidRPr="00045EA0" w:rsidTr="007811B6">
        <w:trPr>
          <w:trHeight w:val="1777"/>
        </w:trPr>
        <w:tc>
          <w:tcPr>
            <w:tcW w:w="7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EA0" w:rsidRPr="00045EA0" w:rsidRDefault="00045EA0" w:rsidP="00045EA0">
            <w:pPr>
              <w:spacing w:after="0" w:line="240" w:lineRule="auto"/>
              <w:jc w:val="center"/>
              <w:rPr>
                <w:rFonts w:eastAsia="Times New Roman" w:cs="Times New Roman"/>
                <w:color w:val="000000"/>
                <w:sz w:val="18"/>
                <w:szCs w:val="18"/>
                <w:lang w:eastAsia="hr-HR"/>
              </w:rPr>
            </w:pPr>
            <w:r w:rsidRPr="00045EA0">
              <w:rPr>
                <w:rFonts w:eastAsia="Times New Roman" w:cs="Times New Roman"/>
                <w:color w:val="000000"/>
                <w:sz w:val="18"/>
                <w:szCs w:val="18"/>
                <w:lang w:eastAsia="hr-HR"/>
              </w:rPr>
              <w:t>05/21</w:t>
            </w:r>
          </w:p>
        </w:tc>
        <w:tc>
          <w:tcPr>
            <w:tcW w:w="9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45EA0" w:rsidRPr="00045EA0" w:rsidRDefault="00045EA0" w:rsidP="00045EA0">
            <w:pPr>
              <w:spacing w:after="0" w:line="240" w:lineRule="auto"/>
              <w:ind w:left="113" w:right="113"/>
              <w:jc w:val="center"/>
              <w:rPr>
                <w:rFonts w:eastAsia="Times New Roman" w:cs="Times New Roman"/>
                <w:color w:val="000000"/>
                <w:sz w:val="18"/>
                <w:szCs w:val="18"/>
                <w:lang w:eastAsia="hr-HR"/>
              </w:rPr>
            </w:pPr>
            <w:r w:rsidRPr="00045EA0">
              <w:rPr>
                <w:rFonts w:eastAsia="Times New Roman" w:cs="Times New Roman"/>
                <w:color w:val="000000"/>
                <w:sz w:val="18"/>
                <w:szCs w:val="18"/>
                <w:lang w:eastAsia="hr-HR"/>
              </w:rPr>
              <w:t xml:space="preserve">ZADARSKA ŽUPANIJA </w:t>
            </w:r>
          </w:p>
        </w:tc>
        <w:tc>
          <w:tcPr>
            <w:tcW w:w="1868" w:type="dxa"/>
            <w:vMerge w:val="restart"/>
            <w:tcBorders>
              <w:top w:val="nil"/>
              <w:left w:val="single" w:sz="4" w:space="0" w:color="auto"/>
              <w:bottom w:val="single" w:sz="4" w:space="0" w:color="auto"/>
              <w:right w:val="single" w:sz="4" w:space="0" w:color="auto"/>
            </w:tcBorders>
            <w:shd w:val="clear" w:color="auto" w:fill="auto"/>
            <w:vAlign w:val="center"/>
            <w:hideMark/>
          </w:tcPr>
          <w:p w:rsidR="00045EA0" w:rsidRPr="00045EA0" w:rsidRDefault="00045EA0" w:rsidP="00045EA0">
            <w:pPr>
              <w:spacing w:after="0" w:line="240" w:lineRule="auto"/>
              <w:rPr>
                <w:rFonts w:eastAsia="Times New Roman" w:cs="Times New Roman"/>
                <w:color w:val="000000"/>
                <w:sz w:val="18"/>
                <w:szCs w:val="18"/>
                <w:lang w:eastAsia="hr-HR"/>
              </w:rPr>
            </w:pPr>
            <w:proofErr w:type="spellStart"/>
            <w:r w:rsidRPr="00045EA0">
              <w:rPr>
                <w:rFonts w:eastAsia="Times New Roman" w:cs="Times New Roman"/>
                <w:color w:val="000000"/>
                <w:sz w:val="18"/>
                <w:szCs w:val="18"/>
                <w:lang w:eastAsia="hr-HR"/>
              </w:rPr>
              <w:t>Upl.temeljem</w:t>
            </w:r>
            <w:proofErr w:type="spellEnd"/>
            <w:r w:rsidRPr="00045EA0">
              <w:rPr>
                <w:rFonts w:eastAsia="Times New Roman" w:cs="Times New Roman"/>
                <w:color w:val="000000"/>
                <w:sz w:val="18"/>
                <w:szCs w:val="18"/>
                <w:lang w:eastAsia="hr-HR"/>
              </w:rPr>
              <w:t xml:space="preserve"> Odluke,Cent.sust.za </w:t>
            </w:r>
            <w:proofErr w:type="spellStart"/>
            <w:r w:rsidRPr="00045EA0">
              <w:rPr>
                <w:rFonts w:eastAsia="Times New Roman" w:cs="Times New Roman"/>
                <w:color w:val="000000"/>
                <w:sz w:val="18"/>
                <w:szCs w:val="18"/>
                <w:lang w:eastAsia="hr-HR"/>
              </w:rPr>
              <w:t>opsk.kisikom</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045EA0" w:rsidRPr="00045EA0" w:rsidRDefault="00045EA0" w:rsidP="00045EA0">
            <w:pPr>
              <w:spacing w:after="0" w:line="240" w:lineRule="auto"/>
              <w:rPr>
                <w:rFonts w:eastAsia="Times New Roman" w:cs="Times New Roman"/>
                <w:color w:val="000000"/>
                <w:sz w:val="18"/>
                <w:szCs w:val="18"/>
                <w:lang w:eastAsia="hr-HR"/>
              </w:rPr>
            </w:pPr>
            <w:r w:rsidRPr="00045EA0">
              <w:rPr>
                <w:rFonts w:eastAsia="Times New Roman" w:cs="Times New Roman"/>
                <w:color w:val="000000"/>
                <w:sz w:val="18"/>
                <w:szCs w:val="18"/>
                <w:lang w:eastAsia="hr-HR"/>
              </w:rPr>
              <w:t xml:space="preserve">Izgradnja centralnog sustava za opskrbu medicinskim kisikom </w:t>
            </w:r>
          </w:p>
        </w:tc>
        <w:tc>
          <w:tcPr>
            <w:tcW w:w="1263" w:type="dxa"/>
            <w:tcBorders>
              <w:top w:val="nil"/>
              <w:left w:val="nil"/>
              <w:bottom w:val="single" w:sz="4" w:space="0" w:color="auto"/>
              <w:right w:val="single" w:sz="4" w:space="0" w:color="auto"/>
            </w:tcBorders>
            <w:shd w:val="clear" w:color="auto" w:fill="auto"/>
            <w:vAlign w:val="center"/>
            <w:hideMark/>
          </w:tcPr>
          <w:p w:rsidR="00045EA0" w:rsidRPr="00045EA0" w:rsidRDefault="00045EA0" w:rsidP="00045EA0">
            <w:pPr>
              <w:spacing w:after="0" w:line="240" w:lineRule="auto"/>
              <w:jc w:val="right"/>
              <w:rPr>
                <w:rFonts w:eastAsia="Times New Roman" w:cs="Times New Roman"/>
                <w:b/>
                <w:bCs/>
                <w:color w:val="000000"/>
                <w:sz w:val="18"/>
                <w:szCs w:val="18"/>
                <w:lang w:eastAsia="hr-HR"/>
              </w:rPr>
            </w:pPr>
            <w:r w:rsidRPr="00045EA0">
              <w:rPr>
                <w:rFonts w:eastAsia="Times New Roman" w:cs="Times New Roman"/>
                <w:b/>
                <w:bCs/>
                <w:color w:val="000000"/>
                <w:sz w:val="18"/>
                <w:szCs w:val="18"/>
                <w:lang w:eastAsia="hr-HR"/>
              </w:rPr>
              <w:t>200,000.00</w:t>
            </w:r>
          </w:p>
        </w:tc>
        <w:tc>
          <w:tcPr>
            <w:tcW w:w="1263" w:type="dxa"/>
            <w:tcBorders>
              <w:top w:val="nil"/>
              <w:left w:val="nil"/>
              <w:bottom w:val="single" w:sz="4" w:space="0" w:color="auto"/>
              <w:right w:val="single" w:sz="4" w:space="0" w:color="auto"/>
            </w:tcBorders>
            <w:shd w:val="clear" w:color="auto" w:fill="auto"/>
            <w:vAlign w:val="center"/>
            <w:hideMark/>
          </w:tcPr>
          <w:p w:rsidR="00045EA0" w:rsidRPr="00045EA0" w:rsidRDefault="00045EA0" w:rsidP="00045EA0">
            <w:pPr>
              <w:spacing w:after="0" w:line="240" w:lineRule="auto"/>
              <w:jc w:val="center"/>
              <w:rPr>
                <w:rFonts w:eastAsia="Times New Roman" w:cs="Times New Roman"/>
                <w:color w:val="000000"/>
                <w:sz w:val="18"/>
                <w:szCs w:val="18"/>
                <w:lang w:eastAsia="hr-HR"/>
              </w:rPr>
            </w:pPr>
            <w:r w:rsidRPr="00045EA0">
              <w:rPr>
                <w:rFonts w:eastAsia="Times New Roman" w:cs="Times New Roman"/>
                <w:color w:val="000000"/>
                <w:sz w:val="18"/>
                <w:szCs w:val="18"/>
                <w:lang w:eastAsia="hr-HR"/>
              </w:rPr>
              <w:t>21/01426  TERMORAD</w:t>
            </w:r>
          </w:p>
        </w:tc>
        <w:tc>
          <w:tcPr>
            <w:tcW w:w="1155" w:type="dxa"/>
            <w:tcBorders>
              <w:top w:val="nil"/>
              <w:left w:val="nil"/>
              <w:bottom w:val="single" w:sz="4" w:space="0" w:color="auto"/>
              <w:right w:val="single" w:sz="4" w:space="0" w:color="auto"/>
            </w:tcBorders>
            <w:shd w:val="clear" w:color="auto" w:fill="auto"/>
            <w:noWrap/>
            <w:vAlign w:val="center"/>
            <w:hideMark/>
          </w:tcPr>
          <w:p w:rsidR="00045EA0" w:rsidRPr="00045EA0" w:rsidRDefault="00045EA0" w:rsidP="00045EA0">
            <w:pPr>
              <w:spacing w:after="0" w:line="240" w:lineRule="auto"/>
              <w:jc w:val="right"/>
              <w:rPr>
                <w:rFonts w:eastAsia="Times New Roman" w:cs="Times New Roman"/>
                <w:color w:val="000000"/>
                <w:sz w:val="18"/>
                <w:szCs w:val="18"/>
                <w:lang w:eastAsia="hr-HR"/>
              </w:rPr>
            </w:pPr>
            <w:r w:rsidRPr="00045EA0">
              <w:rPr>
                <w:rFonts w:eastAsia="Times New Roman" w:cs="Times New Roman"/>
                <w:color w:val="000000"/>
                <w:sz w:val="18"/>
                <w:szCs w:val="18"/>
                <w:lang w:eastAsia="hr-HR"/>
              </w:rPr>
              <w:t>241,432.50</w:t>
            </w:r>
          </w:p>
        </w:tc>
        <w:tc>
          <w:tcPr>
            <w:tcW w:w="1224" w:type="dxa"/>
            <w:tcBorders>
              <w:top w:val="nil"/>
              <w:left w:val="nil"/>
              <w:bottom w:val="single" w:sz="4" w:space="0" w:color="auto"/>
              <w:right w:val="single" w:sz="4" w:space="0" w:color="auto"/>
            </w:tcBorders>
            <w:shd w:val="clear" w:color="auto" w:fill="auto"/>
            <w:vAlign w:val="center"/>
            <w:hideMark/>
          </w:tcPr>
          <w:p w:rsidR="00045EA0" w:rsidRPr="00045EA0" w:rsidRDefault="00045EA0" w:rsidP="00045EA0">
            <w:pPr>
              <w:spacing w:after="0" w:line="240" w:lineRule="auto"/>
              <w:rPr>
                <w:rFonts w:eastAsia="Times New Roman" w:cs="Times New Roman"/>
                <w:color w:val="000000"/>
                <w:sz w:val="18"/>
                <w:szCs w:val="18"/>
                <w:lang w:eastAsia="hr-HR"/>
              </w:rPr>
            </w:pPr>
            <w:r w:rsidRPr="00045EA0">
              <w:rPr>
                <w:rFonts w:eastAsia="Times New Roman" w:cs="Times New Roman"/>
                <w:color w:val="000000"/>
                <w:sz w:val="18"/>
                <w:szCs w:val="18"/>
                <w:lang w:eastAsia="hr-HR"/>
              </w:rPr>
              <w:t>ODLUKA KLASA: 510-06/21-1/</w:t>
            </w:r>
            <w:proofErr w:type="spellStart"/>
            <w:r w:rsidRPr="00045EA0">
              <w:rPr>
                <w:rFonts w:eastAsia="Times New Roman" w:cs="Times New Roman"/>
                <w:color w:val="000000"/>
                <w:sz w:val="18"/>
                <w:szCs w:val="18"/>
                <w:lang w:eastAsia="hr-HR"/>
              </w:rPr>
              <w:t>1</w:t>
            </w:r>
            <w:proofErr w:type="spellEnd"/>
            <w:r w:rsidRPr="00045EA0">
              <w:rPr>
                <w:rFonts w:eastAsia="Times New Roman" w:cs="Times New Roman"/>
                <w:color w:val="000000"/>
                <w:sz w:val="18"/>
                <w:szCs w:val="18"/>
                <w:lang w:eastAsia="hr-HR"/>
              </w:rPr>
              <w:t xml:space="preserve">, URBROJ:2198/1-01-21-3 od 2. veljače 2021. godine </w:t>
            </w:r>
          </w:p>
        </w:tc>
      </w:tr>
      <w:tr w:rsidR="00045EA0" w:rsidRPr="00045EA0" w:rsidTr="007811B6">
        <w:trPr>
          <w:trHeight w:val="1152"/>
        </w:trPr>
        <w:tc>
          <w:tcPr>
            <w:tcW w:w="789" w:type="dxa"/>
            <w:vMerge/>
            <w:tcBorders>
              <w:top w:val="nil"/>
              <w:left w:val="single" w:sz="4" w:space="0" w:color="auto"/>
              <w:bottom w:val="single" w:sz="4" w:space="0" w:color="auto"/>
              <w:right w:val="single" w:sz="4" w:space="0" w:color="auto"/>
            </w:tcBorders>
            <w:vAlign w:val="center"/>
            <w:hideMark/>
          </w:tcPr>
          <w:p w:rsidR="00045EA0" w:rsidRPr="00045EA0" w:rsidRDefault="00045EA0" w:rsidP="00045EA0">
            <w:pPr>
              <w:spacing w:after="0" w:line="240" w:lineRule="auto"/>
              <w:rPr>
                <w:rFonts w:eastAsia="Times New Roman" w:cs="Times New Roman"/>
                <w:color w:val="000000"/>
                <w:sz w:val="18"/>
                <w:szCs w:val="18"/>
                <w:lang w:eastAsia="hr-HR"/>
              </w:rPr>
            </w:pPr>
          </w:p>
        </w:tc>
        <w:tc>
          <w:tcPr>
            <w:tcW w:w="947" w:type="dxa"/>
            <w:vMerge/>
            <w:tcBorders>
              <w:top w:val="nil"/>
              <w:left w:val="single" w:sz="4" w:space="0" w:color="auto"/>
              <w:bottom w:val="single" w:sz="4" w:space="0" w:color="auto"/>
              <w:right w:val="single" w:sz="4" w:space="0" w:color="auto"/>
            </w:tcBorders>
            <w:vAlign w:val="center"/>
            <w:hideMark/>
          </w:tcPr>
          <w:p w:rsidR="00045EA0" w:rsidRPr="00045EA0" w:rsidRDefault="00045EA0" w:rsidP="00045EA0">
            <w:pPr>
              <w:spacing w:after="0" w:line="240" w:lineRule="auto"/>
              <w:rPr>
                <w:rFonts w:eastAsia="Times New Roman" w:cs="Times New Roman"/>
                <w:color w:val="000000"/>
                <w:sz w:val="18"/>
                <w:szCs w:val="18"/>
                <w:lang w:eastAsia="hr-HR"/>
              </w:rPr>
            </w:pPr>
          </w:p>
        </w:tc>
        <w:tc>
          <w:tcPr>
            <w:tcW w:w="1868" w:type="dxa"/>
            <w:vMerge/>
            <w:tcBorders>
              <w:top w:val="nil"/>
              <w:left w:val="single" w:sz="4" w:space="0" w:color="auto"/>
              <w:bottom w:val="single" w:sz="4" w:space="0" w:color="auto"/>
              <w:right w:val="single" w:sz="4" w:space="0" w:color="auto"/>
            </w:tcBorders>
            <w:vAlign w:val="center"/>
            <w:hideMark/>
          </w:tcPr>
          <w:p w:rsidR="00045EA0" w:rsidRPr="00045EA0" w:rsidRDefault="00045EA0" w:rsidP="00045EA0">
            <w:pPr>
              <w:spacing w:after="0" w:line="240" w:lineRule="auto"/>
              <w:rPr>
                <w:rFonts w:eastAsia="Times New Roman" w:cs="Times New Roman"/>
                <w:color w:val="000000"/>
                <w:sz w:val="18"/>
                <w:szCs w:val="18"/>
                <w:lang w:eastAsia="hr-HR"/>
              </w:rPr>
            </w:pPr>
          </w:p>
        </w:tc>
        <w:tc>
          <w:tcPr>
            <w:tcW w:w="1130" w:type="dxa"/>
            <w:tcBorders>
              <w:top w:val="nil"/>
              <w:left w:val="nil"/>
              <w:bottom w:val="single" w:sz="4" w:space="0" w:color="auto"/>
              <w:right w:val="single" w:sz="4" w:space="0" w:color="auto"/>
            </w:tcBorders>
            <w:shd w:val="clear" w:color="auto" w:fill="auto"/>
            <w:vAlign w:val="bottom"/>
            <w:hideMark/>
          </w:tcPr>
          <w:p w:rsidR="00045EA0" w:rsidRPr="00045EA0" w:rsidRDefault="00045EA0" w:rsidP="00045EA0">
            <w:pPr>
              <w:spacing w:after="0" w:line="240" w:lineRule="auto"/>
              <w:rPr>
                <w:rFonts w:eastAsia="Times New Roman" w:cs="Times New Roman"/>
                <w:color w:val="000000"/>
                <w:sz w:val="18"/>
                <w:szCs w:val="18"/>
                <w:lang w:eastAsia="hr-HR"/>
              </w:rPr>
            </w:pPr>
            <w:r w:rsidRPr="00045EA0">
              <w:rPr>
                <w:rFonts w:eastAsia="Times New Roman" w:cs="Times New Roman"/>
                <w:color w:val="000000"/>
                <w:sz w:val="18"/>
                <w:szCs w:val="18"/>
                <w:lang w:eastAsia="hr-HR"/>
              </w:rPr>
              <w:t xml:space="preserve">Ugradnja opreme za kompletiranje redukcijske stanice kisika </w:t>
            </w:r>
          </w:p>
        </w:tc>
        <w:tc>
          <w:tcPr>
            <w:tcW w:w="1263" w:type="dxa"/>
            <w:tcBorders>
              <w:top w:val="nil"/>
              <w:left w:val="nil"/>
              <w:bottom w:val="single" w:sz="4" w:space="0" w:color="auto"/>
              <w:right w:val="single" w:sz="4" w:space="0" w:color="auto"/>
            </w:tcBorders>
            <w:shd w:val="clear" w:color="auto" w:fill="auto"/>
            <w:vAlign w:val="center"/>
            <w:hideMark/>
          </w:tcPr>
          <w:p w:rsidR="00045EA0" w:rsidRPr="00045EA0" w:rsidRDefault="00045EA0" w:rsidP="00045EA0">
            <w:pPr>
              <w:spacing w:after="0" w:line="240" w:lineRule="auto"/>
              <w:jc w:val="right"/>
              <w:rPr>
                <w:rFonts w:eastAsia="Times New Roman" w:cs="Times New Roman"/>
                <w:b/>
                <w:bCs/>
                <w:color w:val="000000"/>
                <w:sz w:val="18"/>
                <w:szCs w:val="18"/>
                <w:lang w:eastAsia="hr-HR"/>
              </w:rPr>
            </w:pPr>
            <w:r w:rsidRPr="00045EA0">
              <w:rPr>
                <w:rFonts w:eastAsia="Times New Roman" w:cs="Times New Roman"/>
                <w:b/>
                <w:bCs/>
                <w:color w:val="000000"/>
                <w:sz w:val="18"/>
                <w:szCs w:val="18"/>
                <w:lang w:eastAsia="hr-HR"/>
              </w:rPr>
              <w:t>61,128.68</w:t>
            </w:r>
          </w:p>
        </w:tc>
        <w:tc>
          <w:tcPr>
            <w:tcW w:w="1263" w:type="dxa"/>
            <w:tcBorders>
              <w:top w:val="nil"/>
              <w:left w:val="nil"/>
              <w:bottom w:val="single" w:sz="4" w:space="0" w:color="auto"/>
              <w:right w:val="single" w:sz="4" w:space="0" w:color="auto"/>
            </w:tcBorders>
            <w:shd w:val="clear" w:color="auto" w:fill="auto"/>
            <w:vAlign w:val="center"/>
            <w:hideMark/>
          </w:tcPr>
          <w:p w:rsidR="00045EA0" w:rsidRPr="00045EA0" w:rsidRDefault="00045EA0" w:rsidP="00045EA0">
            <w:pPr>
              <w:spacing w:after="0" w:line="240" w:lineRule="auto"/>
              <w:jc w:val="center"/>
              <w:rPr>
                <w:rFonts w:eastAsia="Times New Roman" w:cs="Times New Roman"/>
                <w:color w:val="000000"/>
                <w:sz w:val="18"/>
                <w:szCs w:val="18"/>
                <w:lang w:eastAsia="hr-HR"/>
              </w:rPr>
            </w:pPr>
            <w:r w:rsidRPr="00045EA0">
              <w:rPr>
                <w:rFonts w:eastAsia="Times New Roman" w:cs="Times New Roman"/>
                <w:color w:val="000000"/>
                <w:sz w:val="18"/>
                <w:szCs w:val="18"/>
                <w:lang w:eastAsia="hr-HR"/>
              </w:rPr>
              <w:t>21/02014  TERMORAD</w:t>
            </w:r>
          </w:p>
        </w:tc>
        <w:tc>
          <w:tcPr>
            <w:tcW w:w="1155" w:type="dxa"/>
            <w:tcBorders>
              <w:top w:val="nil"/>
              <w:left w:val="nil"/>
              <w:bottom w:val="single" w:sz="4" w:space="0" w:color="auto"/>
              <w:right w:val="single" w:sz="4" w:space="0" w:color="auto"/>
            </w:tcBorders>
            <w:shd w:val="clear" w:color="auto" w:fill="auto"/>
            <w:noWrap/>
            <w:vAlign w:val="center"/>
            <w:hideMark/>
          </w:tcPr>
          <w:p w:rsidR="00045EA0" w:rsidRPr="00045EA0" w:rsidRDefault="00045EA0" w:rsidP="00045EA0">
            <w:pPr>
              <w:spacing w:after="0" w:line="240" w:lineRule="auto"/>
              <w:jc w:val="right"/>
              <w:rPr>
                <w:rFonts w:eastAsia="Times New Roman" w:cs="Times New Roman"/>
                <w:color w:val="000000"/>
                <w:sz w:val="18"/>
                <w:szCs w:val="18"/>
                <w:lang w:eastAsia="hr-HR"/>
              </w:rPr>
            </w:pPr>
            <w:r w:rsidRPr="00045EA0">
              <w:rPr>
                <w:rFonts w:eastAsia="Times New Roman" w:cs="Times New Roman"/>
                <w:color w:val="000000"/>
                <w:sz w:val="18"/>
                <w:szCs w:val="18"/>
                <w:lang w:eastAsia="hr-HR"/>
              </w:rPr>
              <w:t>19,696.18</w:t>
            </w:r>
          </w:p>
        </w:tc>
        <w:tc>
          <w:tcPr>
            <w:tcW w:w="1224" w:type="dxa"/>
            <w:tcBorders>
              <w:top w:val="nil"/>
              <w:left w:val="nil"/>
              <w:bottom w:val="single" w:sz="4" w:space="0" w:color="auto"/>
              <w:right w:val="single" w:sz="4" w:space="0" w:color="auto"/>
            </w:tcBorders>
            <w:shd w:val="clear" w:color="auto" w:fill="auto"/>
            <w:vAlign w:val="center"/>
            <w:hideMark/>
          </w:tcPr>
          <w:p w:rsidR="00045EA0" w:rsidRPr="00045EA0" w:rsidRDefault="00045EA0" w:rsidP="00045EA0">
            <w:pPr>
              <w:spacing w:after="0" w:line="240" w:lineRule="auto"/>
              <w:rPr>
                <w:rFonts w:eastAsia="Times New Roman" w:cs="Times New Roman"/>
                <w:color w:val="000000"/>
                <w:sz w:val="18"/>
                <w:szCs w:val="18"/>
                <w:lang w:eastAsia="hr-HR"/>
              </w:rPr>
            </w:pPr>
            <w:r w:rsidRPr="00045EA0">
              <w:rPr>
                <w:rFonts w:eastAsia="Times New Roman" w:cs="Times New Roman"/>
                <w:color w:val="000000"/>
                <w:sz w:val="18"/>
                <w:szCs w:val="18"/>
                <w:lang w:eastAsia="hr-HR"/>
              </w:rPr>
              <w:t>ODLUKA KLASA: 510-06/21-1/</w:t>
            </w:r>
            <w:proofErr w:type="spellStart"/>
            <w:r w:rsidRPr="00045EA0">
              <w:rPr>
                <w:rFonts w:eastAsia="Times New Roman" w:cs="Times New Roman"/>
                <w:color w:val="000000"/>
                <w:sz w:val="18"/>
                <w:szCs w:val="18"/>
                <w:lang w:eastAsia="hr-HR"/>
              </w:rPr>
              <w:t>1</w:t>
            </w:r>
            <w:proofErr w:type="spellEnd"/>
            <w:r w:rsidRPr="00045EA0">
              <w:rPr>
                <w:rFonts w:eastAsia="Times New Roman" w:cs="Times New Roman"/>
                <w:color w:val="000000"/>
                <w:sz w:val="18"/>
                <w:szCs w:val="18"/>
                <w:lang w:eastAsia="hr-HR"/>
              </w:rPr>
              <w:t xml:space="preserve">, URBROJ:2198/1-01-21-6 od 1. travnja 2021. godine </w:t>
            </w:r>
          </w:p>
        </w:tc>
      </w:tr>
      <w:tr w:rsidR="00045EA0" w:rsidRPr="00045EA0" w:rsidTr="007811B6">
        <w:trPr>
          <w:trHeight w:val="333"/>
        </w:trPr>
        <w:tc>
          <w:tcPr>
            <w:tcW w:w="789" w:type="dxa"/>
            <w:tcBorders>
              <w:top w:val="nil"/>
              <w:left w:val="nil"/>
              <w:bottom w:val="nil"/>
              <w:right w:val="nil"/>
            </w:tcBorders>
            <w:shd w:val="clear" w:color="auto" w:fill="auto"/>
            <w:noWrap/>
            <w:vAlign w:val="bottom"/>
            <w:hideMark/>
          </w:tcPr>
          <w:p w:rsidR="00045EA0" w:rsidRPr="00045EA0" w:rsidRDefault="00045EA0" w:rsidP="00045EA0">
            <w:pPr>
              <w:spacing w:after="0" w:line="240" w:lineRule="auto"/>
              <w:rPr>
                <w:rFonts w:eastAsia="Times New Roman" w:cs="Times New Roman"/>
                <w:color w:val="000000"/>
                <w:sz w:val="18"/>
                <w:szCs w:val="18"/>
                <w:lang w:eastAsia="hr-HR"/>
              </w:rPr>
            </w:pPr>
          </w:p>
        </w:tc>
        <w:tc>
          <w:tcPr>
            <w:tcW w:w="947" w:type="dxa"/>
            <w:tcBorders>
              <w:top w:val="nil"/>
              <w:left w:val="nil"/>
              <w:bottom w:val="nil"/>
              <w:right w:val="nil"/>
            </w:tcBorders>
            <w:shd w:val="clear" w:color="auto" w:fill="auto"/>
            <w:noWrap/>
            <w:vAlign w:val="bottom"/>
            <w:hideMark/>
          </w:tcPr>
          <w:p w:rsidR="00045EA0" w:rsidRPr="00045EA0" w:rsidRDefault="00045EA0" w:rsidP="00045EA0">
            <w:pPr>
              <w:spacing w:after="0" w:line="240" w:lineRule="auto"/>
              <w:rPr>
                <w:rFonts w:eastAsia="Times New Roman" w:cs="Times New Roman"/>
                <w:color w:val="000000"/>
                <w:sz w:val="18"/>
                <w:szCs w:val="18"/>
                <w:lang w:eastAsia="hr-HR"/>
              </w:rPr>
            </w:pPr>
          </w:p>
        </w:tc>
        <w:tc>
          <w:tcPr>
            <w:tcW w:w="1868" w:type="dxa"/>
            <w:tcBorders>
              <w:top w:val="nil"/>
              <w:left w:val="nil"/>
              <w:bottom w:val="nil"/>
              <w:right w:val="nil"/>
            </w:tcBorders>
            <w:shd w:val="clear" w:color="auto" w:fill="auto"/>
            <w:noWrap/>
            <w:vAlign w:val="bottom"/>
            <w:hideMark/>
          </w:tcPr>
          <w:p w:rsidR="00045EA0" w:rsidRPr="00045EA0" w:rsidRDefault="00045EA0" w:rsidP="00045EA0">
            <w:pPr>
              <w:spacing w:after="0" w:line="240" w:lineRule="auto"/>
              <w:rPr>
                <w:rFonts w:eastAsia="Times New Roman" w:cs="Times New Roman"/>
                <w:color w:val="000000"/>
                <w:sz w:val="18"/>
                <w:szCs w:val="18"/>
                <w:lang w:eastAsia="hr-HR"/>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045EA0" w:rsidRPr="00045EA0" w:rsidRDefault="00045EA0" w:rsidP="00045EA0">
            <w:pPr>
              <w:spacing w:after="0" w:line="240" w:lineRule="auto"/>
              <w:jc w:val="right"/>
              <w:rPr>
                <w:rFonts w:eastAsia="Times New Roman" w:cs="Times New Roman"/>
                <w:b/>
                <w:bCs/>
                <w:color w:val="000000"/>
                <w:sz w:val="18"/>
                <w:szCs w:val="18"/>
                <w:lang w:eastAsia="hr-HR"/>
              </w:rPr>
            </w:pPr>
            <w:r w:rsidRPr="00045EA0">
              <w:rPr>
                <w:rFonts w:eastAsia="Times New Roman" w:cs="Times New Roman"/>
                <w:b/>
                <w:bCs/>
                <w:color w:val="000000"/>
                <w:sz w:val="18"/>
                <w:szCs w:val="18"/>
                <w:lang w:eastAsia="hr-HR"/>
              </w:rPr>
              <w:t>UKUPNO</w:t>
            </w:r>
          </w:p>
        </w:tc>
        <w:tc>
          <w:tcPr>
            <w:tcW w:w="1263" w:type="dxa"/>
            <w:tcBorders>
              <w:top w:val="nil"/>
              <w:left w:val="nil"/>
              <w:bottom w:val="single" w:sz="4" w:space="0" w:color="auto"/>
              <w:right w:val="single" w:sz="4" w:space="0" w:color="auto"/>
            </w:tcBorders>
            <w:shd w:val="clear" w:color="auto" w:fill="auto"/>
            <w:noWrap/>
            <w:vAlign w:val="bottom"/>
            <w:hideMark/>
          </w:tcPr>
          <w:p w:rsidR="00045EA0" w:rsidRPr="00045EA0" w:rsidRDefault="00045EA0" w:rsidP="00045EA0">
            <w:pPr>
              <w:spacing w:after="0" w:line="240" w:lineRule="auto"/>
              <w:jc w:val="right"/>
              <w:rPr>
                <w:rFonts w:eastAsia="Times New Roman" w:cs="Times New Roman"/>
                <w:b/>
                <w:bCs/>
                <w:color w:val="000000"/>
                <w:sz w:val="18"/>
                <w:szCs w:val="18"/>
                <w:lang w:eastAsia="hr-HR"/>
              </w:rPr>
            </w:pPr>
            <w:r w:rsidRPr="00045EA0">
              <w:rPr>
                <w:rFonts w:eastAsia="Times New Roman" w:cs="Times New Roman"/>
                <w:b/>
                <w:bCs/>
                <w:color w:val="000000"/>
                <w:sz w:val="18"/>
                <w:szCs w:val="18"/>
                <w:lang w:eastAsia="hr-HR"/>
              </w:rPr>
              <w:t>261,128.68</w:t>
            </w:r>
          </w:p>
        </w:tc>
        <w:tc>
          <w:tcPr>
            <w:tcW w:w="1263" w:type="dxa"/>
            <w:tcBorders>
              <w:top w:val="nil"/>
              <w:left w:val="nil"/>
              <w:bottom w:val="single" w:sz="4" w:space="0" w:color="auto"/>
              <w:right w:val="single" w:sz="4" w:space="0" w:color="auto"/>
            </w:tcBorders>
            <w:shd w:val="clear" w:color="auto" w:fill="auto"/>
            <w:noWrap/>
            <w:vAlign w:val="bottom"/>
            <w:hideMark/>
          </w:tcPr>
          <w:p w:rsidR="00045EA0" w:rsidRPr="00045EA0" w:rsidRDefault="00045EA0" w:rsidP="00045EA0">
            <w:pPr>
              <w:spacing w:after="0" w:line="240" w:lineRule="auto"/>
              <w:rPr>
                <w:rFonts w:eastAsia="Times New Roman" w:cs="Times New Roman"/>
                <w:color w:val="000000"/>
                <w:sz w:val="18"/>
                <w:szCs w:val="18"/>
                <w:lang w:eastAsia="hr-HR"/>
              </w:rPr>
            </w:pPr>
            <w:r w:rsidRPr="00045EA0">
              <w:rPr>
                <w:rFonts w:eastAsia="Times New Roman" w:cs="Times New Roman"/>
                <w:color w:val="000000"/>
                <w:sz w:val="18"/>
                <w:szCs w:val="18"/>
                <w:lang w:eastAsia="hr-HR"/>
              </w:rPr>
              <w:t> </w:t>
            </w:r>
          </w:p>
        </w:tc>
        <w:tc>
          <w:tcPr>
            <w:tcW w:w="1155" w:type="dxa"/>
            <w:tcBorders>
              <w:top w:val="nil"/>
              <w:left w:val="nil"/>
              <w:bottom w:val="single" w:sz="4" w:space="0" w:color="auto"/>
              <w:right w:val="single" w:sz="4" w:space="0" w:color="auto"/>
            </w:tcBorders>
            <w:shd w:val="clear" w:color="auto" w:fill="auto"/>
            <w:noWrap/>
            <w:vAlign w:val="bottom"/>
            <w:hideMark/>
          </w:tcPr>
          <w:p w:rsidR="00045EA0" w:rsidRPr="00045EA0" w:rsidRDefault="00045EA0" w:rsidP="00045EA0">
            <w:pPr>
              <w:spacing w:after="0" w:line="240" w:lineRule="auto"/>
              <w:jc w:val="right"/>
              <w:rPr>
                <w:rFonts w:eastAsia="Times New Roman" w:cs="Times New Roman"/>
                <w:color w:val="000000"/>
                <w:sz w:val="18"/>
                <w:szCs w:val="18"/>
                <w:lang w:eastAsia="hr-HR"/>
              </w:rPr>
            </w:pPr>
            <w:r w:rsidRPr="00045EA0">
              <w:rPr>
                <w:rFonts w:eastAsia="Times New Roman" w:cs="Times New Roman"/>
                <w:color w:val="000000"/>
                <w:sz w:val="18"/>
                <w:szCs w:val="18"/>
                <w:lang w:eastAsia="hr-HR"/>
              </w:rPr>
              <w:t>261,128.68</w:t>
            </w:r>
          </w:p>
        </w:tc>
        <w:tc>
          <w:tcPr>
            <w:tcW w:w="1224" w:type="dxa"/>
            <w:tcBorders>
              <w:top w:val="nil"/>
              <w:left w:val="nil"/>
              <w:bottom w:val="nil"/>
              <w:right w:val="nil"/>
            </w:tcBorders>
            <w:shd w:val="clear" w:color="auto" w:fill="auto"/>
            <w:noWrap/>
            <w:vAlign w:val="bottom"/>
            <w:hideMark/>
          </w:tcPr>
          <w:p w:rsidR="00045EA0" w:rsidRPr="00045EA0" w:rsidRDefault="00045EA0" w:rsidP="00045EA0">
            <w:pPr>
              <w:spacing w:after="0" w:line="240" w:lineRule="auto"/>
              <w:rPr>
                <w:rFonts w:eastAsia="Times New Roman" w:cs="Times New Roman"/>
                <w:color w:val="000000"/>
                <w:sz w:val="18"/>
                <w:szCs w:val="18"/>
                <w:lang w:eastAsia="hr-HR"/>
              </w:rPr>
            </w:pPr>
          </w:p>
        </w:tc>
      </w:tr>
    </w:tbl>
    <w:p w:rsidR="00AF2422" w:rsidRDefault="00AF2422" w:rsidP="00045EA0">
      <w:pPr>
        <w:tabs>
          <w:tab w:val="left" w:pos="1275"/>
        </w:tabs>
        <w:spacing w:line="240" w:lineRule="auto"/>
        <w:jc w:val="both"/>
        <w:rPr>
          <w:sz w:val="24"/>
        </w:rPr>
      </w:pPr>
    </w:p>
    <w:p w:rsidR="00045EA0" w:rsidRPr="00045EA0" w:rsidRDefault="00045EA0" w:rsidP="00045EA0">
      <w:pPr>
        <w:tabs>
          <w:tab w:val="left" w:pos="1275"/>
        </w:tabs>
        <w:spacing w:line="240" w:lineRule="auto"/>
        <w:jc w:val="both"/>
      </w:pPr>
      <w:r w:rsidRPr="00045EA0">
        <w:t xml:space="preserve">Razlika </w:t>
      </w:r>
      <w:r w:rsidR="00121AC2">
        <w:t xml:space="preserve">od 9,2% </w:t>
      </w:r>
      <w:r w:rsidRPr="00045EA0">
        <w:t xml:space="preserve"> odnosi se na dodatna novčana sredstva kojih je više primljeno u prethodnoj godini.</w:t>
      </w:r>
    </w:p>
    <w:p w:rsidR="00AF2422" w:rsidRDefault="00AF2422" w:rsidP="00045EA0">
      <w:pPr>
        <w:tabs>
          <w:tab w:val="left" w:pos="1275"/>
        </w:tabs>
        <w:rPr>
          <w:b/>
          <w:u w:val="single"/>
        </w:rPr>
      </w:pPr>
    </w:p>
    <w:p w:rsidR="00AF2422" w:rsidRDefault="00AF2422" w:rsidP="00045EA0">
      <w:pPr>
        <w:tabs>
          <w:tab w:val="left" w:pos="1275"/>
        </w:tabs>
        <w:rPr>
          <w:b/>
          <w:u w:val="single"/>
        </w:rPr>
      </w:pPr>
    </w:p>
    <w:p w:rsidR="00F521FA" w:rsidRDefault="00F521FA" w:rsidP="00045EA0">
      <w:pPr>
        <w:tabs>
          <w:tab w:val="left" w:pos="1275"/>
        </w:tabs>
        <w:rPr>
          <w:b/>
          <w:u w:val="single"/>
        </w:rPr>
      </w:pPr>
    </w:p>
    <w:p w:rsidR="00045EA0" w:rsidRPr="00045EA0" w:rsidRDefault="00121AC2" w:rsidP="00045EA0">
      <w:pPr>
        <w:tabs>
          <w:tab w:val="left" w:pos="1275"/>
        </w:tabs>
        <w:rPr>
          <w:u w:val="single"/>
        </w:rPr>
      </w:pPr>
      <w:r w:rsidRPr="00121AC2">
        <w:rPr>
          <w:b/>
          <w:u w:val="single"/>
        </w:rPr>
        <w:t>ŠIFRA- 67</w:t>
      </w:r>
      <w:r>
        <w:rPr>
          <w:b/>
          <w:u w:val="single"/>
        </w:rPr>
        <w:t>3</w:t>
      </w:r>
      <w:r w:rsidRPr="00121AC2">
        <w:rPr>
          <w:b/>
          <w:u w:val="single"/>
        </w:rPr>
        <w:t xml:space="preserve"> </w:t>
      </w:r>
      <w:r w:rsidR="00045EA0" w:rsidRPr="00045EA0">
        <w:rPr>
          <w:b/>
          <w:u w:val="single"/>
        </w:rPr>
        <w:t xml:space="preserve">– </w:t>
      </w:r>
      <w:r w:rsidR="00045EA0" w:rsidRPr="00045EA0">
        <w:rPr>
          <w:b/>
          <w:bCs/>
          <w:u w:val="single"/>
        </w:rPr>
        <w:t xml:space="preserve">Prihodi od HZZO-a na temelju ugovornih obveza </w:t>
      </w:r>
      <w:r w:rsidR="00045EA0" w:rsidRPr="00045EA0">
        <w:rPr>
          <w:b/>
          <w:u w:val="single"/>
        </w:rPr>
        <w:t xml:space="preserve">indeks  </w:t>
      </w:r>
      <w:r w:rsidR="00AF2422">
        <w:rPr>
          <w:b/>
          <w:u w:val="single"/>
        </w:rPr>
        <w:t>112,</w:t>
      </w:r>
      <w:r w:rsidR="0005212B">
        <w:rPr>
          <w:b/>
          <w:u w:val="single"/>
        </w:rPr>
        <w:t>5</w:t>
      </w:r>
    </w:p>
    <w:p w:rsidR="00045EA0" w:rsidRPr="00045EA0" w:rsidRDefault="00045EA0" w:rsidP="00045EA0">
      <w:pPr>
        <w:tabs>
          <w:tab w:val="decimal" w:pos="7371"/>
          <w:tab w:val="decimal" w:pos="8789"/>
        </w:tabs>
        <w:spacing w:after="0"/>
        <w:jc w:val="both"/>
        <w:rPr>
          <w:bCs/>
          <w:iCs/>
        </w:rPr>
      </w:pPr>
      <w:r w:rsidRPr="00045EA0">
        <w:rPr>
          <w:bCs/>
          <w:iCs/>
        </w:rPr>
        <w:t>Specijalna bolnica za ortopediju Biograd na Moru  ostvarila je veće prihode od HZZO-a na temelju ugovornih obveza u odnosu na</w:t>
      </w:r>
      <w:r w:rsidR="00AF2422">
        <w:rPr>
          <w:bCs/>
          <w:iCs/>
        </w:rPr>
        <w:t xml:space="preserve"> prethodnu poslovnu godinu  </w:t>
      </w:r>
      <w:r w:rsidRPr="00045EA0">
        <w:rPr>
          <w:bCs/>
          <w:iCs/>
        </w:rPr>
        <w:t xml:space="preserve"> za  </w:t>
      </w:r>
      <w:r w:rsidR="00AF2422">
        <w:rPr>
          <w:bCs/>
          <w:iCs/>
        </w:rPr>
        <w:t>12,</w:t>
      </w:r>
      <w:r w:rsidR="0005212B">
        <w:rPr>
          <w:bCs/>
          <w:iCs/>
        </w:rPr>
        <w:t>5</w:t>
      </w:r>
      <w:r w:rsidR="00AF2422">
        <w:rPr>
          <w:bCs/>
          <w:iCs/>
        </w:rPr>
        <w:t>%</w:t>
      </w:r>
      <w:r w:rsidRPr="00045EA0">
        <w:rPr>
          <w:bCs/>
          <w:iCs/>
        </w:rPr>
        <w:t>.</w:t>
      </w:r>
    </w:p>
    <w:p w:rsidR="00AF2422" w:rsidRDefault="00AF2422" w:rsidP="00045EA0">
      <w:pPr>
        <w:tabs>
          <w:tab w:val="decimal" w:pos="7371"/>
          <w:tab w:val="decimal" w:pos="8789"/>
        </w:tabs>
        <w:spacing w:after="0"/>
        <w:jc w:val="both"/>
        <w:rPr>
          <w:bCs/>
          <w:iCs/>
        </w:rPr>
      </w:pPr>
    </w:p>
    <w:p w:rsidR="00D7391E" w:rsidRPr="00F20349" w:rsidRDefault="00D7391E" w:rsidP="00D7391E">
      <w:pPr>
        <w:ind w:firstLine="708"/>
        <w:jc w:val="both"/>
      </w:pPr>
      <w:r w:rsidRPr="007B0674">
        <w:t>Specijalna bolnica za ortopediju s Hrvatskim Zavodom za Zdravstveno Osiguranje ima sklopljen Ugovor koji uređuje međusobna prava i obveze u svezi s provođenjem bolničke i specijalističko-konzilijarne zdravstvene zaštite za razdoblje od 1. travnja 2020. godine do 31. prosinca 202</w:t>
      </w:r>
      <w:r>
        <w:t>2</w:t>
      </w:r>
      <w:r w:rsidRPr="007B0674">
        <w:t xml:space="preserve">. godine, KLASA: 500-07/20-01/533, URBROJ: 338-01-04-01-20-04 od 15. lipnja 2020 godine, </w:t>
      </w:r>
      <w:r>
        <w:t xml:space="preserve">Dodatkom I Ugovoru </w:t>
      </w:r>
      <w:r w:rsidRPr="007B0674">
        <w:t>KLASA: 500-07/20-01/533, URBROJ: 338-01-04-01-</w:t>
      </w:r>
      <w:r>
        <w:t>21</w:t>
      </w:r>
      <w:r w:rsidRPr="007B0674">
        <w:t>-</w:t>
      </w:r>
      <w:r>
        <w:t>14</w:t>
      </w:r>
      <w:r w:rsidRPr="007B0674">
        <w:t xml:space="preserve"> od </w:t>
      </w:r>
      <w:r>
        <w:t>4</w:t>
      </w:r>
      <w:r w:rsidRPr="007B0674">
        <w:t xml:space="preserve">. </w:t>
      </w:r>
      <w:r>
        <w:t>siječnja</w:t>
      </w:r>
      <w:r w:rsidRPr="007B0674">
        <w:t xml:space="preserve"> 20</w:t>
      </w:r>
      <w:r>
        <w:t>21</w:t>
      </w:r>
      <w:r w:rsidRPr="007B0674">
        <w:t xml:space="preserve"> godine</w:t>
      </w:r>
      <w:r>
        <w:t>,</w:t>
      </w:r>
      <w:r w:rsidRPr="00321585">
        <w:t xml:space="preserve"> </w:t>
      </w:r>
      <w:r>
        <w:t xml:space="preserve">Dodatkom II Ugovoru </w:t>
      </w:r>
      <w:r w:rsidRPr="007B0674">
        <w:t>KLASA: 500-07/20-01/533, URBROJ: 338-01-04-01-</w:t>
      </w:r>
      <w:r>
        <w:t>21</w:t>
      </w:r>
      <w:r w:rsidRPr="007B0674">
        <w:t>-</w:t>
      </w:r>
      <w:r>
        <w:t>16</w:t>
      </w:r>
      <w:r w:rsidRPr="007B0674">
        <w:t xml:space="preserve"> od </w:t>
      </w:r>
      <w:r>
        <w:t>8</w:t>
      </w:r>
      <w:r w:rsidRPr="007B0674">
        <w:t xml:space="preserve">. </w:t>
      </w:r>
      <w:r>
        <w:t>veljače</w:t>
      </w:r>
      <w:r w:rsidRPr="007B0674">
        <w:t xml:space="preserve"> 20</w:t>
      </w:r>
      <w:r>
        <w:t>21</w:t>
      </w:r>
      <w:r w:rsidRPr="007B0674">
        <w:t xml:space="preserve"> godine</w:t>
      </w:r>
      <w:r>
        <w:t>,</w:t>
      </w:r>
      <w:r w:rsidRPr="00F20349">
        <w:t xml:space="preserve"> Dodatkom II</w:t>
      </w:r>
      <w:r>
        <w:t>I</w:t>
      </w:r>
      <w:r w:rsidRPr="00F20349">
        <w:t xml:space="preserve"> Ugovoru KLASA: 500-07/20-01/533, URBROJ: 338-01-04-01-21-</w:t>
      </w:r>
      <w:r>
        <w:t>26</w:t>
      </w:r>
      <w:r w:rsidRPr="00F20349">
        <w:t xml:space="preserve"> od </w:t>
      </w:r>
      <w:r>
        <w:t>30</w:t>
      </w:r>
      <w:r w:rsidRPr="00F20349">
        <w:t xml:space="preserve">. </w:t>
      </w:r>
      <w:r>
        <w:t>rujna</w:t>
      </w:r>
      <w:r w:rsidRPr="00F20349">
        <w:t xml:space="preserve"> 2021 godine, Dodatkom IV Ugovoru KLASA: 500-07/20-01/533, URBROJ: 338-01-04-01-21-29 od 27. prosinca 2021. godine</w:t>
      </w:r>
      <w:r>
        <w:t>,</w:t>
      </w:r>
      <w:r w:rsidRPr="00F20349">
        <w:t xml:space="preserve"> Dodatkom V Ugovoru KLASA: 500-07/20-01/533, URBROJ: 338-01-04-01-21-29 od </w:t>
      </w:r>
      <w:r>
        <w:t>6</w:t>
      </w:r>
      <w:r w:rsidRPr="00F20349">
        <w:t xml:space="preserve">. </w:t>
      </w:r>
      <w:r>
        <w:t xml:space="preserve">lipnja </w:t>
      </w:r>
      <w:r w:rsidRPr="00F20349">
        <w:t>20</w:t>
      </w:r>
      <w:r>
        <w:t>22</w:t>
      </w:r>
      <w:r w:rsidRPr="00F20349">
        <w:t>. godine</w:t>
      </w:r>
      <w:r>
        <w:t>,</w:t>
      </w:r>
      <w:r w:rsidRPr="00B7072D">
        <w:t xml:space="preserve"> </w:t>
      </w:r>
      <w:r w:rsidRPr="00F20349">
        <w:t>Dodatkom V</w:t>
      </w:r>
      <w:r>
        <w:t>I</w:t>
      </w:r>
      <w:r w:rsidRPr="00F20349">
        <w:t xml:space="preserve"> Ugovoru KLASA: 500-07/20-01/533, URBROJ: 338-01-04-01-</w:t>
      </w:r>
      <w:r>
        <w:t>22</w:t>
      </w:r>
      <w:r w:rsidRPr="00F20349">
        <w:t>-</w:t>
      </w:r>
      <w:r>
        <w:t>41</w:t>
      </w:r>
      <w:r w:rsidRPr="00F20349">
        <w:t xml:space="preserve"> od </w:t>
      </w:r>
      <w:r>
        <w:t>27</w:t>
      </w:r>
      <w:r w:rsidRPr="00F20349">
        <w:t xml:space="preserve">. </w:t>
      </w:r>
      <w:r>
        <w:t xml:space="preserve">rujna </w:t>
      </w:r>
      <w:r w:rsidRPr="00F20349">
        <w:t>20</w:t>
      </w:r>
      <w:r>
        <w:t>22</w:t>
      </w:r>
      <w:r w:rsidRPr="00F20349">
        <w:t>. godine</w:t>
      </w:r>
      <w:r>
        <w:t>.</w:t>
      </w:r>
    </w:p>
    <w:p w:rsidR="00D7391E" w:rsidRDefault="00D7391E" w:rsidP="00D7391E">
      <w:pPr>
        <w:jc w:val="both"/>
      </w:pPr>
      <w:r w:rsidRPr="008347A6">
        <w:t xml:space="preserve">TABLICA 1: </w:t>
      </w:r>
      <w:r>
        <w:t>M</w:t>
      </w:r>
      <w:r w:rsidRPr="008347A6">
        <w:t>aksimalni mjesečni osnovni iznos sredstava za zdravstvenu zaštitu</w:t>
      </w:r>
    </w:p>
    <w:tbl>
      <w:tblPr>
        <w:tblW w:w="8929" w:type="dxa"/>
        <w:tblInd w:w="93" w:type="dxa"/>
        <w:tblLook w:val="04A0" w:firstRow="1" w:lastRow="0" w:firstColumn="1" w:lastColumn="0" w:noHBand="0" w:noVBand="1"/>
      </w:tblPr>
      <w:tblGrid>
        <w:gridCol w:w="2706"/>
        <w:gridCol w:w="6223"/>
      </w:tblGrid>
      <w:tr w:rsidR="00D7391E" w:rsidRPr="004313D6" w:rsidTr="003C0FE0">
        <w:trPr>
          <w:trHeight w:val="488"/>
        </w:trPr>
        <w:tc>
          <w:tcPr>
            <w:tcW w:w="2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91E" w:rsidRPr="004313D6" w:rsidRDefault="00D7391E" w:rsidP="003C0FE0">
            <w:pPr>
              <w:spacing w:after="0" w:line="240" w:lineRule="auto"/>
              <w:jc w:val="center"/>
              <w:rPr>
                <w:rFonts w:ascii="Calibri" w:eastAsia="Times New Roman" w:hAnsi="Calibri" w:cs="Times New Roman"/>
                <w:b/>
                <w:bCs/>
                <w:color w:val="000000"/>
                <w:lang w:eastAsia="hr-HR"/>
              </w:rPr>
            </w:pPr>
            <w:r w:rsidRPr="004313D6">
              <w:rPr>
                <w:rFonts w:ascii="Calibri" w:eastAsia="Times New Roman" w:hAnsi="Calibri" w:cs="Times New Roman"/>
                <w:b/>
                <w:bCs/>
                <w:color w:val="000000"/>
                <w:lang w:eastAsia="hr-HR"/>
              </w:rPr>
              <w:t>RAZDOBLJE</w:t>
            </w:r>
          </w:p>
        </w:tc>
        <w:tc>
          <w:tcPr>
            <w:tcW w:w="6223" w:type="dxa"/>
            <w:tcBorders>
              <w:top w:val="single" w:sz="4" w:space="0" w:color="auto"/>
              <w:left w:val="nil"/>
              <w:bottom w:val="single" w:sz="4" w:space="0" w:color="auto"/>
              <w:right w:val="single" w:sz="4" w:space="0" w:color="auto"/>
            </w:tcBorders>
            <w:shd w:val="clear" w:color="auto" w:fill="auto"/>
            <w:vAlign w:val="center"/>
            <w:hideMark/>
          </w:tcPr>
          <w:p w:rsidR="00D7391E" w:rsidRPr="004313D6" w:rsidRDefault="00D7391E" w:rsidP="003C0FE0">
            <w:pPr>
              <w:spacing w:after="0" w:line="240" w:lineRule="auto"/>
              <w:jc w:val="center"/>
              <w:rPr>
                <w:rFonts w:ascii="Calibri" w:eastAsia="Times New Roman" w:hAnsi="Calibri" w:cs="Times New Roman"/>
                <w:b/>
                <w:bCs/>
                <w:color w:val="000000"/>
                <w:sz w:val="20"/>
                <w:szCs w:val="20"/>
                <w:lang w:eastAsia="hr-HR"/>
              </w:rPr>
            </w:pPr>
            <w:r w:rsidRPr="004313D6">
              <w:rPr>
                <w:rFonts w:ascii="Calibri" w:eastAsia="Times New Roman" w:hAnsi="Calibri" w:cs="Times New Roman"/>
                <w:b/>
                <w:bCs/>
                <w:color w:val="000000"/>
                <w:sz w:val="20"/>
                <w:szCs w:val="20"/>
                <w:lang w:eastAsia="hr-HR"/>
              </w:rPr>
              <w:t>MAKSIMALNI MJESEČNI OSNOVNI IZNOS SREDSTAVA ZA ZDRAVSTVENU ZAŠTITU</w:t>
            </w:r>
          </w:p>
        </w:tc>
      </w:tr>
      <w:tr w:rsidR="00D7391E" w:rsidRPr="004313D6" w:rsidTr="003C0FE0">
        <w:trPr>
          <w:trHeight w:val="287"/>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D7391E" w:rsidRPr="004313D6" w:rsidRDefault="00D7391E" w:rsidP="003C0FE0">
            <w:pPr>
              <w:spacing w:after="0" w:line="240" w:lineRule="auto"/>
              <w:jc w:val="center"/>
              <w:rPr>
                <w:rFonts w:ascii="Calibri" w:eastAsia="Times New Roman" w:hAnsi="Calibri" w:cs="Times New Roman"/>
                <w:color w:val="000000"/>
                <w:lang w:eastAsia="hr-HR"/>
              </w:rPr>
            </w:pPr>
            <w:r w:rsidRPr="004313D6">
              <w:rPr>
                <w:rFonts w:ascii="Calibri" w:eastAsia="Times New Roman" w:hAnsi="Calibri" w:cs="Times New Roman"/>
                <w:color w:val="000000"/>
                <w:lang w:eastAsia="hr-HR"/>
              </w:rPr>
              <w:t>I.</w:t>
            </w:r>
          </w:p>
        </w:tc>
        <w:tc>
          <w:tcPr>
            <w:tcW w:w="6223" w:type="dxa"/>
            <w:tcBorders>
              <w:top w:val="nil"/>
              <w:left w:val="nil"/>
              <w:bottom w:val="single" w:sz="4" w:space="0" w:color="auto"/>
              <w:right w:val="single" w:sz="4" w:space="0" w:color="auto"/>
            </w:tcBorders>
            <w:shd w:val="clear" w:color="auto" w:fill="auto"/>
            <w:noWrap/>
            <w:vAlign w:val="bottom"/>
            <w:hideMark/>
          </w:tcPr>
          <w:p w:rsidR="00D7391E" w:rsidRPr="004313D6" w:rsidRDefault="00D7391E" w:rsidP="003C0FE0">
            <w:pPr>
              <w:spacing w:after="0" w:line="240" w:lineRule="auto"/>
              <w:jc w:val="center"/>
              <w:rPr>
                <w:rFonts w:ascii="Calibri" w:eastAsia="Times New Roman" w:hAnsi="Calibri" w:cs="Times New Roman"/>
                <w:color w:val="000000"/>
                <w:lang w:eastAsia="hr-HR"/>
              </w:rPr>
            </w:pPr>
            <w:r w:rsidRPr="004313D6">
              <w:rPr>
                <w:rFonts w:ascii="Calibri" w:eastAsia="Times New Roman" w:hAnsi="Calibri" w:cs="Times New Roman"/>
                <w:color w:val="000000"/>
                <w:lang w:eastAsia="hr-HR"/>
              </w:rPr>
              <w:t>II.</w:t>
            </w:r>
          </w:p>
        </w:tc>
      </w:tr>
      <w:tr w:rsidR="00D7391E" w:rsidRPr="004313D6" w:rsidTr="003C0FE0">
        <w:trPr>
          <w:trHeight w:val="287"/>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D7391E" w:rsidRPr="004313D6" w:rsidRDefault="00D7391E" w:rsidP="003C0FE0">
            <w:pPr>
              <w:spacing w:after="0" w:line="240" w:lineRule="auto"/>
              <w:jc w:val="center"/>
              <w:rPr>
                <w:rFonts w:ascii="Calibri" w:eastAsia="Times New Roman" w:hAnsi="Calibri" w:cs="Times New Roman"/>
                <w:color w:val="000000"/>
                <w:lang w:eastAsia="hr-HR"/>
              </w:rPr>
            </w:pPr>
            <w:r w:rsidRPr="004313D6">
              <w:rPr>
                <w:rFonts w:ascii="Calibri" w:eastAsia="Times New Roman" w:hAnsi="Calibri" w:cs="Times New Roman"/>
                <w:color w:val="000000"/>
                <w:lang w:eastAsia="hr-HR"/>
              </w:rPr>
              <w:t>I-V. 2022.</w:t>
            </w:r>
          </w:p>
        </w:tc>
        <w:tc>
          <w:tcPr>
            <w:tcW w:w="6223" w:type="dxa"/>
            <w:tcBorders>
              <w:top w:val="nil"/>
              <w:left w:val="nil"/>
              <w:bottom w:val="single" w:sz="4" w:space="0" w:color="auto"/>
              <w:right w:val="single" w:sz="4" w:space="0" w:color="auto"/>
            </w:tcBorders>
            <w:shd w:val="clear" w:color="auto" w:fill="auto"/>
            <w:noWrap/>
            <w:vAlign w:val="bottom"/>
            <w:hideMark/>
          </w:tcPr>
          <w:p w:rsidR="00D7391E" w:rsidRPr="004313D6" w:rsidRDefault="00D7391E" w:rsidP="003C0FE0">
            <w:pPr>
              <w:spacing w:after="0" w:line="240" w:lineRule="auto"/>
              <w:jc w:val="center"/>
              <w:rPr>
                <w:rFonts w:ascii="Calibri" w:eastAsia="Times New Roman" w:hAnsi="Calibri" w:cs="Times New Roman"/>
                <w:color w:val="000000"/>
                <w:lang w:eastAsia="hr-HR"/>
              </w:rPr>
            </w:pPr>
            <w:r w:rsidRPr="004313D6">
              <w:rPr>
                <w:rFonts w:ascii="Calibri" w:eastAsia="Times New Roman" w:hAnsi="Calibri" w:cs="Times New Roman"/>
                <w:color w:val="000000"/>
                <w:lang w:eastAsia="hr-HR"/>
              </w:rPr>
              <w:t>3.056.118,96</w:t>
            </w:r>
          </w:p>
        </w:tc>
      </w:tr>
      <w:tr w:rsidR="00D7391E" w:rsidRPr="004313D6" w:rsidTr="003C0FE0">
        <w:trPr>
          <w:trHeight w:val="287"/>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D7391E" w:rsidRPr="004313D6" w:rsidRDefault="00D7391E" w:rsidP="003C0FE0">
            <w:pPr>
              <w:spacing w:after="0" w:line="240" w:lineRule="auto"/>
              <w:jc w:val="center"/>
              <w:rPr>
                <w:rFonts w:ascii="Calibri" w:eastAsia="Times New Roman" w:hAnsi="Calibri" w:cs="Times New Roman"/>
                <w:color w:val="000000"/>
                <w:lang w:eastAsia="hr-HR"/>
              </w:rPr>
            </w:pPr>
            <w:r w:rsidRPr="004313D6">
              <w:rPr>
                <w:rFonts w:ascii="Calibri" w:eastAsia="Times New Roman" w:hAnsi="Calibri" w:cs="Times New Roman"/>
                <w:color w:val="000000"/>
                <w:lang w:eastAsia="hr-HR"/>
              </w:rPr>
              <w:t>VI-X. 2022.</w:t>
            </w:r>
          </w:p>
        </w:tc>
        <w:tc>
          <w:tcPr>
            <w:tcW w:w="6223" w:type="dxa"/>
            <w:tcBorders>
              <w:top w:val="nil"/>
              <w:left w:val="nil"/>
              <w:bottom w:val="single" w:sz="4" w:space="0" w:color="auto"/>
              <w:right w:val="single" w:sz="4" w:space="0" w:color="auto"/>
            </w:tcBorders>
            <w:shd w:val="clear" w:color="auto" w:fill="auto"/>
            <w:noWrap/>
            <w:vAlign w:val="bottom"/>
            <w:hideMark/>
          </w:tcPr>
          <w:p w:rsidR="00D7391E" w:rsidRPr="004313D6" w:rsidRDefault="00D7391E" w:rsidP="003C0FE0">
            <w:pPr>
              <w:spacing w:after="0" w:line="240" w:lineRule="auto"/>
              <w:jc w:val="center"/>
              <w:rPr>
                <w:rFonts w:ascii="Calibri" w:eastAsia="Times New Roman" w:hAnsi="Calibri" w:cs="Times New Roman"/>
                <w:color w:val="000000"/>
                <w:lang w:eastAsia="hr-HR"/>
              </w:rPr>
            </w:pPr>
            <w:r w:rsidRPr="004313D6">
              <w:rPr>
                <w:rFonts w:ascii="Calibri" w:eastAsia="Times New Roman" w:hAnsi="Calibri" w:cs="Times New Roman"/>
                <w:color w:val="000000"/>
                <w:lang w:eastAsia="hr-HR"/>
              </w:rPr>
              <w:t>3.361.730,86</w:t>
            </w:r>
          </w:p>
        </w:tc>
      </w:tr>
      <w:tr w:rsidR="00D7391E" w:rsidRPr="004313D6" w:rsidTr="003C0FE0">
        <w:trPr>
          <w:trHeight w:val="287"/>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D7391E" w:rsidRPr="004313D6" w:rsidRDefault="00D7391E" w:rsidP="003C0FE0">
            <w:pPr>
              <w:spacing w:after="0" w:line="240" w:lineRule="auto"/>
              <w:jc w:val="center"/>
              <w:rPr>
                <w:rFonts w:ascii="Calibri" w:eastAsia="Times New Roman" w:hAnsi="Calibri" w:cs="Times New Roman"/>
                <w:color w:val="000000"/>
                <w:lang w:eastAsia="hr-HR"/>
              </w:rPr>
            </w:pPr>
            <w:r w:rsidRPr="004313D6">
              <w:rPr>
                <w:rFonts w:ascii="Calibri" w:eastAsia="Times New Roman" w:hAnsi="Calibri" w:cs="Times New Roman"/>
                <w:color w:val="000000"/>
                <w:lang w:eastAsia="hr-HR"/>
              </w:rPr>
              <w:t>XI-XII. 2022.</w:t>
            </w:r>
          </w:p>
        </w:tc>
        <w:tc>
          <w:tcPr>
            <w:tcW w:w="6223" w:type="dxa"/>
            <w:tcBorders>
              <w:top w:val="nil"/>
              <w:left w:val="nil"/>
              <w:bottom w:val="single" w:sz="4" w:space="0" w:color="auto"/>
              <w:right w:val="single" w:sz="4" w:space="0" w:color="auto"/>
            </w:tcBorders>
            <w:shd w:val="clear" w:color="auto" w:fill="auto"/>
            <w:noWrap/>
            <w:vAlign w:val="bottom"/>
            <w:hideMark/>
          </w:tcPr>
          <w:p w:rsidR="00D7391E" w:rsidRPr="004313D6" w:rsidRDefault="00D7391E" w:rsidP="003C0FE0">
            <w:pPr>
              <w:spacing w:after="0" w:line="240" w:lineRule="auto"/>
              <w:jc w:val="center"/>
              <w:rPr>
                <w:rFonts w:ascii="Calibri" w:eastAsia="Times New Roman" w:hAnsi="Calibri" w:cs="Times New Roman"/>
                <w:color w:val="000000"/>
                <w:lang w:eastAsia="hr-HR"/>
              </w:rPr>
            </w:pPr>
            <w:r w:rsidRPr="004313D6">
              <w:rPr>
                <w:rFonts w:ascii="Calibri" w:eastAsia="Times New Roman" w:hAnsi="Calibri" w:cs="Times New Roman"/>
                <w:color w:val="000000"/>
                <w:lang w:eastAsia="hr-HR"/>
              </w:rPr>
              <w:t>3.597.052,02</w:t>
            </w:r>
          </w:p>
        </w:tc>
      </w:tr>
    </w:tbl>
    <w:p w:rsidR="00D7391E" w:rsidRDefault="00D7391E" w:rsidP="00045EA0">
      <w:pPr>
        <w:tabs>
          <w:tab w:val="decimal" w:pos="7371"/>
          <w:tab w:val="decimal" w:pos="8789"/>
        </w:tabs>
        <w:spacing w:after="0"/>
        <w:jc w:val="both"/>
      </w:pPr>
    </w:p>
    <w:p w:rsidR="00045EA0" w:rsidRPr="00045EA0" w:rsidRDefault="00045EA0" w:rsidP="00045EA0">
      <w:pPr>
        <w:tabs>
          <w:tab w:val="decimal" w:pos="7371"/>
          <w:tab w:val="decimal" w:pos="8789"/>
        </w:tabs>
        <w:spacing w:after="0"/>
        <w:jc w:val="both"/>
        <w:rPr>
          <w:bCs/>
          <w:iCs/>
        </w:rPr>
      </w:pPr>
      <w:r w:rsidRPr="00045EA0">
        <w:rPr>
          <w:bCs/>
          <w:iCs/>
        </w:rPr>
        <w:t>U 202</w:t>
      </w:r>
      <w:r w:rsidR="00D7391E">
        <w:rPr>
          <w:bCs/>
          <w:iCs/>
        </w:rPr>
        <w:t>2</w:t>
      </w:r>
      <w:r w:rsidRPr="00045EA0">
        <w:rPr>
          <w:bCs/>
          <w:iCs/>
        </w:rPr>
        <w:t>. godini se ispostavljalo račun</w:t>
      </w:r>
      <w:r w:rsidR="00D7391E">
        <w:rPr>
          <w:bCs/>
          <w:iCs/>
        </w:rPr>
        <w:t>a</w:t>
      </w:r>
      <w:r w:rsidRPr="00045EA0">
        <w:rPr>
          <w:bCs/>
          <w:iCs/>
        </w:rPr>
        <w:t xml:space="preserve"> za provedenu zdravstvenu zaštitu iz obveznog zdravstvenog osiguranja u većem iznosu od ugovorenog limita, te se pravdao cijeli limit u navedenom razdoblju, a više izvršenim radom </w:t>
      </w:r>
      <w:r w:rsidR="00D7391E">
        <w:rPr>
          <w:bCs/>
          <w:iCs/>
        </w:rPr>
        <w:t>zatvorena je</w:t>
      </w:r>
      <w:r w:rsidRPr="00045EA0">
        <w:rPr>
          <w:bCs/>
          <w:iCs/>
        </w:rPr>
        <w:t xml:space="preserve"> stvorena obveza za manje izvršen rad iz prethodnog razdoblja. Ustanovi je temeljem Zapisnika o usklađenju dostavljenog od strane HZZO-a priznato </w:t>
      </w:r>
      <w:r w:rsidR="00D7391E" w:rsidRPr="00D7391E">
        <w:rPr>
          <w:bCs/>
          <w:iCs/>
        </w:rPr>
        <w:t>39.282.208,70</w:t>
      </w:r>
      <w:r w:rsidR="00D7391E">
        <w:rPr>
          <w:bCs/>
          <w:iCs/>
        </w:rPr>
        <w:t xml:space="preserve"> </w:t>
      </w:r>
      <w:r w:rsidRPr="00045EA0">
        <w:rPr>
          <w:bCs/>
          <w:iCs/>
        </w:rPr>
        <w:t xml:space="preserve">kuna zaprimljenih računa za obvezno osnovno osiguranje, te </w:t>
      </w:r>
      <w:r w:rsidR="00D7391E" w:rsidRPr="00D7391E">
        <w:rPr>
          <w:bCs/>
          <w:iCs/>
        </w:rPr>
        <w:t>1.423.051,00</w:t>
      </w:r>
      <w:r w:rsidR="00D7391E">
        <w:rPr>
          <w:bCs/>
          <w:iCs/>
        </w:rPr>
        <w:t xml:space="preserve"> </w:t>
      </w:r>
      <w:r w:rsidRPr="00045EA0">
        <w:rPr>
          <w:bCs/>
          <w:iCs/>
        </w:rPr>
        <w:t>kuna za konvencije dok je u 202</w:t>
      </w:r>
      <w:r w:rsidR="00D7391E">
        <w:rPr>
          <w:bCs/>
          <w:iCs/>
        </w:rPr>
        <w:t>1</w:t>
      </w:r>
      <w:r w:rsidRPr="00045EA0">
        <w:rPr>
          <w:bCs/>
          <w:iCs/>
        </w:rPr>
        <w:t xml:space="preserve">. godini taj iznos bio za </w:t>
      </w:r>
      <w:r w:rsidR="00D7391E" w:rsidRPr="00D7391E">
        <w:rPr>
          <w:bCs/>
          <w:iCs/>
        </w:rPr>
        <w:t>4</w:t>
      </w:r>
      <w:r w:rsidR="00D7391E">
        <w:rPr>
          <w:bCs/>
          <w:iCs/>
        </w:rPr>
        <w:t>.</w:t>
      </w:r>
      <w:r w:rsidR="00D7391E" w:rsidRPr="00D7391E">
        <w:rPr>
          <w:bCs/>
          <w:iCs/>
        </w:rPr>
        <w:t>398</w:t>
      </w:r>
      <w:r w:rsidR="00D7391E">
        <w:rPr>
          <w:bCs/>
          <w:iCs/>
        </w:rPr>
        <w:t>.</w:t>
      </w:r>
      <w:r w:rsidR="00D7391E" w:rsidRPr="00D7391E">
        <w:rPr>
          <w:bCs/>
          <w:iCs/>
        </w:rPr>
        <w:t>777,7</w:t>
      </w:r>
      <w:r w:rsidR="00D7391E">
        <w:rPr>
          <w:bCs/>
          <w:iCs/>
        </w:rPr>
        <w:t xml:space="preserve">0 </w:t>
      </w:r>
      <w:r w:rsidRPr="00045EA0">
        <w:rPr>
          <w:bCs/>
          <w:iCs/>
        </w:rPr>
        <w:t>kuna manji.</w:t>
      </w:r>
    </w:p>
    <w:p w:rsidR="004016C2" w:rsidRPr="00045EA0" w:rsidRDefault="004016C2" w:rsidP="004016C2">
      <w:pPr>
        <w:tabs>
          <w:tab w:val="left" w:pos="1275"/>
        </w:tabs>
        <w:rPr>
          <w:sz w:val="24"/>
        </w:rPr>
      </w:pPr>
    </w:p>
    <w:p w:rsidR="004016C2" w:rsidRPr="00045EA0" w:rsidRDefault="004016C2" w:rsidP="004016C2">
      <w:pPr>
        <w:numPr>
          <w:ilvl w:val="0"/>
          <w:numId w:val="2"/>
        </w:numPr>
        <w:tabs>
          <w:tab w:val="left" w:pos="1275"/>
        </w:tabs>
        <w:ind w:left="567" w:hanging="567"/>
        <w:contextualSpacing/>
        <w:rPr>
          <w:b/>
          <w:bCs/>
          <w:u w:val="single"/>
        </w:rPr>
      </w:pPr>
      <w:bookmarkStart w:id="2" w:name="_Hlk64243990"/>
      <w:r>
        <w:rPr>
          <w:b/>
          <w:bCs/>
          <w:u w:val="single"/>
        </w:rPr>
        <w:t>ŠIFRA</w:t>
      </w:r>
      <w:r w:rsidRPr="00045EA0">
        <w:rPr>
          <w:b/>
          <w:bCs/>
          <w:u w:val="single"/>
        </w:rPr>
        <w:t xml:space="preserve">- </w:t>
      </w:r>
      <w:r>
        <w:rPr>
          <w:b/>
          <w:bCs/>
          <w:u w:val="single"/>
        </w:rPr>
        <w:t>3</w:t>
      </w:r>
      <w:r w:rsidRPr="00045EA0">
        <w:rPr>
          <w:b/>
          <w:bCs/>
          <w:u w:val="single"/>
        </w:rPr>
        <w:t xml:space="preserve"> – RASHODI POSLOVANJA                                             indeks  11</w:t>
      </w:r>
      <w:r>
        <w:rPr>
          <w:b/>
          <w:bCs/>
          <w:u w:val="single"/>
        </w:rPr>
        <w:t>5</w:t>
      </w:r>
      <w:r w:rsidRPr="00045EA0">
        <w:rPr>
          <w:b/>
          <w:bCs/>
          <w:u w:val="single"/>
        </w:rPr>
        <w:t>,</w:t>
      </w:r>
      <w:r>
        <w:rPr>
          <w:b/>
          <w:bCs/>
          <w:u w:val="single"/>
        </w:rPr>
        <w:t>1</w:t>
      </w:r>
    </w:p>
    <w:bookmarkEnd w:id="2"/>
    <w:p w:rsidR="00045EA0" w:rsidRDefault="00045EA0" w:rsidP="00045EA0">
      <w:pPr>
        <w:tabs>
          <w:tab w:val="left" w:pos="1275"/>
        </w:tabs>
        <w:rPr>
          <w:sz w:val="24"/>
        </w:rPr>
      </w:pPr>
    </w:p>
    <w:tbl>
      <w:tblPr>
        <w:tblW w:w="9754" w:type="dxa"/>
        <w:tblInd w:w="93" w:type="dxa"/>
        <w:tblLook w:val="04A0" w:firstRow="1" w:lastRow="0" w:firstColumn="1" w:lastColumn="0" w:noHBand="0" w:noVBand="1"/>
      </w:tblPr>
      <w:tblGrid>
        <w:gridCol w:w="971"/>
        <w:gridCol w:w="4450"/>
        <w:gridCol w:w="952"/>
        <w:gridCol w:w="1297"/>
        <w:gridCol w:w="1297"/>
        <w:gridCol w:w="787"/>
      </w:tblGrid>
      <w:tr w:rsidR="004016C2" w:rsidRPr="004016C2" w:rsidTr="004016C2">
        <w:trPr>
          <w:trHeight w:val="1117"/>
        </w:trPr>
        <w:tc>
          <w:tcPr>
            <w:tcW w:w="971" w:type="dxa"/>
            <w:tcBorders>
              <w:top w:val="single" w:sz="4" w:space="0" w:color="000000"/>
              <w:left w:val="single" w:sz="4" w:space="0" w:color="000000"/>
              <w:bottom w:val="nil"/>
              <w:right w:val="single" w:sz="4" w:space="0" w:color="000080"/>
            </w:tcBorders>
            <w:shd w:val="clear" w:color="auto" w:fill="auto"/>
            <w:vAlign w:val="center"/>
            <w:hideMark/>
          </w:tcPr>
          <w:p w:rsidR="004016C2" w:rsidRPr="004016C2" w:rsidRDefault="004016C2" w:rsidP="004016C2">
            <w:pPr>
              <w:spacing w:after="0" w:line="240" w:lineRule="auto"/>
              <w:jc w:val="center"/>
              <w:rPr>
                <w:rFonts w:ascii="Arial" w:eastAsia="Times New Roman" w:hAnsi="Arial" w:cs="Arial"/>
                <w:b/>
                <w:bCs/>
                <w:color w:val="000000"/>
                <w:sz w:val="18"/>
                <w:szCs w:val="18"/>
                <w:lang w:eastAsia="hr-HR"/>
              </w:rPr>
            </w:pPr>
            <w:r w:rsidRPr="004016C2">
              <w:rPr>
                <w:rFonts w:ascii="Arial" w:eastAsia="Times New Roman" w:hAnsi="Arial" w:cs="Arial"/>
                <w:b/>
                <w:bCs/>
                <w:color w:val="000000"/>
                <w:sz w:val="18"/>
                <w:szCs w:val="18"/>
                <w:lang w:eastAsia="hr-HR"/>
              </w:rPr>
              <w:t xml:space="preserve">Račun iz </w:t>
            </w:r>
            <w:proofErr w:type="spellStart"/>
            <w:r w:rsidRPr="004016C2">
              <w:rPr>
                <w:rFonts w:ascii="Arial" w:eastAsia="Times New Roman" w:hAnsi="Arial" w:cs="Arial"/>
                <w:b/>
                <w:bCs/>
                <w:color w:val="000000"/>
                <w:sz w:val="18"/>
                <w:szCs w:val="18"/>
                <w:lang w:eastAsia="hr-HR"/>
              </w:rPr>
              <w:t>Rač</w:t>
            </w:r>
            <w:proofErr w:type="spellEnd"/>
            <w:r w:rsidRPr="004016C2">
              <w:rPr>
                <w:rFonts w:ascii="Arial" w:eastAsia="Times New Roman" w:hAnsi="Arial" w:cs="Arial"/>
                <w:b/>
                <w:bCs/>
                <w:color w:val="000000"/>
                <w:sz w:val="18"/>
                <w:szCs w:val="18"/>
                <w:lang w:eastAsia="hr-HR"/>
              </w:rPr>
              <w:t>. plana</w:t>
            </w:r>
          </w:p>
        </w:tc>
        <w:tc>
          <w:tcPr>
            <w:tcW w:w="4450" w:type="dxa"/>
            <w:tcBorders>
              <w:top w:val="single" w:sz="4" w:space="0" w:color="000000"/>
              <w:left w:val="nil"/>
              <w:bottom w:val="nil"/>
              <w:right w:val="single" w:sz="4" w:space="0" w:color="000080"/>
            </w:tcBorders>
            <w:shd w:val="clear" w:color="auto" w:fill="auto"/>
            <w:vAlign w:val="center"/>
            <w:hideMark/>
          </w:tcPr>
          <w:p w:rsidR="004016C2" w:rsidRPr="004016C2" w:rsidRDefault="004016C2" w:rsidP="004016C2">
            <w:pPr>
              <w:spacing w:after="0" w:line="240" w:lineRule="auto"/>
              <w:jc w:val="center"/>
              <w:rPr>
                <w:rFonts w:ascii="Arial" w:eastAsia="Times New Roman" w:hAnsi="Arial" w:cs="Arial"/>
                <w:b/>
                <w:bCs/>
                <w:color w:val="000000"/>
                <w:sz w:val="18"/>
                <w:szCs w:val="18"/>
                <w:lang w:eastAsia="hr-HR"/>
              </w:rPr>
            </w:pPr>
            <w:r w:rsidRPr="004016C2">
              <w:rPr>
                <w:rFonts w:ascii="Arial" w:eastAsia="Times New Roman" w:hAnsi="Arial" w:cs="Arial"/>
                <w:b/>
                <w:bCs/>
                <w:color w:val="000000"/>
                <w:sz w:val="18"/>
                <w:szCs w:val="18"/>
                <w:lang w:eastAsia="hr-HR"/>
              </w:rPr>
              <w:t>Opis stavke</w:t>
            </w:r>
          </w:p>
        </w:tc>
        <w:tc>
          <w:tcPr>
            <w:tcW w:w="952" w:type="dxa"/>
            <w:tcBorders>
              <w:top w:val="single" w:sz="4" w:space="0" w:color="000000"/>
              <w:left w:val="nil"/>
              <w:bottom w:val="nil"/>
              <w:right w:val="single" w:sz="4" w:space="0" w:color="000080"/>
            </w:tcBorders>
            <w:shd w:val="clear" w:color="auto" w:fill="auto"/>
            <w:vAlign w:val="center"/>
            <w:hideMark/>
          </w:tcPr>
          <w:p w:rsidR="004016C2" w:rsidRPr="004016C2" w:rsidRDefault="004016C2" w:rsidP="004016C2">
            <w:pPr>
              <w:spacing w:after="0" w:line="240" w:lineRule="auto"/>
              <w:jc w:val="center"/>
              <w:rPr>
                <w:rFonts w:ascii="Arial" w:eastAsia="Times New Roman" w:hAnsi="Arial" w:cs="Arial"/>
                <w:b/>
                <w:bCs/>
                <w:color w:val="0C0C0C"/>
                <w:sz w:val="18"/>
                <w:szCs w:val="18"/>
                <w:lang w:eastAsia="hr-HR"/>
              </w:rPr>
            </w:pPr>
            <w:r w:rsidRPr="004016C2">
              <w:rPr>
                <w:rFonts w:ascii="Arial" w:eastAsia="Times New Roman" w:hAnsi="Arial" w:cs="Arial"/>
                <w:b/>
                <w:bCs/>
                <w:color w:val="0C0C0C"/>
                <w:sz w:val="18"/>
                <w:szCs w:val="18"/>
                <w:lang w:eastAsia="hr-HR"/>
              </w:rPr>
              <w:t>Šifra</w:t>
            </w:r>
          </w:p>
        </w:tc>
        <w:tc>
          <w:tcPr>
            <w:tcW w:w="1297" w:type="dxa"/>
            <w:tcBorders>
              <w:top w:val="single" w:sz="4" w:space="0" w:color="000000"/>
              <w:left w:val="nil"/>
              <w:bottom w:val="nil"/>
              <w:right w:val="single" w:sz="4" w:space="0" w:color="000080"/>
            </w:tcBorders>
            <w:shd w:val="clear" w:color="auto" w:fill="auto"/>
            <w:vAlign w:val="center"/>
            <w:hideMark/>
          </w:tcPr>
          <w:p w:rsidR="004016C2" w:rsidRPr="004016C2" w:rsidRDefault="004016C2" w:rsidP="004016C2">
            <w:pPr>
              <w:spacing w:after="0" w:line="240" w:lineRule="auto"/>
              <w:jc w:val="center"/>
              <w:rPr>
                <w:rFonts w:ascii="Arial" w:eastAsia="Times New Roman" w:hAnsi="Arial" w:cs="Arial"/>
                <w:b/>
                <w:bCs/>
                <w:color w:val="000000"/>
                <w:sz w:val="18"/>
                <w:szCs w:val="18"/>
                <w:lang w:eastAsia="hr-HR"/>
              </w:rPr>
            </w:pPr>
            <w:r w:rsidRPr="004016C2">
              <w:rPr>
                <w:rFonts w:ascii="Arial" w:eastAsia="Times New Roman" w:hAnsi="Arial" w:cs="Arial"/>
                <w:b/>
                <w:bCs/>
                <w:color w:val="000000"/>
                <w:sz w:val="18"/>
                <w:szCs w:val="18"/>
                <w:lang w:eastAsia="hr-HR"/>
              </w:rPr>
              <w:t xml:space="preserve">Ostvareno u izvještajnom razdoblju </w:t>
            </w:r>
            <w:proofErr w:type="spellStart"/>
            <w:r w:rsidRPr="004016C2">
              <w:rPr>
                <w:rFonts w:ascii="Arial" w:eastAsia="Times New Roman" w:hAnsi="Arial" w:cs="Arial"/>
                <w:b/>
                <w:bCs/>
                <w:color w:val="000000"/>
                <w:sz w:val="18"/>
                <w:szCs w:val="18"/>
                <w:lang w:eastAsia="hr-HR"/>
              </w:rPr>
              <w:t>preth</w:t>
            </w:r>
            <w:proofErr w:type="spellEnd"/>
            <w:r w:rsidRPr="004016C2">
              <w:rPr>
                <w:rFonts w:ascii="Arial" w:eastAsia="Times New Roman" w:hAnsi="Arial" w:cs="Arial"/>
                <w:b/>
                <w:bCs/>
                <w:color w:val="000000"/>
                <w:sz w:val="18"/>
                <w:szCs w:val="18"/>
                <w:lang w:eastAsia="hr-HR"/>
              </w:rPr>
              <w:t>. godine</w:t>
            </w:r>
          </w:p>
        </w:tc>
        <w:tc>
          <w:tcPr>
            <w:tcW w:w="1297" w:type="dxa"/>
            <w:tcBorders>
              <w:top w:val="single" w:sz="4" w:space="0" w:color="000000"/>
              <w:left w:val="nil"/>
              <w:bottom w:val="nil"/>
              <w:right w:val="single" w:sz="4" w:space="0" w:color="000080"/>
            </w:tcBorders>
            <w:shd w:val="clear" w:color="auto" w:fill="auto"/>
            <w:vAlign w:val="center"/>
            <w:hideMark/>
          </w:tcPr>
          <w:p w:rsidR="004016C2" w:rsidRPr="004016C2" w:rsidRDefault="004016C2" w:rsidP="004016C2">
            <w:pPr>
              <w:spacing w:after="0" w:line="240" w:lineRule="auto"/>
              <w:jc w:val="center"/>
              <w:rPr>
                <w:rFonts w:ascii="Arial" w:eastAsia="Times New Roman" w:hAnsi="Arial" w:cs="Arial"/>
                <w:b/>
                <w:bCs/>
                <w:color w:val="000000"/>
                <w:sz w:val="18"/>
                <w:szCs w:val="18"/>
                <w:lang w:eastAsia="hr-HR"/>
              </w:rPr>
            </w:pPr>
            <w:r w:rsidRPr="004016C2">
              <w:rPr>
                <w:rFonts w:ascii="Arial" w:eastAsia="Times New Roman" w:hAnsi="Arial" w:cs="Arial"/>
                <w:b/>
                <w:bCs/>
                <w:color w:val="000000"/>
                <w:sz w:val="18"/>
                <w:szCs w:val="18"/>
                <w:lang w:eastAsia="hr-HR"/>
              </w:rPr>
              <w:t xml:space="preserve">Ostvareno u izvještajnom razdoblju </w:t>
            </w:r>
            <w:r w:rsidRPr="004016C2">
              <w:rPr>
                <w:rFonts w:ascii="Arial" w:eastAsia="Times New Roman" w:hAnsi="Arial" w:cs="Arial"/>
                <w:b/>
                <w:bCs/>
                <w:color w:val="000000"/>
                <w:sz w:val="18"/>
                <w:szCs w:val="18"/>
                <w:lang w:eastAsia="hr-HR"/>
              </w:rPr>
              <w:br/>
              <w:t>tekuće godine</w:t>
            </w:r>
          </w:p>
        </w:tc>
        <w:tc>
          <w:tcPr>
            <w:tcW w:w="787" w:type="dxa"/>
            <w:tcBorders>
              <w:top w:val="single" w:sz="4" w:space="0" w:color="000000"/>
              <w:left w:val="nil"/>
              <w:bottom w:val="single" w:sz="4" w:space="0" w:color="000000"/>
              <w:right w:val="single" w:sz="4" w:space="0" w:color="000000"/>
            </w:tcBorders>
            <w:shd w:val="clear" w:color="auto" w:fill="auto"/>
            <w:vAlign w:val="center"/>
            <w:hideMark/>
          </w:tcPr>
          <w:p w:rsidR="004016C2" w:rsidRPr="004016C2" w:rsidRDefault="004016C2" w:rsidP="004016C2">
            <w:pPr>
              <w:spacing w:after="0" w:line="240" w:lineRule="auto"/>
              <w:jc w:val="center"/>
              <w:rPr>
                <w:rFonts w:ascii="Arial" w:eastAsia="Times New Roman" w:hAnsi="Arial" w:cs="Arial"/>
                <w:b/>
                <w:bCs/>
                <w:color w:val="000000"/>
                <w:sz w:val="18"/>
                <w:szCs w:val="18"/>
                <w:lang w:eastAsia="hr-HR"/>
              </w:rPr>
            </w:pPr>
            <w:r w:rsidRPr="004016C2">
              <w:rPr>
                <w:rFonts w:ascii="Arial" w:eastAsia="Times New Roman" w:hAnsi="Arial" w:cs="Arial"/>
                <w:b/>
                <w:bCs/>
                <w:color w:val="000000"/>
                <w:sz w:val="18"/>
                <w:szCs w:val="18"/>
                <w:lang w:eastAsia="hr-HR"/>
              </w:rPr>
              <w:t>Indeks</w:t>
            </w:r>
            <w:r w:rsidRPr="004016C2">
              <w:rPr>
                <w:rFonts w:ascii="Arial" w:eastAsia="Times New Roman" w:hAnsi="Arial" w:cs="Arial"/>
                <w:b/>
                <w:bCs/>
                <w:color w:val="000000"/>
                <w:sz w:val="18"/>
                <w:szCs w:val="18"/>
                <w:lang w:eastAsia="hr-HR"/>
              </w:rPr>
              <w:br/>
              <w:t>(5/4)</w:t>
            </w:r>
          </w:p>
        </w:tc>
      </w:tr>
      <w:tr w:rsidR="004016C2" w:rsidRPr="004016C2" w:rsidTr="004016C2">
        <w:trPr>
          <w:trHeight w:val="279"/>
        </w:trPr>
        <w:tc>
          <w:tcPr>
            <w:tcW w:w="971" w:type="dxa"/>
            <w:tcBorders>
              <w:top w:val="single" w:sz="4" w:space="0" w:color="000000"/>
              <w:left w:val="single" w:sz="4" w:space="0" w:color="000000"/>
              <w:bottom w:val="single" w:sz="4" w:space="0" w:color="000000"/>
              <w:right w:val="single" w:sz="4" w:space="0" w:color="000080"/>
            </w:tcBorders>
            <w:shd w:val="clear" w:color="FFFFCC" w:fill="FFFFCC"/>
            <w:vAlign w:val="center"/>
            <w:hideMark/>
          </w:tcPr>
          <w:p w:rsidR="004016C2" w:rsidRPr="004016C2" w:rsidRDefault="004016C2" w:rsidP="004016C2">
            <w:pPr>
              <w:spacing w:after="0" w:line="240" w:lineRule="auto"/>
              <w:jc w:val="center"/>
              <w:rPr>
                <w:rFonts w:ascii="Arial" w:eastAsia="Times New Roman" w:hAnsi="Arial" w:cs="Arial"/>
                <w:b/>
                <w:bCs/>
                <w:color w:val="000080"/>
                <w:sz w:val="18"/>
                <w:szCs w:val="18"/>
                <w:lang w:eastAsia="hr-HR"/>
              </w:rPr>
            </w:pPr>
            <w:r w:rsidRPr="004016C2">
              <w:rPr>
                <w:rFonts w:ascii="Arial" w:eastAsia="Times New Roman" w:hAnsi="Arial" w:cs="Arial"/>
                <w:b/>
                <w:bCs/>
                <w:color w:val="000080"/>
                <w:sz w:val="18"/>
                <w:szCs w:val="18"/>
                <w:lang w:eastAsia="hr-HR"/>
              </w:rPr>
              <w:t>1</w:t>
            </w:r>
          </w:p>
        </w:tc>
        <w:tc>
          <w:tcPr>
            <w:tcW w:w="4450" w:type="dxa"/>
            <w:tcBorders>
              <w:top w:val="single" w:sz="4" w:space="0" w:color="000000"/>
              <w:left w:val="nil"/>
              <w:bottom w:val="single" w:sz="4" w:space="0" w:color="000000"/>
              <w:right w:val="single" w:sz="4" w:space="0" w:color="000080"/>
            </w:tcBorders>
            <w:shd w:val="clear" w:color="FFFFCC" w:fill="FFFFCC"/>
            <w:vAlign w:val="center"/>
            <w:hideMark/>
          </w:tcPr>
          <w:p w:rsidR="004016C2" w:rsidRPr="004016C2" w:rsidRDefault="004016C2" w:rsidP="004016C2">
            <w:pPr>
              <w:spacing w:after="0" w:line="240" w:lineRule="auto"/>
              <w:jc w:val="center"/>
              <w:rPr>
                <w:rFonts w:ascii="Arial" w:eastAsia="Times New Roman" w:hAnsi="Arial" w:cs="Arial"/>
                <w:b/>
                <w:bCs/>
                <w:color w:val="000080"/>
                <w:sz w:val="18"/>
                <w:szCs w:val="18"/>
                <w:lang w:eastAsia="hr-HR"/>
              </w:rPr>
            </w:pPr>
            <w:r w:rsidRPr="004016C2">
              <w:rPr>
                <w:rFonts w:ascii="Arial" w:eastAsia="Times New Roman" w:hAnsi="Arial" w:cs="Arial"/>
                <w:b/>
                <w:bCs/>
                <w:color w:val="000080"/>
                <w:sz w:val="18"/>
                <w:szCs w:val="18"/>
                <w:lang w:eastAsia="hr-HR"/>
              </w:rPr>
              <w:t>2</w:t>
            </w:r>
          </w:p>
        </w:tc>
        <w:tc>
          <w:tcPr>
            <w:tcW w:w="952" w:type="dxa"/>
            <w:tcBorders>
              <w:top w:val="single" w:sz="4" w:space="0" w:color="000000"/>
              <w:left w:val="nil"/>
              <w:bottom w:val="single" w:sz="4" w:space="0" w:color="000000"/>
              <w:right w:val="single" w:sz="4" w:space="0" w:color="000080"/>
            </w:tcBorders>
            <w:shd w:val="clear" w:color="FFFFCC" w:fill="FFFFCC"/>
            <w:vAlign w:val="center"/>
            <w:hideMark/>
          </w:tcPr>
          <w:p w:rsidR="004016C2" w:rsidRPr="004016C2" w:rsidRDefault="004016C2" w:rsidP="004016C2">
            <w:pPr>
              <w:spacing w:after="0" w:line="240" w:lineRule="auto"/>
              <w:jc w:val="center"/>
              <w:rPr>
                <w:rFonts w:ascii="Arial" w:eastAsia="Times New Roman" w:hAnsi="Arial" w:cs="Arial"/>
                <w:b/>
                <w:bCs/>
                <w:color w:val="0D0D0D"/>
                <w:sz w:val="18"/>
                <w:szCs w:val="18"/>
                <w:lang w:eastAsia="hr-HR"/>
              </w:rPr>
            </w:pPr>
            <w:r w:rsidRPr="004016C2">
              <w:rPr>
                <w:rFonts w:ascii="Arial" w:eastAsia="Times New Roman" w:hAnsi="Arial" w:cs="Arial"/>
                <w:b/>
                <w:bCs/>
                <w:color w:val="0D0D0D"/>
                <w:sz w:val="18"/>
                <w:szCs w:val="18"/>
                <w:lang w:eastAsia="hr-HR"/>
              </w:rPr>
              <w:t>3</w:t>
            </w:r>
          </w:p>
        </w:tc>
        <w:tc>
          <w:tcPr>
            <w:tcW w:w="1297" w:type="dxa"/>
            <w:tcBorders>
              <w:top w:val="single" w:sz="4" w:space="0" w:color="000000"/>
              <w:left w:val="nil"/>
              <w:bottom w:val="single" w:sz="4" w:space="0" w:color="000000"/>
              <w:right w:val="single" w:sz="4" w:space="0" w:color="000080"/>
            </w:tcBorders>
            <w:shd w:val="clear" w:color="FFFFCC" w:fill="FFFFCC"/>
            <w:noWrap/>
            <w:vAlign w:val="center"/>
            <w:hideMark/>
          </w:tcPr>
          <w:p w:rsidR="004016C2" w:rsidRPr="004016C2" w:rsidRDefault="004016C2" w:rsidP="004016C2">
            <w:pPr>
              <w:spacing w:after="0" w:line="240" w:lineRule="auto"/>
              <w:jc w:val="center"/>
              <w:rPr>
                <w:rFonts w:ascii="Arial" w:eastAsia="Times New Roman" w:hAnsi="Arial" w:cs="Arial"/>
                <w:b/>
                <w:bCs/>
                <w:color w:val="000080"/>
                <w:sz w:val="18"/>
                <w:szCs w:val="18"/>
                <w:lang w:eastAsia="hr-HR"/>
              </w:rPr>
            </w:pPr>
            <w:r w:rsidRPr="004016C2">
              <w:rPr>
                <w:rFonts w:ascii="Arial" w:eastAsia="Times New Roman" w:hAnsi="Arial" w:cs="Arial"/>
                <w:b/>
                <w:bCs/>
                <w:color w:val="000080"/>
                <w:sz w:val="18"/>
                <w:szCs w:val="18"/>
                <w:lang w:eastAsia="hr-HR"/>
              </w:rPr>
              <w:t>4</w:t>
            </w:r>
          </w:p>
        </w:tc>
        <w:tc>
          <w:tcPr>
            <w:tcW w:w="1297" w:type="dxa"/>
            <w:tcBorders>
              <w:top w:val="single" w:sz="4" w:space="0" w:color="000000"/>
              <w:left w:val="nil"/>
              <w:bottom w:val="single" w:sz="4" w:space="0" w:color="000000"/>
              <w:right w:val="single" w:sz="4" w:space="0" w:color="000080"/>
            </w:tcBorders>
            <w:shd w:val="clear" w:color="FFFFCC" w:fill="FFFFCC"/>
            <w:noWrap/>
            <w:vAlign w:val="center"/>
            <w:hideMark/>
          </w:tcPr>
          <w:p w:rsidR="004016C2" w:rsidRPr="004016C2" w:rsidRDefault="004016C2" w:rsidP="004016C2">
            <w:pPr>
              <w:spacing w:after="0" w:line="240" w:lineRule="auto"/>
              <w:jc w:val="center"/>
              <w:rPr>
                <w:rFonts w:ascii="Arial" w:eastAsia="Times New Roman" w:hAnsi="Arial" w:cs="Arial"/>
                <w:b/>
                <w:bCs/>
                <w:color w:val="000080"/>
                <w:sz w:val="18"/>
                <w:szCs w:val="18"/>
                <w:lang w:eastAsia="hr-HR"/>
              </w:rPr>
            </w:pPr>
            <w:r w:rsidRPr="004016C2">
              <w:rPr>
                <w:rFonts w:ascii="Arial" w:eastAsia="Times New Roman" w:hAnsi="Arial" w:cs="Arial"/>
                <w:b/>
                <w:bCs/>
                <w:color w:val="000080"/>
                <w:sz w:val="18"/>
                <w:szCs w:val="18"/>
                <w:lang w:eastAsia="hr-HR"/>
              </w:rPr>
              <w:t>5</w:t>
            </w:r>
          </w:p>
        </w:tc>
        <w:tc>
          <w:tcPr>
            <w:tcW w:w="787" w:type="dxa"/>
            <w:tcBorders>
              <w:top w:val="nil"/>
              <w:left w:val="nil"/>
              <w:bottom w:val="single" w:sz="4" w:space="0" w:color="000000"/>
              <w:right w:val="single" w:sz="4" w:space="0" w:color="000000"/>
            </w:tcBorders>
            <w:shd w:val="clear" w:color="FFFFCC" w:fill="FFFFCC"/>
            <w:noWrap/>
            <w:vAlign w:val="center"/>
            <w:hideMark/>
          </w:tcPr>
          <w:p w:rsidR="004016C2" w:rsidRPr="004016C2" w:rsidRDefault="004016C2" w:rsidP="004016C2">
            <w:pPr>
              <w:spacing w:after="0" w:line="240" w:lineRule="auto"/>
              <w:jc w:val="center"/>
              <w:rPr>
                <w:rFonts w:ascii="Arial" w:eastAsia="Times New Roman" w:hAnsi="Arial" w:cs="Arial"/>
                <w:b/>
                <w:bCs/>
                <w:color w:val="000080"/>
                <w:sz w:val="18"/>
                <w:szCs w:val="18"/>
                <w:lang w:eastAsia="hr-HR"/>
              </w:rPr>
            </w:pPr>
            <w:r w:rsidRPr="004016C2">
              <w:rPr>
                <w:rFonts w:ascii="Arial" w:eastAsia="Times New Roman" w:hAnsi="Arial" w:cs="Arial"/>
                <w:b/>
                <w:bCs/>
                <w:color w:val="000080"/>
                <w:sz w:val="18"/>
                <w:szCs w:val="18"/>
                <w:lang w:eastAsia="hr-HR"/>
              </w:rPr>
              <w:t>6</w:t>
            </w:r>
          </w:p>
        </w:tc>
      </w:tr>
      <w:tr w:rsidR="004016C2" w:rsidRPr="004016C2" w:rsidTr="004016C2">
        <w:trPr>
          <w:trHeight w:val="297"/>
        </w:trPr>
        <w:tc>
          <w:tcPr>
            <w:tcW w:w="971" w:type="dxa"/>
            <w:tcBorders>
              <w:top w:val="nil"/>
              <w:left w:val="single" w:sz="4" w:space="0" w:color="000000"/>
              <w:bottom w:val="single" w:sz="4" w:space="0" w:color="C0C0C0"/>
              <w:right w:val="single" w:sz="4" w:space="0" w:color="000080"/>
            </w:tcBorders>
            <w:shd w:val="clear" w:color="auto" w:fill="auto"/>
            <w:vAlign w:val="center"/>
            <w:hideMark/>
          </w:tcPr>
          <w:p w:rsidR="004016C2" w:rsidRPr="004016C2" w:rsidRDefault="004016C2" w:rsidP="004016C2">
            <w:pPr>
              <w:spacing w:after="0" w:line="240" w:lineRule="auto"/>
              <w:jc w:val="center"/>
              <w:rPr>
                <w:rFonts w:ascii="Arial" w:eastAsia="Times New Roman" w:hAnsi="Arial" w:cs="Arial"/>
                <w:color w:val="000000"/>
                <w:sz w:val="18"/>
                <w:szCs w:val="18"/>
                <w:lang w:eastAsia="hr-HR"/>
              </w:rPr>
            </w:pPr>
            <w:r w:rsidRPr="004016C2">
              <w:rPr>
                <w:rFonts w:ascii="Arial" w:eastAsia="Times New Roman" w:hAnsi="Arial" w:cs="Arial"/>
                <w:color w:val="000000"/>
                <w:sz w:val="18"/>
                <w:szCs w:val="18"/>
                <w:lang w:eastAsia="hr-HR"/>
              </w:rPr>
              <w:t>3</w:t>
            </w:r>
          </w:p>
        </w:tc>
        <w:tc>
          <w:tcPr>
            <w:tcW w:w="4450" w:type="dxa"/>
            <w:tcBorders>
              <w:top w:val="nil"/>
              <w:left w:val="nil"/>
              <w:bottom w:val="single" w:sz="4" w:space="0" w:color="C0C0C0"/>
              <w:right w:val="single" w:sz="4" w:space="0" w:color="000080"/>
            </w:tcBorders>
            <w:shd w:val="clear" w:color="auto" w:fill="auto"/>
            <w:vAlign w:val="center"/>
            <w:hideMark/>
          </w:tcPr>
          <w:p w:rsidR="004016C2" w:rsidRPr="004016C2" w:rsidRDefault="004016C2" w:rsidP="004016C2">
            <w:pPr>
              <w:spacing w:after="0" w:line="240" w:lineRule="auto"/>
              <w:rPr>
                <w:rFonts w:ascii="Arial" w:eastAsia="Times New Roman" w:hAnsi="Arial" w:cs="Arial"/>
                <w:color w:val="000000"/>
                <w:sz w:val="18"/>
                <w:szCs w:val="18"/>
                <w:lang w:eastAsia="hr-HR"/>
              </w:rPr>
            </w:pPr>
            <w:r w:rsidRPr="004016C2">
              <w:rPr>
                <w:rFonts w:ascii="Arial" w:eastAsia="Times New Roman" w:hAnsi="Arial" w:cs="Arial"/>
                <w:color w:val="000000"/>
                <w:sz w:val="18"/>
                <w:szCs w:val="18"/>
                <w:lang w:eastAsia="hr-HR"/>
              </w:rPr>
              <w:t xml:space="preserve">RASHODI POSLOVANJA (šifre 31+32+34+35+36+37+38) </w:t>
            </w:r>
          </w:p>
        </w:tc>
        <w:tc>
          <w:tcPr>
            <w:tcW w:w="952" w:type="dxa"/>
            <w:tcBorders>
              <w:top w:val="nil"/>
              <w:left w:val="nil"/>
              <w:bottom w:val="single" w:sz="4" w:space="0" w:color="C0C0C0"/>
              <w:right w:val="single" w:sz="4" w:space="0" w:color="000080"/>
            </w:tcBorders>
            <w:shd w:val="clear" w:color="auto" w:fill="auto"/>
            <w:vAlign w:val="center"/>
            <w:hideMark/>
          </w:tcPr>
          <w:p w:rsidR="004016C2" w:rsidRPr="004016C2" w:rsidRDefault="004016C2" w:rsidP="004016C2">
            <w:pPr>
              <w:spacing w:after="0" w:line="240" w:lineRule="auto"/>
              <w:jc w:val="center"/>
              <w:rPr>
                <w:rFonts w:ascii="Arial" w:eastAsia="Times New Roman" w:hAnsi="Arial" w:cs="Arial"/>
                <w:b/>
                <w:bCs/>
                <w:color w:val="0C0C0C"/>
                <w:sz w:val="18"/>
                <w:szCs w:val="18"/>
                <w:lang w:eastAsia="hr-HR"/>
              </w:rPr>
            </w:pPr>
            <w:r w:rsidRPr="004016C2">
              <w:rPr>
                <w:rFonts w:ascii="Arial" w:eastAsia="Times New Roman" w:hAnsi="Arial" w:cs="Arial"/>
                <w:b/>
                <w:bCs/>
                <w:color w:val="0C0C0C"/>
                <w:sz w:val="18"/>
                <w:szCs w:val="18"/>
                <w:lang w:eastAsia="hr-HR"/>
              </w:rPr>
              <w:t>3</w:t>
            </w:r>
          </w:p>
        </w:tc>
        <w:tc>
          <w:tcPr>
            <w:tcW w:w="1297" w:type="dxa"/>
            <w:tcBorders>
              <w:top w:val="nil"/>
              <w:left w:val="nil"/>
              <w:bottom w:val="single" w:sz="4" w:space="0" w:color="C0C0C0"/>
              <w:right w:val="single" w:sz="4" w:space="0" w:color="000080"/>
            </w:tcBorders>
            <w:shd w:val="clear" w:color="auto" w:fill="auto"/>
            <w:noWrap/>
            <w:vAlign w:val="center"/>
            <w:hideMark/>
          </w:tcPr>
          <w:p w:rsidR="004016C2" w:rsidRPr="004016C2" w:rsidRDefault="004016C2" w:rsidP="004016C2">
            <w:pPr>
              <w:spacing w:after="0" w:line="240" w:lineRule="auto"/>
              <w:jc w:val="right"/>
              <w:rPr>
                <w:rFonts w:ascii="Arial" w:eastAsia="Times New Roman" w:hAnsi="Arial" w:cs="Arial"/>
                <w:b/>
                <w:bCs/>
                <w:color w:val="000080"/>
                <w:sz w:val="16"/>
                <w:szCs w:val="16"/>
                <w:lang w:eastAsia="hr-HR"/>
              </w:rPr>
            </w:pPr>
            <w:r w:rsidRPr="004016C2">
              <w:rPr>
                <w:rFonts w:ascii="Arial" w:eastAsia="Times New Roman" w:hAnsi="Arial" w:cs="Arial"/>
                <w:b/>
                <w:bCs/>
                <w:color w:val="000080"/>
                <w:sz w:val="16"/>
                <w:szCs w:val="16"/>
                <w:lang w:eastAsia="hr-HR"/>
              </w:rPr>
              <w:t>51.984.197,00</w:t>
            </w:r>
          </w:p>
        </w:tc>
        <w:tc>
          <w:tcPr>
            <w:tcW w:w="1297" w:type="dxa"/>
            <w:tcBorders>
              <w:top w:val="nil"/>
              <w:left w:val="nil"/>
              <w:bottom w:val="single" w:sz="4" w:space="0" w:color="C0C0C0"/>
              <w:right w:val="single" w:sz="4" w:space="0" w:color="000080"/>
            </w:tcBorders>
            <w:shd w:val="clear" w:color="auto" w:fill="auto"/>
            <w:noWrap/>
            <w:vAlign w:val="center"/>
            <w:hideMark/>
          </w:tcPr>
          <w:p w:rsidR="004016C2" w:rsidRPr="004016C2" w:rsidRDefault="004016C2" w:rsidP="004016C2">
            <w:pPr>
              <w:spacing w:after="0" w:line="240" w:lineRule="auto"/>
              <w:jc w:val="right"/>
              <w:rPr>
                <w:rFonts w:ascii="Arial" w:eastAsia="Times New Roman" w:hAnsi="Arial" w:cs="Arial"/>
                <w:b/>
                <w:bCs/>
                <w:color w:val="000080"/>
                <w:sz w:val="16"/>
                <w:szCs w:val="16"/>
                <w:lang w:eastAsia="hr-HR"/>
              </w:rPr>
            </w:pPr>
            <w:r w:rsidRPr="004016C2">
              <w:rPr>
                <w:rFonts w:ascii="Arial" w:eastAsia="Times New Roman" w:hAnsi="Arial" w:cs="Arial"/>
                <w:b/>
                <w:bCs/>
                <w:color w:val="000080"/>
                <w:sz w:val="16"/>
                <w:szCs w:val="16"/>
                <w:lang w:eastAsia="hr-HR"/>
              </w:rPr>
              <w:t>59.841.649,00</w:t>
            </w:r>
          </w:p>
        </w:tc>
        <w:tc>
          <w:tcPr>
            <w:tcW w:w="787" w:type="dxa"/>
            <w:tcBorders>
              <w:top w:val="nil"/>
              <w:left w:val="nil"/>
              <w:bottom w:val="single" w:sz="4" w:space="0" w:color="C0C0C0"/>
              <w:right w:val="single" w:sz="4" w:space="0" w:color="000000"/>
            </w:tcBorders>
            <w:shd w:val="clear" w:color="auto" w:fill="auto"/>
            <w:noWrap/>
            <w:vAlign w:val="center"/>
            <w:hideMark/>
          </w:tcPr>
          <w:p w:rsidR="004016C2" w:rsidRPr="004016C2" w:rsidRDefault="004016C2" w:rsidP="004016C2">
            <w:pPr>
              <w:spacing w:after="0" w:line="240" w:lineRule="auto"/>
              <w:jc w:val="right"/>
              <w:rPr>
                <w:rFonts w:ascii="Arial" w:eastAsia="Times New Roman" w:hAnsi="Arial" w:cs="Arial"/>
                <w:color w:val="000000"/>
                <w:sz w:val="16"/>
                <w:szCs w:val="16"/>
                <w:lang w:eastAsia="hr-HR"/>
              </w:rPr>
            </w:pPr>
            <w:r w:rsidRPr="004016C2">
              <w:rPr>
                <w:rFonts w:ascii="Arial" w:eastAsia="Times New Roman" w:hAnsi="Arial" w:cs="Arial"/>
                <w:color w:val="000000"/>
                <w:sz w:val="16"/>
                <w:szCs w:val="16"/>
                <w:lang w:eastAsia="hr-HR"/>
              </w:rPr>
              <w:t>115,1</w:t>
            </w:r>
          </w:p>
        </w:tc>
      </w:tr>
    </w:tbl>
    <w:p w:rsidR="004016C2" w:rsidRPr="00045EA0" w:rsidRDefault="004016C2" w:rsidP="004016C2">
      <w:pPr>
        <w:jc w:val="both"/>
        <w:rPr>
          <w:sz w:val="20"/>
          <w:szCs w:val="18"/>
        </w:rPr>
      </w:pPr>
      <w:r w:rsidRPr="00045EA0">
        <w:rPr>
          <w:sz w:val="20"/>
          <w:szCs w:val="18"/>
        </w:rPr>
        <w:t xml:space="preserve">Isječak iz obrasca PR-RAS </w:t>
      </w:r>
    </w:p>
    <w:p w:rsidR="004016C2" w:rsidRDefault="004016C2" w:rsidP="00045EA0">
      <w:pPr>
        <w:tabs>
          <w:tab w:val="left" w:pos="1275"/>
        </w:tabs>
        <w:rPr>
          <w:sz w:val="24"/>
        </w:rPr>
      </w:pPr>
    </w:p>
    <w:p w:rsidR="00045EA0" w:rsidRPr="00045EA0" w:rsidRDefault="00045EA0" w:rsidP="004016C2">
      <w:pPr>
        <w:tabs>
          <w:tab w:val="left" w:pos="1275"/>
        </w:tabs>
        <w:jc w:val="both"/>
      </w:pPr>
      <w:r w:rsidRPr="00045EA0">
        <w:t xml:space="preserve">Rashodi poslovanja u odnosu na prethodno razdoblje u ukupnom iznosu, su se povećala za </w:t>
      </w:r>
      <w:r w:rsidR="004016C2">
        <w:t>15,1</w:t>
      </w:r>
      <w:r w:rsidRPr="00045EA0">
        <w:t xml:space="preserve">%. Maksimalnom racionalizacijom poslovanja kao i uštedama na svim rashodima nad kojim Ustanova ima utjecaja došlo je do povećanja rashoda u iznosu od </w:t>
      </w:r>
      <w:r w:rsidR="004016C2" w:rsidRPr="004016C2">
        <w:t>7</w:t>
      </w:r>
      <w:r w:rsidR="004016C2">
        <w:t>.</w:t>
      </w:r>
      <w:r w:rsidR="004016C2" w:rsidRPr="004016C2">
        <w:t>857</w:t>
      </w:r>
      <w:r w:rsidR="004016C2">
        <w:t>.</w:t>
      </w:r>
      <w:r w:rsidR="004016C2" w:rsidRPr="004016C2">
        <w:t>452</w:t>
      </w:r>
      <w:r w:rsidR="004016C2">
        <w:t xml:space="preserve"> </w:t>
      </w:r>
      <w:r w:rsidRPr="00045EA0">
        <w:t>kun</w:t>
      </w:r>
      <w:r w:rsidR="004016C2">
        <w:t>e</w:t>
      </w:r>
      <w:r w:rsidRPr="00045EA0">
        <w:t xml:space="preserve"> u odnosu na prethodno razdoblje.</w:t>
      </w:r>
    </w:p>
    <w:p w:rsidR="004016C2" w:rsidRPr="004016C2" w:rsidRDefault="004016C2" w:rsidP="004016C2">
      <w:pPr>
        <w:pStyle w:val="Odlomakpopisa"/>
        <w:numPr>
          <w:ilvl w:val="0"/>
          <w:numId w:val="2"/>
        </w:numPr>
        <w:tabs>
          <w:tab w:val="left" w:pos="1275"/>
        </w:tabs>
        <w:rPr>
          <w:rFonts w:eastAsiaTheme="minorHAnsi" w:cstheme="minorBidi"/>
          <w:b/>
          <w:bCs/>
          <w:sz w:val="32"/>
          <w:szCs w:val="32"/>
          <w:u w:val="single"/>
        </w:rPr>
      </w:pPr>
      <w:bookmarkStart w:id="3" w:name="_Hlk64245865"/>
      <w:r w:rsidRPr="004016C2">
        <w:rPr>
          <w:b/>
          <w:bCs/>
          <w:u w:val="single"/>
        </w:rPr>
        <w:t>ŠIFRA</w:t>
      </w:r>
      <w:r w:rsidR="00045EA0" w:rsidRPr="004016C2">
        <w:rPr>
          <w:b/>
          <w:bCs/>
          <w:u w:val="single"/>
        </w:rPr>
        <w:t xml:space="preserve">- </w:t>
      </w:r>
      <w:r w:rsidRPr="004016C2">
        <w:rPr>
          <w:b/>
          <w:bCs/>
          <w:u w:val="single"/>
        </w:rPr>
        <w:t>31</w:t>
      </w:r>
      <w:r w:rsidR="00045EA0" w:rsidRPr="004016C2">
        <w:rPr>
          <w:b/>
          <w:bCs/>
          <w:u w:val="single"/>
        </w:rPr>
        <w:t xml:space="preserve"> –</w:t>
      </w:r>
      <w:r w:rsidR="00045EA0" w:rsidRPr="004016C2">
        <w:rPr>
          <w:b/>
          <w:bCs/>
        </w:rPr>
        <w:t xml:space="preserve"> </w:t>
      </w:r>
      <w:r w:rsidR="00045EA0" w:rsidRPr="004016C2">
        <w:rPr>
          <w:rFonts w:cs="Arial"/>
          <w:b/>
          <w:bCs/>
          <w:szCs w:val="24"/>
          <w:u w:val="single"/>
          <w:lang w:eastAsia="hr-HR"/>
        </w:rPr>
        <w:t xml:space="preserve">Rashodi za zaposlene </w:t>
      </w:r>
      <w:r w:rsidRPr="004016C2">
        <w:rPr>
          <w:rFonts w:cs="Arial"/>
          <w:b/>
          <w:bCs/>
          <w:szCs w:val="24"/>
          <w:u w:val="single"/>
          <w:lang w:eastAsia="hr-HR"/>
        </w:rPr>
        <w:t xml:space="preserve">(šifre 311+312+313)         </w:t>
      </w:r>
      <w:r w:rsidR="009D3100">
        <w:rPr>
          <w:rFonts w:cs="Arial"/>
          <w:b/>
          <w:bCs/>
          <w:szCs w:val="24"/>
          <w:u w:val="single"/>
          <w:lang w:eastAsia="hr-HR"/>
        </w:rPr>
        <w:t xml:space="preserve">                      </w:t>
      </w:r>
      <w:r w:rsidRPr="004016C2">
        <w:rPr>
          <w:rFonts w:cs="Arial"/>
          <w:b/>
          <w:bCs/>
          <w:szCs w:val="24"/>
          <w:u w:val="single"/>
          <w:lang w:eastAsia="hr-HR"/>
        </w:rPr>
        <w:t xml:space="preserve">                          </w:t>
      </w:r>
      <w:r w:rsidR="00045EA0" w:rsidRPr="004016C2">
        <w:rPr>
          <w:rFonts w:cs="Arial"/>
          <w:b/>
          <w:bCs/>
          <w:szCs w:val="24"/>
          <w:u w:val="single"/>
          <w:lang w:eastAsia="hr-HR"/>
        </w:rPr>
        <w:t>indeks 1</w:t>
      </w:r>
      <w:r w:rsidRPr="004016C2">
        <w:rPr>
          <w:rFonts w:cs="Arial"/>
          <w:b/>
          <w:bCs/>
          <w:szCs w:val="24"/>
          <w:u w:val="single"/>
          <w:lang w:eastAsia="hr-HR"/>
        </w:rPr>
        <w:t>13</w:t>
      </w:r>
      <w:r w:rsidR="00045EA0" w:rsidRPr="004016C2">
        <w:rPr>
          <w:rFonts w:cs="Arial"/>
          <w:b/>
          <w:bCs/>
          <w:szCs w:val="24"/>
          <w:u w:val="single"/>
          <w:lang w:eastAsia="hr-HR"/>
        </w:rPr>
        <w:t>,</w:t>
      </w:r>
      <w:r w:rsidRPr="004016C2">
        <w:rPr>
          <w:rFonts w:cs="Arial"/>
          <w:b/>
          <w:bCs/>
          <w:szCs w:val="24"/>
          <w:u w:val="single"/>
          <w:lang w:eastAsia="hr-HR"/>
        </w:rPr>
        <w:t>6</w:t>
      </w:r>
    </w:p>
    <w:tbl>
      <w:tblPr>
        <w:tblW w:w="9650" w:type="dxa"/>
        <w:tblInd w:w="93" w:type="dxa"/>
        <w:tblLook w:val="04A0" w:firstRow="1" w:lastRow="0" w:firstColumn="1" w:lastColumn="0" w:noHBand="0" w:noVBand="1"/>
      </w:tblPr>
      <w:tblGrid>
        <w:gridCol w:w="966"/>
        <w:gridCol w:w="4354"/>
        <w:gridCol w:w="949"/>
        <w:gridCol w:w="1297"/>
        <w:gridCol w:w="1297"/>
        <w:gridCol w:w="787"/>
      </w:tblGrid>
      <w:tr w:rsidR="004016C2" w:rsidRPr="004016C2" w:rsidTr="004016C2">
        <w:trPr>
          <w:trHeight w:val="1047"/>
        </w:trPr>
        <w:tc>
          <w:tcPr>
            <w:tcW w:w="966" w:type="dxa"/>
            <w:tcBorders>
              <w:top w:val="single" w:sz="4" w:space="0" w:color="000000"/>
              <w:left w:val="single" w:sz="4" w:space="0" w:color="000000"/>
              <w:bottom w:val="nil"/>
              <w:right w:val="single" w:sz="4" w:space="0" w:color="000080"/>
            </w:tcBorders>
            <w:shd w:val="clear" w:color="auto" w:fill="auto"/>
            <w:vAlign w:val="center"/>
            <w:hideMark/>
          </w:tcPr>
          <w:p w:rsidR="004016C2" w:rsidRPr="004016C2" w:rsidRDefault="004016C2" w:rsidP="004016C2">
            <w:pPr>
              <w:spacing w:after="0" w:line="240" w:lineRule="auto"/>
              <w:jc w:val="center"/>
              <w:rPr>
                <w:rFonts w:ascii="Arial" w:eastAsia="Times New Roman" w:hAnsi="Arial" w:cs="Arial"/>
                <w:b/>
                <w:bCs/>
                <w:color w:val="000000"/>
                <w:sz w:val="18"/>
                <w:szCs w:val="18"/>
                <w:lang w:eastAsia="hr-HR"/>
              </w:rPr>
            </w:pPr>
            <w:r w:rsidRPr="004016C2">
              <w:rPr>
                <w:rFonts w:ascii="Arial" w:eastAsia="Times New Roman" w:hAnsi="Arial" w:cs="Arial"/>
                <w:b/>
                <w:bCs/>
                <w:color w:val="000000"/>
                <w:sz w:val="18"/>
                <w:szCs w:val="18"/>
                <w:lang w:eastAsia="hr-HR"/>
              </w:rPr>
              <w:t xml:space="preserve">Račun iz </w:t>
            </w:r>
            <w:proofErr w:type="spellStart"/>
            <w:r w:rsidRPr="004016C2">
              <w:rPr>
                <w:rFonts w:ascii="Arial" w:eastAsia="Times New Roman" w:hAnsi="Arial" w:cs="Arial"/>
                <w:b/>
                <w:bCs/>
                <w:color w:val="000000"/>
                <w:sz w:val="18"/>
                <w:szCs w:val="18"/>
                <w:lang w:eastAsia="hr-HR"/>
              </w:rPr>
              <w:t>Rač</w:t>
            </w:r>
            <w:proofErr w:type="spellEnd"/>
            <w:r w:rsidRPr="004016C2">
              <w:rPr>
                <w:rFonts w:ascii="Arial" w:eastAsia="Times New Roman" w:hAnsi="Arial" w:cs="Arial"/>
                <w:b/>
                <w:bCs/>
                <w:color w:val="000000"/>
                <w:sz w:val="18"/>
                <w:szCs w:val="18"/>
                <w:lang w:eastAsia="hr-HR"/>
              </w:rPr>
              <w:t>. plana</w:t>
            </w:r>
          </w:p>
        </w:tc>
        <w:tc>
          <w:tcPr>
            <w:tcW w:w="4354" w:type="dxa"/>
            <w:tcBorders>
              <w:top w:val="single" w:sz="4" w:space="0" w:color="000000"/>
              <w:left w:val="nil"/>
              <w:bottom w:val="nil"/>
              <w:right w:val="single" w:sz="4" w:space="0" w:color="000080"/>
            </w:tcBorders>
            <w:shd w:val="clear" w:color="auto" w:fill="auto"/>
            <w:vAlign w:val="center"/>
            <w:hideMark/>
          </w:tcPr>
          <w:p w:rsidR="004016C2" w:rsidRPr="004016C2" w:rsidRDefault="004016C2" w:rsidP="004016C2">
            <w:pPr>
              <w:spacing w:after="0" w:line="240" w:lineRule="auto"/>
              <w:jc w:val="center"/>
              <w:rPr>
                <w:rFonts w:ascii="Arial" w:eastAsia="Times New Roman" w:hAnsi="Arial" w:cs="Arial"/>
                <w:b/>
                <w:bCs/>
                <w:color w:val="000000"/>
                <w:sz w:val="18"/>
                <w:szCs w:val="18"/>
                <w:lang w:eastAsia="hr-HR"/>
              </w:rPr>
            </w:pPr>
            <w:r w:rsidRPr="004016C2">
              <w:rPr>
                <w:rFonts w:ascii="Arial" w:eastAsia="Times New Roman" w:hAnsi="Arial" w:cs="Arial"/>
                <w:b/>
                <w:bCs/>
                <w:color w:val="000000"/>
                <w:sz w:val="18"/>
                <w:szCs w:val="18"/>
                <w:lang w:eastAsia="hr-HR"/>
              </w:rPr>
              <w:t>Opis stavke</w:t>
            </w:r>
          </w:p>
        </w:tc>
        <w:tc>
          <w:tcPr>
            <w:tcW w:w="949" w:type="dxa"/>
            <w:tcBorders>
              <w:top w:val="single" w:sz="4" w:space="0" w:color="000000"/>
              <w:left w:val="nil"/>
              <w:bottom w:val="nil"/>
              <w:right w:val="single" w:sz="4" w:space="0" w:color="000080"/>
            </w:tcBorders>
            <w:shd w:val="clear" w:color="auto" w:fill="auto"/>
            <w:vAlign w:val="center"/>
            <w:hideMark/>
          </w:tcPr>
          <w:p w:rsidR="004016C2" w:rsidRPr="004016C2" w:rsidRDefault="004016C2" w:rsidP="004016C2">
            <w:pPr>
              <w:spacing w:after="0" w:line="240" w:lineRule="auto"/>
              <w:jc w:val="center"/>
              <w:rPr>
                <w:rFonts w:ascii="Arial" w:eastAsia="Times New Roman" w:hAnsi="Arial" w:cs="Arial"/>
                <w:b/>
                <w:bCs/>
                <w:color w:val="0C0C0C"/>
                <w:sz w:val="18"/>
                <w:szCs w:val="18"/>
                <w:lang w:eastAsia="hr-HR"/>
              </w:rPr>
            </w:pPr>
            <w:r w:rsidRPr="004016C2">
              <w:rPr>
                <w:rFonts w:ascii="Arial" w:eastAsia="Times New Roman" w:hAnsi="Arial" w:cs="Arial"/>
                <w:b/>
                <w:bCs/>
                <w:color w:val="0C0C0C"/>
                <w:sz w:val="18"/>
                <w:szCs w:val="18"/>
                <w:lang w:eastAsia="hr-HR"/>
              </w:rPr>
              <w:t>Šifra</w:t>
            </w:r>
          </w:p>
        </w:tc>
        <w:tc>
          <w:tcPr>
            <w:tcW w:w="1297" w:type="dxa"/>
            <w:tcBorders>
              <w:top w:val="single" w:sz="4" w:space="0" w:color="000000"/>
              <w:left w:val="nil"/>
              <w:bottom w:val="nil"/>
              <w:right w:val="single" w:sz="4" w:space="0" w:color="000080"/>
            </w:tcBorders>
            <w:shd w:val="clear" w:color="auto" w:fill="auto"/>
            <w:vAlign w:val="center"/>
            <w:hideMark/>
          </w:tcPr>
          <w:p w:rsidR="004016C2" w:rsidRPr="004016C2" w:rsidRDefault="004016C2" w:rsidP="004016C2">
            <w:pPr>
              <w:spacing w:after="0" w:line="240" w:lineRule="auto"/>
              <w:jc w:val="center"/>
              <w:rPr>
                <w:rFonts w:ascii="Arial" w:eastAsia="Times New Roman" w:hAnsi="Arial" w:cs="Arial"/>
                <w:b/>
                <w:bCs/>
                <w:color w:val="000000"/>
                <w:sz w:val="18"/>
                <w:szCs w:val="18"/>
                <w:lang w:eastAsia="hr-HR"/>
              </w:rPr>
            </w:pPr>
            <w:r w:rsidRPr="004016C2">
              <w:rPr>
                <w:rFonts w:ascii="Arial" w:eastAsia="Times New Roman" w:hAnsi="Arial" w:cs="Arial"/>
                <w:b/>
                <w:bCs/>
                <w:color w:val="000000"/>
                <w:sz w:val="18"/>
                <w:szCs w:val="18"/>
                <w:lang w:eastAsia="hr-HR"/>
              </w:rPr>
              <w:t xml:space="preserve">Ostvareno u izvještajnom razdoblju </w:t>
            </w:r>
            <w:proofErr w:type="spellStart"/>
            <w:r w:rsidRPr="004016C2">
              <w:rPr>
                <w:rFonts w:ascii="Arial" w:eastAsia="Times New Roman" w:hAnsi="Arial" w:cs="Arial"/>
                <w:b/>
                <w:bCs/>
                <w:color w:val="000000"/>
                <w:sz w:val="18"/>
                <w:szCs w:val="18"/>
                <w:lang w:eastAsia="hr-HR"/>
              </w:rPr>
              <w:t>preth</w:t>
            </w:r>
            <w:proofErr w:type="spellEnd"/>
            <w:r w:rsidRPr="004016C2">
              <w:rPr>
                <w:rFonts w:ascii="Arial" w:eastAsia="Times New Roman" w:hAnsi="Arial" w:cs="Arial"/>
                <w:b/>
                <w:bCs/>
                <w:color w:val="000000"/>
                <w:sz w:val="18"/>
                <w:szCs w:val="18"/>
                <w:lang w:eastAsia="hr-HR"/>
              </w:rPr>
              <w:t>. godine</w:t>
            </w:r>
          </w:p>
        </w:tc>
        <w:tc>
          <w:tcPr>
            <w:tcW w:w="1297" w:type="dxa"/>
            <w:tcBorders>
              <w:top w:val="single" w:sz="4" w:space="0" w:color="000000"/>
              <w:left w:val="nil"/>
              <w:bottom w:val="nil"/>
              <w:right w:val="single" w:sz="4" w:space="0" w:color="000080"/>
            </w:tcBorders>
            <w:shd w:val="clear" w:color="auto" w:fill="auto"/>
            <w:vAlign w:val="center"/>
            <w:hideMark/>
          </w:tcPr>
          <w:p w:rsidR="004016C2" w:rsidRPr="004016C2" w:rsidRDefault="004016C2" w:rsidP="004016C2">
            <w:pPr>
              <w:spacing w:after="0" w:line="240" w:lineRule="auto"/>
              <w:jc w:val="center"/>
              <w:rPr>
                <w:rFonts w:ascii="Arial" w:eastAsia="Times New Roman" w:hAnsi="Arial" w:cs="Arial"/>
                <w:b/>
                <w:bCs/>
                <w:color w:val="000000"/>
                <w:sz w:val="18"/>
                <w:szCs w:val="18"/>
                <w:lang w:eastAsia="hr-HR"/>
              </w:rPr>
            </w:pPr>
            <w:r w:rsidRPr="004016C2">
              <w:rPr>
                <w:rFonts w:ascii="Arial" w:eastAsia="Times New Roman" w:hAnsi="Arial" w:cs="Arial"/>
                <w:b/>
                <w:bCs/>
                <w:color w:val="000000"/>
                <w:sz w:val="18"/>
                <w:szCs w:val="18"/>
                <w:lang w:eastAsia="hr-HR"/>
              </w:rPr>
              <w:t xml:space="preserve">Ostvareno u izvještajnom razdoblju </w:t>
            </w:r>
            <w:r w:rsidRPr="004016C2">
              <w:rPr>
                <w:rFonts w:ascii="Arial" w:eastAsia="Times New Roman" w:hAnsi="Arial" w:cs="Arial"/>
                <w:b/>
                <w:bCs/>
                <w:color w:val="000000"/>
                <w:sz w:val="18"/>
                <w:szCs w:val="18"/>
                <w:lang w:eastAsia="hr-HR"/>
              </w:rPr>
              <w:br/>
              <w:t>tekuće godine</w:t>
            </w:r>
          </w:p>
        </w:tc>
        <w:tc>
          <w:tcPr>
            <w:tcW w:w="787" w:type="dxa"/>
            <w:tcBorders>
              <w:top w:val="single" w:sz="4" w:space="0" w:color="000000"/>
              <w:left w:val="nil"/>
              <w:bottom w:val="single" w:sz="4" w:space="0" w:color="000000"/>
              <w:right w:val="single" w:sz="4" w:space="0" w:color="000000"/>
            </w:tcBorders>
            <w:shd w:val="clear" w:color="auto" w:fill="auto"/>
            <w:vAlign w:val="center"/>
            <w:hideMark/>
          </w:tcPr>
          <w:p w:rsidR="004016C2" w:rsidRPr="004016C2" w:rsidRDefault="004016C2" w:rsidP="004016C2">
            <w:pPr>
              <w:spacing w:after="0" w:line="240" w:lineRule="auto"/>
              <w:jc w:val="center"/>
              <w:rPr>
                <w:rFonts w:ascii="Arial" w:eastAsia="Times New Roman" w:hAnsi="Arial" w:cs="Arial"/>
                <w:b/>
                <w:bCs/>
                <w:color w:val="000000"/>
                <w:sz w:val="18"/>
                <w:szCs w:val="18"/>
                <w:lang w:eastAsia="hr-HR"/>
              </w:rPr>
            </w:pPr>
            <w:r w:rsidRPr="004016C2">
              <w:rPr>
                <w:rFonts w:ascii="Arial" w:eastAsia="Times New Roman" w:hAnsi="Arial" w:cs="Arial"/>
                <w:b/>
                <w:bCs/>
                <w:color w:val="000000"/>
                <w:sz w:val="18"/>
                <w:szCs w:val="18"/>
                <w:lang w:eastAsia="hr-HR"/>
              </w:rPr>
              <w:t>Indeks</w:t>
            </w:r>
            <w:r w:rsidRPr="004016C2">
              <w:rPr>
                <w:rFonts w:ascii="Arial" w:eastAsia="Times New Roman" w:hAnsi="Arial" w:cs="Arial"/>
                <w:b/>
                <w:bCs/>
                <w:color w:val="000000"/>
                <w:sz w:val="18"/>
                <w:szCs w:val="18"/>
                <w:lang w:eastAsia="hr-HR"/>
              </w:rPr>
              <w:br/>
              <w:t>(5/4)</w:t>
            </w:r>
          </w:p>
        </w:tc>
      </w:tr>
      <w:tr w:rsidR="004016C2" w:rsidRPr="004016C2" w:rsidTr="004016C2">
        <w:trPr>
          <w:trHeight w:val="262"/>
        </w:trPr>
        <w:tc>
          <w:tcPr>
            <w:tcW w:w="966" w:type="dxa"/>
            <w:tcBorders>
              <w:top w:val="single" w:sz="4" w:space="0" w:color="000000"/>
              <w:left w:val="single" w:sz="4" w:space="0" w:color="000000"/>
              <w:bottom w:val="single" w:sz="4" w:space="0" w:color="000000"/>
              <w:right w:val="single" w:sz="4" w:space="0" w:color="000080"/>
            </w:tcBorders>
            <w:shd w:val="clear" w:color="FFFFCC" w:fill="FFFFCC"/>
            <w:vAlign w:val="center"/>
            <w:hideMark/>
          </w:tcPr>
          <w:p w:rsidR="004016C2" w:rsidRPr="004016C2" w:rsidRDefault="004016C2" w:rsidP="004016C2">
            <w:pPr>
              <w:spacing w:after="0" w:line="240" w:lineRule="auto"/>
              <w:jc w:val="center"/>
              <w:rPr>
                <w:rFonts w:ascii="Arial" w:eastAsia="Times New Roman" w:hAnsi="Arial" w:cs="Arial"/>
                <w:b/>
                <w:bCs/>
                <w:color w:val="000080"/>
                <w:sz w:val="18"/>
                <w:szCs w:val="18"/>
                <w:lang w:eastAsia="hr-HR"/>
              </w:rPr>
            </w:pPr>
            <w:r w:rsidRPr="004016C2">
              <w:rPr>
                <w:rFonts w:ascii="Arial" w:eastAsia="Times New Roman" w:hAnsi="Arial" w:cs="Arial"/>
                <w:b/>
                <w:bCs/>
                <w:color w:val="000080"/>
                <w:sz w:val="18"/>
                <w:szCs w:val="18"/>
                <w:lang w:eastAsia="hr-HR"/>
              </w:rPr>
              <w:t>1</w:t>
            </w:r>
          </w:p>
        </w:tc>
        <w:tc>
          <w:tcPr>
            <w:tcW w:w="4354" w:type="dxa"/>
            <w:tcBorders>
              <w:top w:val="single" w:sz="4" w:space="0" w:color="000000"/>
              <w:left w:val="nil"/>
              <w:bottom w:val="single" w:sz="4" w:space="0" w:color="000000"/>
              <w:right w:val="single" w:sz="4" w:space="0" w:color="000080"/>
            </w:tcBorders>
            <w:shd w:val="clear" w:color="FFFFCC" w:fill="FFFFCC"/>
            <w:vAlign w:val="center"/>
            <w:hideMark/>
          </w:tcPr>
          <w:p w:rsidR="004016C2" w:rsidRPr="004016C2" w:rsidRDefault="004016C2" w:rsidP="004016C2">
            <w:pPr>
              <w:spacing w:after="0" w:line="240" w:lineRule="auto"/>
              <w:jc w:val="center"/>
              <w:rPr>
                <w:rFonts w:ascii="Arial" w:eastAsia="Times New Roman" w:hAnsi="Arial" w:cs="Arial"/>
                <w:b/>
                <w:bCs/>
                <w:color w:val="000080"/>
                <w:sz w:val="18"/>
                <w:szCs w:val="18"/>
                <w:lang w:eastAsia="hr-HR"/>
              </w:rPr>
            </w:pPr>
            <w:r w:rsidRPr="004016C2">
              <w:rPr>
                <w:rFonts w:ascii="Arial" w:eastAsia="Times New Roman" w:hAnsi="Arial" w:cs="Arial"/>
                <w:b/>
                <w:bCs/>
                <w:color w:val="000080"/>
                <w:sz w:val="18"/>
                <w:szCs w:val="18"/>
                <w:lang w:eastAsia="hr-HR"/>
              </w:rPr>
              <w:t>2</w:t>
            </w:r>
          </w:p>
        </w:tc>
        <w:tc>
          <w:tcPr>
            <w:tcW w:w="949" w:type="dxa"/>
            <w:tcBorders>
              <w:top w:val="single" w:sz="4" w:space="0" w:color="000000"/>
              <w:left w:val="nil"/>
              <w:bottom w:val="single" w:sz="4" w:space="0" w:color="000000"/>
              <w:right w:val="single" w:sz="4" w:space="0" w:color="000080"/>
            </w:tcBorders>
            <w:shd w:val="clear" w:color="FFFFCC" w:fill="FFFFCC"/>
            <w:vAlign w:val="center"/>
            <w:hideMark/>
          </w:tcPr>
          <w:p w:rsidR="004016C2" w:rsidRPr="004016C2" w:rsidRDefault="004016C2" w:rsidP="004016C2">
            <w:pPr>
              <w:spacing w:after="0" w:line="240" w:lineRule="auto"/>
              <w:jc w:val="center"/>
              <w:rPr>
                <w:rFonts w:ascii="Arial" w:eastAsia="Times New Roman" w:hAnsi="Arial" w:cs="Arial"/>
                <w:b/>
                <w:bCs/>
                <w:color w:val="0D0D0D"/>
                <w:sz w:val="18"/>
                <w:szCs w:val="18"/>
                <w:lang w:eastAsia="hr-HR"/>
              </w:rPr>
            </w:pPr>
            <w:r w:rsidRPr="004016C2">
              <w:rPr>
                <w:rFonts w:ascii="Arial" w:eastAsia="Times New Roman" w:hAnsi="Arial" w:cs="Arial"/>
                <w:b/>
                <w:bCs/>
                <w:color w:val="0D0D0D"/>
                <w:sz w:val="18"/>
                <w:szCs w:val="18"/>
                <w:lang w:eastAsia="hr-HR"/>
              </w:rPr>
              <w:t>3</w:t>
            </w:r>
          </w:p>
        </w:tc>
        <w:tc>
          <w:tcPr>
            <w:tcW w:w="1297" w:type="dxa"/>
            <w:tcBorders>
              <w:top w:val="single" w:sz="4" w:space="0" w:color="000000"/>
              <w:left w:val="nil"/>
              <w:bottom w:val="single" w:sz="4" w:space="0" w:color="000000"/>
              <w:right w:val="single" w:sz="4" w:space="0" w:color="000080"/>
            </w:tcBorders>
            <w:shd w:val="clear" w:color="FFFFCC" w:fill="FFFFCC"/>
            <w:noWrap/>
            <w:vAlign w:val="center"/>
            <w:hideMark/>
          </w:tcPr>
          <w:p w:rsidR="004016C2" w:rsidRPr="004016C2" w:rsidRDefault="004016C2" w:rsidP="004016C2">
            <w:pPr>
              <w:spacing w:after="0" w:line="240" w:lineRule="auto"/>
              <w:jc w:val="center"/>
              <w:rPr>
                <w:rFonts w:ascii="Arial" w:eastAsia="Times New Roman" w:hAnsi="Arial" w:cs="Arial"/>
                <w:b/>
                <w:bCs/>
                <w:color w:val="000080"/>
                <w:sz w:val="18"/>
                <w:szCs w:val="18"/>
                <w:lang w:eastAsia="hr-HR"/>
              </w:rPr>
            </w:pPr>
            <w:r w:rsidRPr="004016C2">
              <w:rPr>
                <w:rFonts w:ascii="Arial" w:eastAsia="Times New Roman" w:hAnsi="Arial" w:cs="Arial"/>
                <w:b/>
                <w:bCs/>
                <w:color w:val="000080"/>
                <w:sz w:val="18"/>
                <w:szCs w:val="18"/>
                <w:lang w:eastAsia="hr-HR"/>
              </w:rPr>
              <w:t>4</w:t>
            </w:r>
          </w:p>
        </w:tc>
        <w:tc>
          <w:tcPr>
            <w:tcW w:w="1297" w:type="dxa"/>
            <w:tcBorders>
              <w:top w:val="single" w:sz="4" w:space="0" w:color="000000"/>
              <w:left w:val="nil"/>
              <w:bottom w:val="single" w:sz="4" w:space="0" w:color="000000"/>
              <w:right w:val="single" w:sz="4" w:space="0" w:color="000080"/>
            </w:tcBorders>
            <w:shd w:val="clear" w:color="FFFFCC" w:fill="FFFFCC"/>
            <w:noWrap/>
            <w:vAlign w:val="center"/>
            <w:hideMark/>
          </w:tcPr>
          <w:p w:rsidR="004016C2" w:rsidRPr="004016C2" w:rsidRDefault="004016C2" w:rsidP="004016C2">
            <w:pPr>
              <w:spacing w:after="0" w:line="240" w:lineRule="auto"/>
              <w:jc w:val="center"/>
              <w:rPr>
                <w:rFonts w:ascii="Arial" w:eastAsia="Times New Roman" w:hAnsi="Arial" w:cs="Arial"/>
                <w:b/>
                <w:bCs/>
                <w:color w:val="000080"/>
                <w:sz w:val="18"/>
                <w:szCs w:val="18"/>
                <w:lang w:eastAsia="hr-HR"/>
              </w:rPr>
            </w:pPr>
            <w:r w:rsidRPr="004016C2">
              <w:rPr>
                <w:rFonts w:ascii="Arial" w:eastAsia="Times New Roman" w:hAnsi="Arial" w:cs="Arial"/>
                <w:b/>
                <w:bCs/>
                <w:color w:val="000080"/>
                <w:sz w:val="18"/>
                <w:szCs w:val="18"/>
                <w:lang w:eastAsia="hr-HR"/>
              </w:rPr>
              <w:t>5</w:t>
            </w:r>
          </w:p>
        </w:tc>
        <w:tc>
          <w:tcPr>
            <w:tcW w:w="787" w:type="dxa"/>
            <w:tcBorders>
              <w:top w:val="nil"/>
              <w:left w:val="nil"/>
              <w:bottom w:val="single" w:sz="4" w:space="0" w:color="000000"/>
              <w:right w:val="single" w:sz="4" w:space="0" w:color="000000"/>
            </w:tcBorders>
            <w:shd w:val="clear" w:color="FFFFCC" w:fill="FFFFCC"/>
            <w:noWrap/>
            <w:vAlign w:val="center"/>
            <w:hideMark/>
          </w:tcPr>
          <w:p w:rsidR="004016C2" w:rsidRPr="004016C2" w:rsidRDefault="004016C2" w:rsidP="004016C2">
            <w:pPr>
              <w:spacing w:after="0" w:line="240" w:lineRule="auto"/>
              <w:jc w:val="center"/>
              <w:rPr>
                <w:rFonts w:ascii="Arial" w:eastAsia="Times New Roman" w:hAnsi="Arial" w:cs="Arial"/>
                <w:b/>
                <w:bCs/>
                <w:color w:val="000080"/>
                <w:sz w:val="18"/>
                <w:szCs w:val="18"/>
                <w:lang w:eastAsia="hr-HR"/>
              </w:rPr>
            </w:pPr>
            <w:r w:rsidRPr="004016C2">
              <w:rPr>
                <w:rFonts w:ascii="Arial" w:eastAsia="Times New Roman" w:hAnsi="Arial" w:cs="Arial"/>
                <w:b/>
                <w:bCs/>
                <w:color w:val="000080"/>
                <w:sz w:val="18"/>
                <w:szCs w:val="18"/>
                <w:lang w:eastAsia="hr-HR"/>
              </w:rPr>
              <w:t>6</w:t>
            </w:r>
          </w:p>
        </w:tc>
      </w:tr>
      <w:tr w:rsidR="004016C2" w:rsidRPr="004016C2" w:rsidTr="004016C2">
        <w:trPr>
          <w:trHeight w:val="278"/>
        </w:trPr>
        <w:tc>
          <w:tcPr>
            <w:tcW w:w="966" w:type="dxa"/>
            <w:tcBorders>
              <w:top w:val="nil"/>
              <w:left w:val="single" w:sz="4" w:space="0" w:color="000000"/>
              <w:bottom w:val="single" w:sz="4" w:space="0" w:color="C0C0C0"/>
              <w:right w:val="single" w:sz="4" w:space="0" w:color="000080"/>
            </w:tcBorders>
            <w:shd w:val="clear" w:color="auto" w:fill="auto"/>
            <w:hideMark/>
          </w:tcPr>
          <w:p w:rsidR="004016C2" w:rsidRPr="004016C2" w:rsidRDefault="004016C2" w:rsidP="004016C2">
            <w:pPr>
              <w:spacing w:after="0" w:line="240" w:lineRule="auto"/>
              <w:rPr>
                <w:rFonts w:ascii="Arial" w:eastAsia="Times New Roman" w:hAnsi="Arial" w:cs="Arial"/>
                <w:color w:val="000000"/>
                <w:sz w:val="18"/>
                <w:szCs w:val="18"/>
                <w:lang w:eastAsia="hr-HR"/>
              </w:rPr>
            </w:pPr>
            <w:r w:rsidRPr="004016C2">
              <w:rPr>
                <w:rFonts w:ascii="Arial" w:eastAsia="Times New Roman" w:hAnsi="Arial" w:cs="Arial"/>
                <w:color w:val="000000"/>
                <w:sz w:val="18"/>
                <w:szCs w:val="18"/>
                <w:lang w:eastAsia="hr-HR"/>
              </w:rPr>
              <w:t>31</w:t>
            </w:r>
          </w:p>
        </w:tc>
        <w:tc>
          <w:tcPr>
            <w:tcW w:w="4354" w:type="dxa"/>
            <w:tcBorders>
              <w:top w:val="nil"/>
              <w:left w:val="nil"/>
              <w:bottom w:val="single" w:sz="4" w:space="0" w:color="C0C0C0"/>
              <w:right w:val="single" w:sz="4" w:space="0" w:color="000080"/>
            </w:tcBorders>
            <w:shd w:val="clear" w:color="auto" w:fill="auto"/>
            <w:vAlign w:val="center"/>
            <w:hideMark/>
          </w:tcPr>
          <w:p w:rsidR="004016C2" w:rsidRPr="004016C2" w:rsidRDefault="004016C2" w:rsidP="004016C2">
            <w:pPr>
              <w:spacing w:after="0" w:line="240" w:lineRule="auto"/>
              <w:rPr>
                <w:rFonts w:ascii="Arial" w:eastAsia="Times New Roman" w:hAnsi="Arial" w:cs="Arial"/>
                <w:color w:val="000000"/>
                <w:sz w:val="18"/>
                <w:szCs w:val="18"/>
                <w:lang w:eastAsia="hr-HR"/>
              </w:rPr>
            </w:pPr>
            <w:r w:rsidRPr="004016C2">
              <w:rPr>
                <w:rFonts w:ascii="Arial" w:eastAsia="Times New Roman" w:hAnsi="Arial" w:cs="Arial"/>
                <w:color w:val="000000"/>
                <w:sz w:val="18"/>
                <w:szCs w:val="18"/>
                <w:lang w:eastAsia="hr-HR"/>
              </w:rPr>
              <w:t>Rashodi za zaposlene (šifre 311+312+313)</w:t>
            </w:r>
          </w:p>
        </w:tc>
        <w:tc>
          <w:tcPr>
            <w:tcW w:w="949" w:type="dxa"/>
            <w:tcBorders>
              <w:top w:val="nil"/>
              <w:left w:val="nil"/>
              <w:bottom w:val="single" w:sz="4" w:space="0" w:color="C0C0C0"/>
              <w:right w:val="single" w:sz="4" w:space="0" w:color="000080"/>
            </w:tcBorders>
            <w:shd w:val="clear" w:color="auto" w:fill="auto"/>
            <w:hideMark/>
          </w:tcPr>
          <w:p w:rsidR="004016C2" w:rsidRPr="004016C2" w:rsidRDefault="004016C2" w:rsidP="004016C2">
            <w:pPr>
              <w:spacing w:after="0" w:line="240" w:lineRule="auto"/>
              <w:rPr>
                <w:rFonts w:ascii="Arial" w:eastAsia="Times New Roman" w:hAnsi="Arial" w:cs="Arial"/>
                <w:b/>
                <w:bCs/>
                <w:color w:val="0C0C0C"/>
                <w:sz w:val="18"/>
                <w:szCs w:val="18"/>
                <w:lang w:eastAsia="hr-HR"/>
              </w:rPr>
            </w:pPr>
            <w:r w:rsidRPr="004016C2">
              <w:rPr>
                <w:rFonts w:ascii="Arial" w:eastAsia="Times New Roman" w:hAnsi="Arial" w:cs="Arial"/>
                <w:b/>
                <w:bCs/>
                <w:color w:val="0C0C0C"/>
                <w:sz w:val="18"/>
                <w:szCs w:val="18"/>
                <w:lang w:eastAsia="hr-HR"/>
              </w:rPr>
              <w:t>31</w:t>
            </w:r>
          </w:p>
        </w:tc>
        <w:tc>
          <w:tcPr>
            <w:tcW w:w="1297" w:type="dxa"/>
            <w:tcBorders>
              <w:top w:val="nil"/>
              <w:left w:val="nil"/>
              <w:bottom w:val="single" w:sz="4" w:space="0" w:color="C0C0C0"/>
              <w:right w:val="single" w:sz="4" w:space="0" w:color="000080"/>
            </w:tcBorders>
            <w:shd w:val="clear" w:color="auto" w:fill="auto"/>
            <w:noWrap/>
            <w:hideMark/>
          </w:tcPr>
          <w:p w:rsidR="004016C2" w:rsidRPr="004016C2" w:rsidRDefault="004016C2" w:rsidP="004016C2">
            <w:pPr>
              <w:spacing w:after="0" w:line="240" w:lineRule="auto"/>
              <w:jc w:val="right"/>
              <w:rPr>
                <w:rFonts w:ascii="Arial" w:eastAsia="Times New Roman" w:hAnsi="Arial" w:cs="Arial"/>
                <w:b/>
                <w:bCs/>
                <w:color w:val="000080"/>
                <w:sz w:val="16"/>
                <w:szCs w:val="16"/>
                <w:lang w:eastAsia="hr-HR"/>
              </w:rPr>
            </w:pPr>
            <w:r w:rsidRPr="004016C2">
              <w:rPr>
                <w:rFonts w:ascii="Arial" w:eastAsia="Times New Roman" w:hAnsi="Arial" w:cs="Arial"/>
                <w:b/>
                <w:bCs/>
                <w:color w:val="000080"/>
                <w:sz w:val="16"/>
                <w:szCs w:val="16"/>
                <w:lang w:eastAsia="hr-HR"/>
              </w:rPr>
              <w:t>35.270.459,00</w:t>
            </w:r>
          </w:p>
        </w:tc>
        <w:tc>
          <w:tcPr>
            <w:tcW w:w="1297" w:type="dxa"/>
            <w:tcBorders>
              <w:top w:val="nil"/>
              <w:left w:val="nil"/>
              <w:bottom w:val="single" w:sz="4" w:space="0" w:color="C0C0C0"/>
              <w:right w:val="single" w:sz="4" w:space="0" w:color="000080"/>
            </w:tcBorders>
            <w:shd w:val="clear" w:color="auto" w:fill="auto"/>
            <w:noWrap/>
            <w:hideMark/>
          </w:tcPr>
          <w:p w:rsidR="004016C2" w:rsidRPr="004016C2" w:rsidRDefault="004016C2" w:rsidP="004016C2">
            <w:pPr>
              <w:spacing w:after="0" w:line="240" w:lineRule="auto"/>
              <w:jc w:val="right"/>
              <w:rPr>
                <w:rFonts w:ascii="Arial" w:eastAsia="Times New Roman" w:hAnsi="Arial" w:cs="Arial"/>
                <w:b/>
                <w:bCs/>
                <w:color w:val="000080"/>
                <w:sz w:val="16"/>
                <w:szCs w:val="16"/>
                <w:lang w:eastAsia="hr-HR"/>
              </w:rPr>
            </w:pPr>
            <w:r w:rsidRPr="004016C2">
              <w:rPr>
                <w:rFonts w:ascii="Arial" w:eastAsia="Times New Roman" w:hAnsi="Arial" w:cs="Arial"/>
                <w:b/>
                <w:bCs/>
                <w:color w:val="000080"/>
                <w:sz w:val="16"/>
                <w:szCs w:val="16"/>
                <w:lang w:eastAsia="hr-HR"/>
              </w:rPr>
              <w:t>40.065.120,86</w:t>
            </w:r>
          </w:p>
        </w:tc>
        <w:tc>
          <w:tcPr>
            <w:tcW w:w="787" w:type="dxa"/>
            <w:tcBorders>
              <w:top w:val="nil"/>
              <w:left w:val="nil"/>
              <w:bottom w:val="single" w:sz="4" w:space="0" w:color="C0C0C0"/>
              <w:right w:val="single" w:sz="4" w:space="0" w:color="000000"/>
            </w:tcBorders>
            <w:shd w:val="clear" w:color="auto" w:fill="auto"/>
            <w:noWrap/>
            <w:hideMark/>
          </w:tcPr>
          <w:p w:rsidR="004016C2" w:rsidRPr="004016C2" w:rsidRDefault="004016C2" w:rsidP="004016C2">
            <w:pPr>
              <w:spacing w:after="0" w:line="240" w:lineRule="auto"/>
              <w:jc w:val="right"/>
              <w:rPr>
                <w:rFonts w:ascii="Arial" w:eastAsia="Times New Roman" w:hAnsi="Arial" w:cs="Arial"/>
                <w:color w:val="000000"/>
                <w:sz w:val="16"/>
                <w:szCs w:val="16"/>
                <w:lang w:eastAsia="hr-HR"/>
              </w:rPr>
            </w:pPr>
            <w:r w:rsidRPr="004016C2">
              <w:rPr>
                <w:rFonts w:ascii="Arial" w:eastAsia="Times New Roman" w:hAnsi="Arial" w:cs="Arial"/>
                <w:color w:val="000000"/>
                <w:sz w:val="16"/>
                <w:szCs w:val="16"/>
                <w:lang w:eastAsia="hr-HR"/>
              </w:rPr>
              <w:t>113,6</w:t>
            </w:r>
          </w:p>
        </w:tc>
      </w:tr>
      <w:tr w:rsidR="004016C2" w:rsidRPr="004016C2" w:rsidTr="004016C2">
        <w:trPr>
          <w:trHeight w:val="278"/>
        </w:trPr>
        <w:tc>
          <w:tcPr>
            <w:tcW w:w="966" w:type="dxa"/>
            <w:tcBorders>
              <w:top w:val="nil"/>
              <w:left w:val="single" w:sz="4" w:space="0" w:color="000000"/>
              <w:bottom w:val="single" w:sz="4" w:space="0" w:color="C0C0C0"/>
              <w:right w:val="single" w:sz="4" w:space="0" w:color="000080"/>
            </w:tcBorders>
            <w:shd w:val="clear" w:color="auto" w:fill="auto"/>
            <w:hideMark/>
          </w:tcPr>
          <w:p w:rsidR="004016C2" w:rsidRPr="004016C2" w:rsidRDefault="004016C2" w:rsidP="004016C2">
            <w:pPr>
              <w:spacing w:after="0" w:line="240" w:lineRule="auto"/>
              <w:rPr>
                <w:rFonts w:ascii="Arial" w:eastAsia="Times New Roman" w:hAnsi="Arial" w:cs="Arial"/>
                <w:color w:val="000000"/>
                <w:sz w:val="18"/>
                <w:szCs w:val="18"/>
                <w:lang w:eastAsia="hr-HR"/>
              </w:rPr>
            </w:pPr>
            <w:r w:rsidRPr="004016C2">
              <w:rPr>
                <w:rFonts w:ascii="Arial" w:eastAsia="Times New Roman" w:hAnsi="Arial" w:cs="Arial"/>
                <w:color w:val="000000"/>
                <w:sz w:val="18"/>
                <w:szCs w:val="18"/>
                <w:lang w:eastAsia="hr-HR"/>
              </w:rPr>
              <w:t>311</w:t>
            </w:r>
          </w:p>
        </w:tc>
        <w:tc>
          <w:tcPr>
            <w:tcW w:w="4354" w:type="dxa"/>
            <w:tcBorders>
              <w:top w:val="nil"/>
              <w:left w:val="nil"/>
              <w:bottom w:val="single" w:sz="4" w:space="0" w:color="C0C0C0"/>
              <w:right w:val="single" w:sz="4" w:space="0" w:color="000080"/>
            </w:tcBorders>
            <w:shd w:val="clear" w:color="auto" w:fill="auto"/>
            <w:vAlign w:val="center"/>
            <w:hideMark/>
          </w:tcPr>
          <w:p w:rsidR="004016C2" w:rsidRPr="004016C2" w:rsidRDefault="004016C2" w:rsidP="004016C2">
            <w:pPr>
              <w:spacing w:after="0" w:line="240" w:lineRule="auto"/>
              <w:rPr>
                <w:rFonts w:ascii="Arial" w:eastAsia="Times New Roman" w:hAnsi="Arial" w:cs="Arial"/>
                <w:color w:val="000000"/>
                <w:sz w:val="18"/>
                <w:szCs w:val="18"/>
                <w:lang w:eastAsia="hr-HR"/>
              </w:rPr>
            </w:pPr>
            <w:r w:rsidRPr="004016C2">
              <w:rPr>
                <w:rFonts w:ascii="Arial" w:eastAsia="Times New Roman" w:hAnsi="Arial" w:cs="Arial"/>
                <w:color w:val="000000"/>
                <w:sz w:val="18"/>
                <w:szCs w:val="18"/>
                <w:lang w:eastAsia="hr-HR"/>
              </w:rPr>
              <w:t xml:space="preserve">Plaće (bruto) (šifre 3111 do 3114) </w:t>
            </w:r>
          </w:p>
        </w:tc>
        <w:tc>
          <w:tcPr>
            <w:tcW w:w="949" w:type="dxa"/>
            <w:tcBorders>
              <w:top w:val="nil"/>
              <w:left w:val="nil"/>
              <w:bottom w:val="single" w:sz="4" w:space="0" w:color="C0C0C0"/>
              <w:right w:val="single" w:sz="4" w:space="0" w:color="000080"/>
            </w:tcBorders>
            <w:shd w:val="clear" w:color="auto" w:fill="auto"/>
            <w:hideMark/>
          </w:tcPr>
          <w:p w:rsidR="004016C2" w:rsidRPr="004016C2" w:rsidRDefault="004016C2" w:rsidP="004016C2">
            <w:pPr>
              <w:spacing w:after="0" w:line="240" w:lineRule="auto"/>
              <w:rPr>
                <w:rFonts w:ascii="Arial" w:eastAsia="Times New Roman" w:hAnsi="Arial" w:cs="Arial"/>
                <w:b/>
                <w:bCs/>
                <w:color w:val="0C0C0C"/>
                <w:sz w:val="18"/>
                <w:szCs w:val="18"/>
                <w:lang w:eastAsia="hr-HR"/>
              </w:rPr>
            </w:pPr>
            <w:r w:rsidRPr="004016C2">
              <w:rPr>
                <w:rFonts w:ascii="Arial" w:eastAsia="Times New Roman" w:hAnsi="Arial" w:cs="Arial"/>
                <w:b/>
                <w:bCs/>
                <w:color w:val="0C0C0C"/>
                <w:sz w:val="18"/>
                <w:szCs w:val="18"/>
                <w:lang w:eastAsia="hr-HR"/>
              </w:rPr>
              <w:t>311</w:t>
            </w:r>
          </w:p>
        </w:tc>
        <w:tc>
          <w:tcPr>
            <w:tcW w:w="1297" w:type="dxa"/>
            <w:tcBorders>
              <w:top w:val="nil"/>
              <w:left w:val="nil"/>
              <w:bottom w:val="single" w:sz="4" w:space="0" w:color="C0C0C0"/>
              <w:right w:val="single" w:sz="4" w:space="0" w:color="000080"/>
            </w:tcBorders>
            <w:shd w:val="clear" w:color="auto" w:fill="auto"/>
            <w:noWrap/>
            <w:hideMark/>
          </w:tcPr>
          <w:p w:rsidR="004016C2" w:rsidRPr="004016C2" w:rsidRDefault="004016C2" w:rsidP="004016C2">
            <w:pPr>
              <w:spacing w:after="0" w:line="240" w:lineRule="auto"/>
              <w:jc w:val="right"/>
              <w:rPr>
                <w:rFonts w:ascii="Arial" w:eastAsia="Times New Roman" w:hAnsi="Arial" w:cs="Arial"/>
                <w:b/>
                <w:bCs/>
                <w:color w:val="000080"/>
                <w:sz w:val="16"/>
                <w:szCs w:val="16"/>
                <w:lang w:eastAsia="hr-HR"/>
              </w:rPr>
            </w:pPr>
            <w:r w:rsidRPr="004016C2">
              <w:rPr>
                <w:rFonts w:ascii="Arial" w:eastAsia="Times New Roman" w:hAnsi="Arial" w:cs="Arial"/>
                <w:b/>
                <w:bCs/>
                <w:color w:val="000080"/>
                <w:sz w:val="16"/>
                <w:szCs w:val="16"/>
                <w:lang w:eastAsia="hr-HR"/>
              </w:rPr>
              <w:t>29.486.580,00</w:t>
            </w:r>
          </w:p>
        </w:tc>
        <w:tc>
          <w:tcPr>
            <w:tcW w:w="1297" w:type="dxa"/>
            <w:tcBorders>
              <w:top w:val="nil"/>
              <w:left w:val="nil"/>
              <w:bottom w:val="single" w:sz="4" w:space="0" w:color="C0C0C0"/>
              <w:right w:val="single" w:sz="4" w:space="0" w:color="000080"/>
            </w:tcBorders>
            <w:shd w:val="clear" w:color="auto" w:fill="auto"/>
            <w:noWrap/>
            <w:hideMark/>
          </w:tcPr>
          <w:p w:rsidR="004016C2" w:rsidRPr="004016C2" w:rsidRDefault="004016C2" w:rsidP="004016C2">
            <w:pPr>
              <w:spacing w:after="0" w:line="240" w:lineRule="auto"/>
              <w:jc w:val="right"/>
              <w:rPr>
                <w:rFonts w:ascii="Arial" w:eastAsia="Times New Roman" w:hAnsi="Arial" w:cs="Arial"/>
                <w:b/>
                <w:bCs/>
                <w:color w:val="000080"/>
                <w:sz w:val="16"/>
                <w:szCs w:val="16"/>
                <w:lang w:eastAsia="hr-HR"/>
              </w:rPr>
            </w:pPr>
            <w:r w:rsidRPr="004016C2">
              <w:rPr>
                <w:rFonts w:ascii="Arial" w:eastAsia="Times New Roman" w:hAnsi="Arial" w:cs="Arial"/>
                <w:b/>
                <w:bCs/>
                <w:color w:val="000080"/>
                <w:sz w:val="16"/>
                <w:szCs w:val="16"/>
                <w:lang w:eastAsia="hr-HR"/>
              </w:rPr>
              <w:t>33.472.302,95</w:t>
            </w:r>
          </w:p>
        </w:tc>
        <w:tc>
          <w:tcPr>
            <w:tcW w:w="787" w:type="dxa"/>
            <w:tcBorders>
              <w:top w:val="nil"/>
              <w:left w:val="nil"/>
              <w:bottom w:val="single" w:sz="4" w:space="0" w:color="C0C0C0"/>
              <w:right w:val="single" w:sz="4" w:space="0" w:color="000000"/>
            </w:tcBorders>
            <w:shd w:val="clear" w:color="auto" w:fill="auto"/>
            <w:noWrap/>
            <w:hideMark/>
          </w:tcPr>
          <w:p w:rsidR="004016C2" w:rsidRPr="004016C2" w:rsidRDefault="004016C2" w:rsidP="004016C2">
            <w:pPr>
              <w:spacing w:after="0" w:line="240" w:lineRule="auto"/>
              <w:jc w:val="right"/>
              <w:rPr>
                <w:rFonts w:ascii="Arial" w:eastAsia="Times New Roman" w:hAnsi="Arial" w:cs="Arial"/>
                <w:color w:val="000000"/>
                <w:sz w:val="16"/>
                <w:szCs w:val="16"/>
                <w:lang w:eastAsia="hr-HR"/>
              </w:rPr>
            </w:pPr>
            <w:r w:rsidRPr="004016C2">
              <w:rPr>
                <w:rFonts w:ascii="Arial" w:eastAsia="Times New Roman" w:hAnsi="Arial" w:cs="Arial"/>
                <w:color w:val="000000"/>
                <w:sz w:val="16"/>
                <w:szCs w:val="16"/>
                <w:lang w:eastAsia="hr-HR"/>
              </w:rPr>
              <w:t>113,5</w:t>
            </w:r>
          </w:p>
        </w:tc>
      </w:tr>
      <w:tr w:rsidR="004016C2" w:rsidRPr="004016C2" w:rsidTr="004016C2">
        <w:trPr>
          <w:trHeight w:val="278"/>
        </w:trPr>
        <w:tc>
          <w:tcPr>
            <w:tcW w:w="966" w:type="dxa"/>
            <w:tcBorders>
              <w:top w:val="nil"/>
              <w:left w:val="single" w:sz="4" w:space="0" w:color="000000"/>
              <w:bottom w:val="single" w:sz="4" w:space="0" w:color="C0C0C0"/>
              <w:right w:val="single" w:sz="4" w:space="0" w:color="000080"/>
            </w:tcBorders>
            <w:shd w:val="clear" w:color="auto" w:fill="auto"/>
            <w:hideMark/>
          </w:tcPr>
          <w:p w:rsidR="004016C2" w:rsidRPr="004016C2" w:rsidRDefault="004016C2" w:rsidP="004016C2">
            <w:pPr>
              <w:spacing w:after="0" w:line="240" w:lineRule="auto"/>
              <w:rPr>
                <w:rFonts w:ascii="Arial" w:eastAsia="Times New Roman" w:hAnsi="Arial" w:cs="Arial"/>
                <w:color w:val="000000"/>
                <w:sz w:val="18"/>
                <w:szCs w:val="18"/>
                <w:lang w:eastAsia="hr-HR"/>
              </w:rPr>
            </w:pPr>
            <w:r w:rsidRPr="004016C2">
              <w:rPr>
                <w:rFonts w:ascii="Arial" w:eastAsia="Times New Roman" w:hAnsi="Arial" w:cs="Arial"/>
                <w:color w:val="000000"/>
                <w:sz w:val="18"/>
                <w:szCs w:val="18"/>
                <w:lang w:eastAsia="hr-HR"/>
              </w:rPr>
              <w:t>3111</w:t>
            </w:r>
          </w:p>
        </w:tc>
        <w:tc>
          <w:tcPr>
            <w:tcW w:w="4354" w:type="dxa"/>
            <w:tcBorders>
              <w:top w:val="nil"/>
              <w:left w:val="nil"/>
              <w:bottom w:val="single" w:sz="4" w:space="0" w:color="C0C0C0"/>
              <w:right w:val="single" w:sz="4" w:space="0" w:color="000080"/>
            </w:tcBorders>
            <w:shd w:val="clear" w:color="auto" w:fill="auto"/>
            <w:vAlign w:val="center"/>
            <w:hideMark/>
          </w:tcPr>
          <w:p w:rsidR="004016C2" w:rsidRPr="004016C2" w:rsidRDefault="004016C2" w:rsidP="004016C2">
            <w:pPr>
              <w:spacing w:after="0" w:line="240" w:lineRule="auto"/>
              <w:rPr>
                <w:rFonts w:ascii="Arial" w:eastAsia="Times New Roman" w:hAnsi="Arial" w:cs="Arial"/>
                <w:color w:val="000000"/>
                <w:sz w:val="18"/>
                <w:szCs w:val="18"/>
                <w:lang w:eastAsia="hr-HR"/>
              </w:rPr>
            </w:pPr>
            <w:r w:rsidRPr="004016C2">
              <w:rPr>
                <w:rFonts w:ascii="Arial" w:eastAsia="Times New Roman" w:hAnsi="Arial" w:cs="Arial"/>
                <w:color w:val="000000"/>
                <w:sz w:val="18"/>
                <w:szCs w:val="18"/>
                <w:lang w:eastAsia="hr-HR"/>
              </w:rPr>
              <w:t>Plaće za redovan rad</w:t>
            </w:r>
          </w:p>
        </w:tc>
        <w:tc>
          <w:tcPr>
            <w:tcW w:w="949" w:type="dxa"/>
            <w:tcBorders>
              <w:top w:val="nil"/>
              <w:left w:val="nil"/>
              <w:bottom w:val="single" w:sz="4" w:space="0" w:color="C0C0C0"/>
              <w:right w:val="single" w:sz="4" w:space="0" w:color="000080"/>
            </w:tcBorders>
            <w:shd w:val="clear" w:color="auto" w:fill="auto"/>
            <w:hideMark/>
          </w:tcPr>
          <w:p w:rsidR="004016C2" w:rsidRPr="004016C2" w:rsidRDefault="004016C2" w:rsidP="004016C2">
            <w:pPr>
              <w:spacing w:after="0" w:line="240" w:lineRule="auto"/>
              <w:rPr>
                <w:rFonts w:ascii="Arial" w:eastAsia="Times New Roman" w:hAnsi="Arial" w:cs="Arial"/>
                <w:b/>
                <w:bCs/>
                <w:color w:val="0C0C0C"/>
                <w:sz w:val="18"/>
                <w:szCs w:val="18"/>
                <w:lang w:eastAsia="hr-HR"/>
              </w:rPr>
            </w:pPr>
            <w:r w:rsidRPr="004016C2">
              <w:rPr>
                <w:rFonts w:ascii="Arial" w:eastAsia="Times New Roman" w:hAnsi="Arial" w:cs="Arial"/>
                <w:b/>
                <w:bCs/>
                <w:color w:val="0C0C0C"/>
                <w:sz w:val="18"/>
                <w:szCs w:val="18"/>
                <w:lang w:eastAsia="hr-HR"/>
              </w:rPr>
              <w:t>3111</w:t>
            </w:r>
          </w:p>
        </w:tc>
        <w:tc>
          <w:tcPr>
            <w:tcW w:w="1297" w:type="dxa"/>
            <w:tcBorders>
              <w:top w:val="nil"/>
              <w:left w:val="nil"/>
              <w:bottom w:val="single" w:sz="4" w:space="0" w:color="C0C0C0"/>
              <w:right w:val="single" w:sz="4" w:space="0" w:color="000080"/>
            </w:tcBorders>
            <w:shd w:val="clear" w:color="auto" w:fill="auto"/>
            <w:noWrap/>
            <w:hideMark/>
          </w:tcPr>
          <w:p w:rsidR="004016C2" w:rsidRPr="004016C2" w:rsidRDefault="004016C2" w:rsidP="004016C2">
            <w:pPr>
              <w:spacing w:after="0" w:line="240" w:lineRule="auto"/>
              <w:jc w:val="right"/>
              <w:rPr>
                <w:rFonts w:ascii="Arial" w:eastAsia="Times New Roman" w:hAnsi="Arial" w:cs="Arial"/>
                <w:color w:val="000000"/>
                <w:sz w:val="16"/>
                <w:szCs w:val="16"/>
                <w:lang w:eastAsia="hr-HR"/>
              </w:rPr>
            </w:pPr>
            <w:r w:rsidRPr="004016C2">
              <w:rPr>
                <w:rFonts w:ascii="Arial" w:eastAsia="Times New Roman" w:hAnsi="Arial" w:cs="Arial"/>
                <w:color w:val="000000"/>
                <w:sz w:val="16"/>
                <w:szCs w:val="16"/>
                <w:lang w:eastAsia="hr-HR"/>
              </w:rPr>
              <w:t>29.288.483,00</w:t>
            </w:r>
          </w:p>
        </w:tc>
        <w:tc>
          <w:tcPr>
            <w:tcW w:w="1297" w:type="dxa"/>
            <w:tcBorders>
              <w:top w:val="nil"/>
              <w:left w:val="nil"/>
              <w:bottom w:val="single" w:sz="4" w:space="0" w:color="C0C0C0"/>
              <w:right w:val="single" w:sz="4" w:space="0" w:color="000080"/>
            </w:tcBorders>
            <w:shd w:val="clear" w:color="auto" w:fill="auto"/>
            <w:noWrap/>
            <w:hideMark/>
          </w:tcPr>
          <w:p w:rsidR="004016C2" w:rsidRPr="004016C2" w:rsidRDefault="004016C2" w:rsidP="004016C2">
            <w:pPr>
              <w:spacing w:after="0" w:line="240" w:lineRule="auto"/>
              <w:jc w:val="right"/>
              <w:rPr>
                <w:rFonts w:ascii="Arial" w:eastAsia="Times New Roman" w:hAnsi="Arial" w:cs="Arial"/>
                <w:color w:val="000000"/>
                <w:sz w:val="16"/>
                <w:szCs w:val="16"/>
                <w:lang w:eastAsia="hr-HR"/>
              </w:rPr>
            </w:pPr>
            <w:r w:rsidRPr="004016C2">
              <w:rPr>
                <w:rFonts w:ascii="Arial" w:eastAsia="Times New Roman" w:hAnsi="Arial" w:cs="Arial"/>
                <w:color w:val="000000"/>
                <w:sz w:val="16"/>
                <w:szCs w:val="16"/>
                <w:lang w:eastAsia="hr-HR"/>
              </w:rPr>
              <w:t>33.339.927,60</w:t>
            </w:r>
          </w:p>
        </w:tc>
        <w:tc>
          <w:tcPr>
            <w:tcW w:w="787" w:type="dxa"/>
            <w:tcBorders>
              <w:top w:val="nil"/>
              <w:left w:val="nil"/>
              <w:bottom w:val="single" w:sz="4" w:space="0" w:color="C0C0C0"/>
              <w:right w:val="single" w:sz="4" w:space="0" w:color="000000"/>
            </w:tcBorders>
            <w:shd w:val="clear" w:color="auto" w:fill="auto"/>
            <w:noWrap/>
            <w:hideMark/>
          </w:tcPr>
          <w:p w:rsidR="004016C2" w:rsidRPr="004016C2" w:rsidRDefault="004016C2" w:rsidP="004016C2">
            <w:pPr>
              <w:spacing w:after="0" w:line="240" w:lineRule="auto"/>
              <w:jc w:val="right"/>
              <w:rPr>
                <w:rFonts w:ascii="Arial" w:eastAsia="Times New Roman" w:hAnsi="Arial" w:cs="Arial"/>
                <w:color w:val="000000"/>
                <w:sz w:val="16"/>
                <w:szCs w:val="16"/>
                <w:lang w:eastAsia="hr-HR"/>
              </w:rPr>
            </w:pPr>
            <w:r w:rsidRPr="004016C2">
              <w:rPr>
                <w:rFonts w:ascii="Arial" w:eastAsia="Times New Roman" w:hAnsi="Arial" w:cs="Arial"/>
                <w:color w:val="000000"/>
                <w:sz w:val="16"/>
                <w:szCs w:val="16"/>
                <w:lang w:eastAsia="hr-HR"/>
              </w:rPr>
              <w:t>113,8</w:t>
            </w:r>
          </w:p>
        </w:tc>
      </w:tr>
      <w:tr w:rsidR="004016C2" w:rsidRPr="004016C2" w:rsidTr="004016C2">
        <w:trPr>
          <w:trHeight w:val="278"/>
        </w:trPr>
        <w:tc>
          <w:tcPr>
            <w:tcW w:w="966" w:type="dxa"/>
            <w:tcBorders>
              <w:top w:val="nil"/>
              <w:left w:val="single" w:sz="4" w:space="0" w:color="000000"/>
              <w:bottom w:val="single" w:sz="4" w:space="0" w:color="C0C0C0"/>
              <w:right w:val="single" w:sz="4" w:space="0" w:color="000080"/>
            </w:tcBorders>
            <w:shd w:val="clear" w:color="auto" w:fill="auto"/>
            <w:hideMark/>
          </w:tcPr>
          <w:p w:rsidR="004016C2" w:rsidRPr="004016C2" w:rsidRDefault="004016C2" w:rsidP="004016C2">
            <w:pPr>
              <w:spacing w:after="0" w:line="240" w:lineRule="auto"/>
              <w:rPr>
                <w:rFonts w:ascii="Arial" w:eastAsia="Times New Roman" w:hAnsi="Arial" w:cs="Arial"/>
                <w:color w:val="000000"/>
                <w:sz w:val="18"/>
                <w:szCs w:val="18"/>
                <w:lang w:eastAsia="hr-HR"/>
              </w:rPr>
            </w:pPr>
            <w:r w:rsidRPr="004016C2">
              <w:rPr>
                <w:rFonts w:ascii="Arial" w:eastAsia="Times New Roman" w:hAnsi="Arial" w:cs="Arial"/>
                <w:color w:val="000000"/>
                <w:sz w:val="18"/>
                <w:szCs w:val="18"/>
                <w:lang w:eastAsia="hr-HR"/>
              </w:rPr>
              <w:t>3114</w:t>
            </w:r>
          </w:p>
        </w:tc>
        <w:tc>
          <w:tcPr>
            <w:tcW w:w="4354" w:type="dxa"/>
            <w:tcBorders>
              <w:top w:val="nil"/>
              <w:left w:val="nil"/>
              <w:bottom w:val="single" w:sz="4" w:space="0" w:color="C0C0C0"/>
              <w:right w:val="single" w:sz="4" w:space="0" w:color="000080"/>
            </w:tcBorders>
            <w:shd w:val="clear" w:color="auto" w:fill="auto"/>
            <w:vAlign w:val="center"/>
            <w:hideMark/>
          </w:tcPr>
          <w:p w:rsidR="004016C2" w:rsidRPr="004016C2" w:rsidRDefault="004016C2" w:rsidP="004016C2">
            <w:pPr>
              <w:spacing w:after="0" w:line="240" w:lineRule="auto"/>
              <w:rPr>
                <w:rFonts w:ascii="Arial" w:eastAsia="Times New Roman" w:hAnsi="Arial" w:cs="Arial"/>
                <w:color w:val="000000"/>
                <w:sz w:val="18"/>
                <w:szCs w:val="18"/>
                <w:lang w:eastAsia="hr-HR"/>
              </w:rPr>
            </w:pPr>
            <w:r w:rsidRPr="004016C2">
              <w:rPr>
                <w:rFonts w:ascii="Arial" w:eastAsia="Times New Roman" w:hAnsi="Arial" w:cs="Arial"/>
                <w:color w:val="000000"/>
                <w:sz w:val="18"/>
                <w:szCs w:val="18"/>
                <w:lang w:eastAsia="hr-HR"/>
              </w:rPr>
              <w:t>Plaće za posebne uvjete rada</w:t>
            </w:r>
          </w:p>
        </w:tc>
        <w:tc>
          <w:tcPr>
            <w:tcW w:w="949" w:type="dxa"/>
            <w:tcBorders>
              <w:top w:val="nil"/>
              <w:left w:val="nil"/>
              <w:bottom w:val="single" w:sz="4" w:space="0" w:color="C0C0C0"/>
              <w:right w:val="single" w:sz="4" w:space="0" w:color="000080"/>
            </w:tcBorders>
            <w:shd w:val="clear" w:color="auto" w:fill="auto"/>
            <w:hideMark/>
          </w:tcPr>
          <w:p w:rsidR="004016C2" w:rsidRPr="004016C2" w:rsidRDefault="004016C2" w:rsidP="004016C2">
            <w:pPr>
              <w:spacing w:after="0" w:line="240" w:lineRule="auto"/>
              <w:rPr>
                <w:rFonts w:ascii="Arial" w:eastAsia="Times New Roman" w:hAnsi="Arial" w:cs="Arial"/>
                <w:b/>
                <w:bCs/>
                <w:color w:val="0C0C0C"/>
                <w:sz w:val="18"/>
                <w:szCs w:val="18"/>
                <w:lang w:eastAsia="hr-HR"/>
              </w:rPr>
            </w:pPr>
            <w:r w:rsidRPr="004016C2">
              <w:rPr>
                <w:rFonts w:ascii="Arial" w:eastAsia="Times New Roman" w:hAnsi="Arial" w:cs="Arial"/>
                <w:b/>
                <w:bCs/>
                <w:color w:val="0C0C0C"/>
                <w:sz w:val="18"/>
                <w:szCs w:val="18"/>
                <w:lang w:eastAsia="hr-HR"/>
              </w:rPr>
              <w:t>3114</w:t>
            </w:r>
          </w:p>
        </w:tc>
        <w:tc>
          <w:tcPr>
            <w:tcW w:w="1297" w:type="dxa"/>
            <w:tcBorders>
              <w:top w:val="nil"/>
              <w:left w:val="nil"/>
              <w:bottom w:val="single" w:sz="4" w:space="0" w:color="C0C0C0"/>
              <w:right w:val="single" w:sz="4" w:space="0" w:color="000080"/>
            </w:tcBorders>
            <w:shd w:val="clear" w:color="auto" w:fill="auto"/>
            <w:noWrap/>
            <w:hideMark/>
          </w:tcPr>
          <w:p w:rsidR="004016C2" w:rsidRPr="004016C2" w:rsidRDefault="004016C2" w:rsidP="004016C2">
            <w:pPr>
              <w:spacing w:after="0" w:line="240" w:lineRule="auto"/>
              <w:jc w:val="right"/>
              <w:rPr>
                <w:rFonts w:ascii="Arial" w:eastAsia="Times New Roman" w:hAnsi="Arial" w:cs="Arial"/>
                <w:color w:val="000000"/>
                <w:sz w:val="16"/>
                <w:szCs w:val="16"/>
                <w:lang w:eastAsia="hr-HR"/>
              </w:rPr>
            </w:pPr>
            <w:r w:rsidRPr="004016C2">
              <w:rPr>
                <w:rFonts w:ascii="Arial" w:eastAsia="Times New Roman" w:hAnsi="Arial" w:cs="Arial"/>
                <w:color w:val="000000"/>
                <w:sz w:val="16"/>
                <w:szCs w:val="16"/>
                <w:lang w:eastAsia="hr-HR"/>
              </w:rPr>
              <w:t>198.097,00</w:t>
            </w:r>
          </w:p>
        </w:tc>
        <w:tc>
          <w:tcPr>
            <w:tcW w:w="1297" w:type="dxa"/>
            <w:tcBorders>
              <w:top w:val="nil"/>
              <w:left w:val="nil"/>
              <w:bottom w:val="single" w:sz="4" w:space="0" w:color="C0C0C0"/>
              <w:right w:val="single" w:sz="4" w:space="0" w:color="000080"/>
            </w:tcBorders>
            <w:shd w:val="clear" w:color="auto" w:fill="auto"/>
            <w:noWrap/>
            <w:hideMark/>
          </w:tcPr>
          <w:p w:rsidR="004016C2" w:rsidRPr="004016C2" w:rsidRDefault="004016C2" w:rsidP="004016C2">
            <w:pPr>
              <w:spacing w:after="0" w:line="240" w:lineRule="auto"/>
              <w:jc w:val="right"/>
              <w:rPr>
                <w:rFonts w:ascii="Arial" w:eastAsia="Times New Roman" w:hAnsi="Arial" w:cs="Arial"/>
                <w:color w:val="000000"/>
                <w:sz w:val="16"/>
                <w:szCs w:val="16"/>
                <w:lang w:eastAsia="hr-HR"/>
              </w:rPr>
            </w:pPr>
            <w:r w:rsidRPr="004016C2">
              <w:rPr>
                <w:rFonts w:ascii="Arial" w:eastAsia="Times New Roman" w:hAnsi="Arial" w:cs="Arial"/>
                <w:color w:val="000000"/>
                <w:sz w:val="16"/>
                <w:szCs w:val="16"/>
                <w:lang w:eastAsia="hr-HR"/>
              </w:rPr>
              <w:t>132.375,35</w:t>
            </w:r>
          </w:p>
        </w:tc>
        <w:tc>
          <w:tcPr>
            <w:tcW w:w="787" w:type="dxa"/>
            <w:tcBorders>
              <w:top w:val="nil"/>
              <w:left w:val="nil"/>
              <w:bottom w:val="single" w:sz="4" w:space="0" w:color="C0C0C0"/>
              <w:right w:val="single" w:sz="4" w:space="0" w:color="000000"/>
            </w:tcBorders>
            <w:shd w:val="clear" w:color="auto" w:fill="auto"/>
            <w:noWrap/>
            <w:hideMark/>
          </w:tcPr>
          <w:p w:rsidR="004016C2" w:rsidRPr="004016C2" w:rsidRDefault="004016C2" w:rsidP="004016C2">
            <w:pPr>
              <w:spacing w:after="0" w:line="240" w:lineRule="auto"/>
              <w:jc w:val="right"/>
              <w:rPr>
                <w:rFonts w:ascii="Arial" w:eastAsia="Times New Roman" w:hAnsi="Arial" w:cs="Arial"/>
                <w:color w:val="000000"/>
                <w:sz w:val="16"/>
                <w:szCs w:val="16"/>
                <w:lang w:eastAsia="hr-HR"/>
              </w:rPr>
            </w:pPr>
            <w:r w:rsidRPr="004016C2">
              <w:rPr>
                <w:rFonts w:ascii="Arial" w:eastAsia="Times New Roman" w:hAnsi="Arial" w:cs="Arial"/>
                <w:color w:val="000000"/>
                <w:sz w:val="16"/>
                <w:szCs w:val="16"/>
                <w:lang w:eastAsia="hr-HR"/>
              </w:rPr>
              <w:t>66,8</w:t>
            </w:r>
          </w:p>
        </w:tc>
      </w:tr>
      <w:tr w:rsidR="004016C2" w:rsidRPr="004016C2" w:rsidTr="004016C2">
        <w:trPr>
          <w:trHeight w:val="278"/>
        </w:trPr>
        <w:tc>
          <w:tcPr>
            <w:tcW w:w="966" w:type="dxa"/>
            <w:tcBorders>
              <w:top w:val="nil"/>
              <w:left w:val="single" w:sz="4" w:space="0" w:color="000000"/>
              <w:bottom w:val="single" w:sz="4" w:space="0" w:color="C0C0C0"/>
              <w:right w:val="single" w:sz="4" w:space="0" w:color="000080"/>
            </w:tcBorders>
            <w:shd w:val="clear" w:color="auto" w:fill="auto"/>
            <w:hideMark/>
          </w:tcPr>
          <w:p w:rsidR="004016C2" w:rsidRPr="004016C2" w:rsidRDefault="004016C2" w:rsidP="004016C2">
            <w:pPr>
              <w:spacing w:after="0" w:line="240" w:lineRule="auto"/>
              <w:rPr>
                <w:rFonts w:ascii="Arial" w:eastAsia="Times New Roman" w:hAnsi="Arial" w:cs="Arial"/>
                <w:color w:val="000000"/>
                <w:sz w:val="18"/>
                <w:szCs w:val="18"/>
                <w:lang w:eastAsia="hr-HR"/>
              </w:rPr>
            </w:pPr>
            <w:r w:rsidRPr="004016C2">
              <w:rPr>
                <w:rFonts w:ascii="Arial" w:eastAsia="Times New Roman" w:hAnsi="Arial" w:cs="Arial"/>
                <w:color w:val="000000"/>
                <w:sz w:val="18"/>
                <w:szCs w:val="18"/>
                <w:lang w:eastAsia="hr-HR"/>
              </w:rPr>
              <w:t>312</w:t>
            </w:r>
          </w:p>
        </w:tc>
        <w:tc>
          <w:tcPr>
            <w:tcW w:w="4354" w:type="dxa"/>
            <w:tcBorders>
              <w:top w:val="nil"/>
              <w:left w:val="nil"/>
              <w:bottom w:val="single" w:sz="4" w:space="0" w:color="C0C0C0"/>
              <w:right w:val="single" w:sz="4" w:space="0" w:color="000080"/>
            </w:tcBorders>
            <w:shd w:val="clear" w:color="auto" w:fill="auto"/>
            <w:vAlign w:val="center"/>
            <w:hideMark/>
          </w:tcPr>
          <w:p w:rsidR="004016C2" w:rsidRPr="004016C2" w:rsidRDefault="004016C2" w:rsidP="004016C2">
            <w:pPr>
              <w:spacing w:after="0" w:line="240" w:lineRule="auto"/>
              <w:rPr>
                <w:rFonts w:ascii="Arial" w:eastAsia="Times New Roman" w:hAnsi="Arial" w:cs="Arial"/>
                <w:color w:val="000000"/>
                <w:sz w:val="18"/>
                <w:szCs w:val="18"/>
                <w:lang w:eastAsia="hr-HR"/>
              </w:rPr>
            </w:pPr>
            <w:r w:rsidRPr="004016C2">
              <w:rPr>
                <w:rFonts w:ascii="Arial" w:eastAsia="Times New Roman" w:hAnsi="Arial" w:cs="Arial"/>
                <w:color w:val="000000"/>
                <w:sz w:val="18"/>
                <w:szCs w:val="18"/>
                <w:lang w:eastAsia="hr-HR"/>
              </w:rPr>
              <w:t>Ostali rashodi za zaposlene</w:t>
            </w:r>
          </w:p>
        </w:tc>
        <w:tc>
          <w:tcPr>
            <w:tcW w:w="949" w:type="dxa"/>
            <w:tcBorders>
              <w:top w:val="nil"/>
              <w:left w:val="nil"/>
              <w:bottom w:val="single" w:sz="4" w:space="0" w:color="C0C0C0"/>
              <w:right w:val="single" w:sz="4" w:space="0" w:color="000080"/>
            </w:tcBorders>
            <w:shd w:val="clear" w:color="auto" w:fill="auto"/>
            <w:hideMark/>
          </w:tcPr>
          <w:p w:rsidR="004016C2" w:rsidRPr="004016C2" w:rsidRDefault="004016C2" w:rsidP="004016C2">
            <w:pPr>
              <w:spacing w:after="0" w:line="240" w:lineRule="auto"/>
              <w:rPr>
                <w:rFonts w:ascii="Arial" w:eastAsia="Times New Roman" w:hAnsi="Arial" w:cs="Arial"/>
                <w:b/>
                <w:bCs/>
                <w:color w:val="0C0C0C"/>
                <w:sz w:val="18"/>
                <w:szCs w:val="18"/>
                <w:lang w:eastAsia="hr-HR"/>
              </w:rPr>
            </w:pPr>
            <w:r w:rsidRPr="004016C2">
              <w:rPr>
                <w:rFonts w:ascii="Arial" w:eastAsia="Times New Roman" w:hAnsi="Arial" w:cs="Arial"/>
                <w:b/>
                <w:bCs/>
                <w:color w:val="0C0C0C"/>
                <w:sz w:val="18"/>
                <w:szCs w:val="18"/>
                <w:lang w:eastAsia="hr-HR"/>
              </w:rPr>
              <w:t>312</w:t>
            </w:r>
          </w:p>
        </w:tc>
        <w:tc>
          <w:tcPr>
            <w:tcW w:w="1297" w:type="dxa"/>
            <w:tcBorders>
              <w:top w:val="nil"/>
              <w:left w:val="nil"/>
              <w:bottom w:val="single" w:sz="4" w:space="0" w:color="C0C0C0"/>
              <w:right w:val="single" w:sz="4" w:space="0" w:color="000080"/>
            </w:tcBorders>
            <w:shd w:val="clear" w:color="auto" w:fill="auto"/>
            <w:noWrap/>
            <w:hideMark/>
          </w:tcPr>
          <w:p w:rsidR="004016C2" w:rsidRPr="004016C2" w:rsidRDefault="004016C2" w:rsidP="004016C2">
            <w:pPr>
              <w:spacing w:after="0" w:line="240" w:lineRule="auto"/>
              <w:jc w:val="right"/>
              <w:rPr>
                <w:rFonts w:ascii="Arial" w:eastAsia="Times New Roman" w:hAnsi="Arial" w:cs="Arial"/>
                <w:color w:val="000000"/>
                <w:sz w:val="16"/>
                <w:szCs w:val="16"/>
                <w:lang w:eastAsia="hr-HR"/>
              </w:rPr>
            </w:pPr>
            <w:r w:rsidRPr="004016C2">
              <w:rPr>
                <w:rFonts w:ascii="Arial" w:eastAsia="Times New Roman" w:hAnsi="Arial" w:cs="Arial"/>
                <w:color w:val="000000"/>
                <w:sz w:val="16"/>
                <w:szCs w:val="16"/>
                <w:lang w:eastAsia="hr-HR"/>
              </w:rPr>
              <w:t>1.323.862,00</w:t>
            </w:r>
          </w:p>
        </w:tc>
        <w:tc>
          <w:tcPr>
            <w:tcW w:w="1297" w:type="dxa"/>
            <w:tcBorders>
              <w:top w:val="nil"/>
              <w:left w:val="nil"/>
              <w:bottom w:val="single" w:sz="4" w:space="0" w:color="C0C0C0"/>
              <w:right w:val="single" w:sz="4" w:space="0" w:color="000080"/>
            </w:tcBorders>
            <w:shd w:val="clear" w:color="auto" w:fill="auto"/>
            <w:noWrap/>
            <w:hideMark/>
          </w:tcPr>
          <w:p w:rsidR="004016C2" w:rsidRPr="004016C2" w:rsidRDefault="004016C2" w:rsidP="004016C2">
            <w:pPr>
              <w:spacing w:after="0" w:line="240" w:lineRule="auto"/>
              <w:jc w:val="right"/>
              <w:rPr>
                <w:rFonts w:ascii="Arial" w:eastAsia="Times New Roman" w:hAnsi="Arial" w:cs="Arial"/>
                <w:color w:val="000000"/>
                <w:sz w:val="16"/>
                <w:szCs w:val="16"/>
                <w:lang w:eastAsia="hr-HR"/>
              </w:rPr>
            </w:pPr>
            <w:r w:rsidRPr="004016C2">
              <w:rPr>
                <w:rFonts w:ascii="Arial" w:eastAsia="Times New Roman" w:hAnsi="Arial" w:cs="Arial"/>
                <w:color w:val="000000"/>
                <w:sz w:val="16"/>
                <w:szCs w:val="16"/>
                <w:lang w:eastAsia="hr-HR"/>
              </w:rPr>
              <w:t>1.456.554,93</w:t>
            </w:r>
          </w:p>
        </w:tc>
        <w:tc>
          <w:tcPr>
            <w:tcW w:w="787" w:type="dxa"/>
            <w:tcBorders>
              <w:top w:val="nil"/>
              <w:left w:val="nil"/>
              <w:bottom w:val="single" w:sz="4" w:space="0" w:color="C0C0C0"/>
              <w:right w:val="single" w:sz="4" w:space="0" w:color="000000"/>
            </w:tcBorders>
            <w:shd w:val="clear" w:color="auto" w:fill="auto"/>
            <w:noWrap/>
            <w:hideMark/>
          </w:tcPr>
          <w:p w:rsidR="004016C2" w:rsidRPr="004016C2" w:rsidRDefault="004016C2" w:rsidP="004016C2">
            <w:pPr>
              <w:spacing w:after="0" w:line="240" w:lineRule="auto"/>
              <w:jc w:val="right"/>
              <w:rPr>
                <w:rFonts w:ascii="Arial" w:eastAsia="Times New Roman" w:hAnsi="Arial" w:cs="Arial"/>
                <w:color w:val="000000"/>
                <w:sz w:val="16"/>
                <w:szCs w:val="16"/>
                <w:lang w:eastAsia="hr-HR"/>
              </w:rPr>
            </w:pPr>
            <w:r w:rsidRPr="004016C2">
              <w:rPr>
                <w:rFonts w:ascii="Arial" w:eastAsia="Times New Roman" w:hAnsi="Arial" w:cs="Arial"/>
                <w:color w:val="000000"/>
                <w:sz w:val="16"/>
                <w:szCs w:val="16"/>
                <w:lang w:eastAsia="hr-HR"/>
              </w:rPr>
              <w:t>110,0</w:t>
            </w:r>
          </w:p>
        </w:tc>
      </w:tr>
      <w:tr w:rsidR="004016C2" w:rsidRPr="004016C2" w:rsidTr="004016C2">
        <w:trPr>
          <w:trHeight w:val="278"/>
        </w:trPr>
        <w:tc>
          <w:tcPr>
            <w:tcW w:w="966" w:type="dxa"/>
            <w:tcBorders>
              <w:top w:val="nil"/>
              <w:left w:val="single" w:sz="4" w:space="0" w:color="000000"/>
              <w:bottom w:val="single" w:sz="4" w:space="0" w:color="C0C0C0"/>
              <w:right w:val="single" w:sz="4" w:space="0" w:color="000080"/>
            </w:tcBorders>
            <w:shd w:val="clear" w:color="auto" w:fill="auto"/>
            <w:hideMark/>
          </w:tcPr>
          <w:p w:rsidR="004016C2" w:rsidRPr="004016C2" w:rsidRDefault="004016C2" w:rsidP="004016C2">
            <w:pPr>
              <w:spacing w:after="0" w:line="240" w:lineRule="auto"/>
              <w:rPr>
                <w:rFonts w:ascii="Arial" w:eastAsia="Times New Roman" w:hAnsi="Arial" w:cs="Arial"/>
                <w:color w:val="000000"/>
                <w:sz w:val="18"/>
                <w:szCs w:val="18"/>
                <w:lang w:eastAsia="hr-HR"/>
              </w:rPr>
            </w:pPr>
            <w:r w:rsidRPr="004016C2">
              <w:rPr>
                <w:rFonts w:ascii="Arial" w:eastAsia="Times New Roman" w:hAnsi="Arial" w:cs="Arial"/>
                <w:color w:val="000000"/>
                <w:sz w:val="18"/>
                <w:szCs w:val="18"/>
                <w:lang w:eastAsia="hr-HR"/>
              </w:rPr>
              <w:t>313</w:t>
            </w:r>
          </w:p>
        </w:tc>
        <w:tc>
          <w:tcPr>
            <w:tcW w:w="4354" w:type="dxa"/>
            <w:tcBorders>
              <w:top w:val="nil"/>
              <w:left w:val="nil"/>
              <w:bottom w:val="single" w:sz="4" w:space="0" w:color="C0C0C0"/>
              <w:right w:val="single" w:sz="4" w:space="0" w:color="000080"/>
            </w:tcBorders>
            <w:shd w:val="clear" w:color="auto" w:fill="auto"/>
            <w:vAlign w:val="center"/>
            <w:hideMark/>
          </w:tcPr>
          <w:p w:rsidR="004016C2" w:rsidRPr="004016C2" w:rsidRDefault="004016C2" w:rsidP="004016C2">
            <w:pPr>
              <w:spacing w:after="0" w:line="240" w:lineRule="auto"/>
              <w:rPr>
                <w:rFonts w:ascii="Arial" w:eastAsia="Times New Roman" w:hAnsi="Arial" w:cs="Arial"/>
                <w:color w:val="000000"/>
                <w:sz w:val="18"/>
                <w:szCs w:val="18"/>
                <w:lang w:eastAsia="hr-HR"/>
              </w:rPr>
            </w:pPr>
            <w:r w:rsidRPr="004016C2">
              <w:rPr>
                <w:rFonts w:ascii="Arial" w:eastAsia="Times New Roman" w:hAnsi="Arial" w:cs="Arial"/>
                <w:color w:val="000000"/>
                <w:sz w:val="18"/>
                <w:szCs w:val="18"/>
                <w:lang w:eastAsia="hr-HR"/>
              </w:rPr>
              <w:t>Doprinosi na plaće (šifre 3131 do 3133)</w:t>
            </w:r>
          </w:p>
        </w:tc>
        <w:tc>
          <w:tcPr>
            <w:tcW w:w="949" w:type="dxa"/>
            <w:tcBorders>
              <w:top w:val="nil"/>
              <w:left w:val="nil"/>
              <w:bottom w:val="single" w:sz="4" w:space="0" w:color="C0C0C0"/>
              <w:right w:val="single" w:sz="4" w:space="0" w:color="000080"/>
            </w:tcBorders>
            <w:shd w:val="clear" w:color="auto" w:fill="auto"/>
            <w:hideMark/>
          </w:tcPr>
          <w:p w:rsidR="004016C2" w:rsidRPr="004016C2" w:rsidRDefault="004016C2" w:rsidP="004016C2">
            <w:pPr>
              <w:spacing w:after="0" w:line="240" w:lineRule="auto"/>
              <w:rPr>
                <w:rFonts w:ascii="Arial" w:eastAsia="Times New Roman" w:hAnsi="Arial" w:cs="Arial"/>
                <w:b/>
                <w:bCs/>
                <w:color w:val="0C0C0C"/>
                <w:sz w:val="18"/>
                <w:szCs w:val="18"/>
                <w:lang w:eastAsia="hr-HR"/>
              </w:rPr>
            </w:pPr>
            <w:r w:rsidRPr="004016C2">
              <w:rPr>
                <w:rFonts w:ascii="Arial" w:eastAsia="Times New Roman" w:hAnsi="Arial" w:cs="Arial"/>
                <w:b/>
                <w:bCs/>
                <w:color w:val="0C0C0C"/>
                <w:sz w:val="18"/>
                <w:szCs w:val="18"/>
                <w:lang w:eastAsia="hr-HR"/>
              </w:rPr>
              <w:t>313</w:t>
            </w:r>
          </w:p>
        </w:tc>
        <w:tc>
          <w:tcPr>
            <w:tcW w:w="1297" w:type="dxa"/>
            <w:tcBorders>
              <w:top w:val="nil"/>
              <w:left w:val="nil"/>
              <w:bottom w:val="single" w:sz="4" w:space="0" w:color="C0C0C0"/>
              <w:right w:val="single" w:sz="4" w:space="0" w:color="000080"/>
            </w:tcBorders>
            <w:shd w:val="clear" w:color="auto" w:fill="auto"/>
            <w:noWrap/>
            <w:hideMark/>
          </w:tcPr>
          <w:p w:rsidR="004016C2" w:rsidRPr="004016C2" w:rsidRDefault="004016C2" w:rsidP="004016C2">
            <w:pPr>
              <w:spacing w:after="0" w:line="240" w:lineRule="auto"/>
              <w:jc w:val="right"/>
              <w:rPr>
                <w:rFonts w:ascii="Arial" w:eastAsia="Times New Roman" w:hAnsi="Arial" w:cs="Arial"/>
                <w:b/>
                <w:bCs/>
                <w:color w:val="000080"/>
                <w:sz w:val="16"/>
                <w:szCs w:val="16"/>
                <w:lang w:eastAsia="hr-HR"/>
              </w:rPr>
            </w:pPr>
            <w:r w:rsidRPr="004016C2">
              <w:rPr>
                <w:rFonts w:ascii="Arial" w:eastAsia="Times New Roman" w:hAnsi="Arial" w:cs="Arial"/>
                <w:b/>
                <w:bCs/>
                <w:color w:val="000080"/>
                <w:sz w:val="16"/>
                <w:szCs w:val="16"/>
                <w:lang w:eastAsia="hr-HR"/>
              </w:rPr>
              <w:t>4.460.017,00</w:t>
            </w:r>
          </w:p>
        </w:tc>
        <w:tc>
          <w:tcPr>
            <w:tcW w:w="1297" w:type="dxa"/>
            <w:tcBorders>
              <w:top w:val="nil"/>
              <w:left w:val="nil"/>
              <w:bottom w:val="single" w:sz="4" w:space="0" w:color="C0C0C0"/>
              <w:right w:val="single" w:sz="4" w:space="0" w:color="000080"/>
            </w:tcBorders>
            <w:shd w:val="clear" w:color="auto" w:fill="auto"/>
            <w:noWrap/>
            <w:hideMark/>
          </w:tcPr>
          <w:p w:rsidR="004016C2" w:rsidRPr="004016C2" w:rsidRDefault="004016C2" w:rsidP="004016C2">
            <w:pPr>
              <w:spacing w:after="0" w:line="240" w:lineRule="auto"/>
              <w:jc w:val="right"/>
              <w:rPr>
                <w:rFonts w:ascii="Arial" w:eastAsia="Times New Roman" w:hAnsi="Arial" w:cs="Arial"/>
                <w:b/>
                <w:bCs/>
                <w:color w:val="000080"/>
                <w:sz w:val="16"/>
                <w:szCs w:val="16"/>
                <w:lang w:eastAsia="hr-HR"/>
              </w:rPr>
            </w:pPr>
            <w:r w:rsidRPr="004016C2">
              <w:rPr>
                <w:rFonts w:ascii="Arial" w:eastAsia="Times New Roman" w:hAnsi="Arial" w:cs="Arial"/>
                <w:b/>
                <w:bCs/>
                <w:color w:val="000080"/>
                <w:sz w:val="16"/>
                <w:szCs w:val="16"/>
                <w:lang w:eastAsia="hr-HR"/>
              </w:rPr>
              <w:t>5.136.262,98</w:t>
            </w:r>
          </w:p>
        </w:tc>
        <w:tc>
          <w:tcPr>
            <w:tcW w:w="787" w:type="dxa"/>
            <w:tcBorders>
              <w:top w:val="nil"/>
              <w:left w:val="nil"/>
              <w:bottom w:val="single" w:sz="4" w:space="0" w:color="C0C0C0"/>
              <w:right w:val="single" w:sz="4" w:space="0" w:color="000000"/>
            </w:tcBorders>
            <w:shd w:val="clear" w:color="auto" w:fill="auto"/>
            <w:noWrap/>
            <w:hideMark/>
          </w:tcPr>
          <w:p w:rsidR="004016C2" w:rsidRPr="004016C2" w:rsidRDefault="004016C2" w:rsidP="004016C2">
            <w:pPr>
              <w:spacing w:after="0" w:line="240" w:lineRule="auto"/>
              <w:jc w:val="right"/>
              <w:rPr>
                <w:rFonts w:ascii="Arial" w:eastAsia="Times New Roman" w:hAnsi="Arial" w:cs="Arial"/>
                <w:color w:val="000000"/>
                <w:sz w:val="16"/>
                <w:szCs w:val="16"/>
                <w:lang w:eastAsia="hr-HR"/>
              </w:rPr>
            </w:pPr>
            <w:r w:rsidRPr="004016C2">
              <w:rPr>
                <w:rFonts w:ascii="Arial" w:eastAsia="Times New Roman" w:hAnsi="Arial" w:cs="Arial"/>
                <w:color w:val="000000"/>
                <w:sz w:val="16"/>
                <w:szCs w:val="16"/>
                <w:lang w:eastAsia="hr-HR"/>
              </w:rPr>
              <w:t>115,2</w:t>
            </w:r>
          </w:p>
        </w:tc>
      </w:tr>
      <w:tr w:rsidR="004016C2" w:rsidRPr="004016C2" w:rsidTr="004016C2">
        <w:trPr>
          <w:trHeight w:val="278"/>
        </w:trPr>
        <w:tc>
          <w:tcPr>
            <w:tcW w:w="966" w:type="dxa"/>
            <w:tcBorders>
              <w:top w:val="nil"/>
              <w:left w:val="single" w:sz="4" w:space="0" w:color="000000"/>
              <w:bottom w:val="single" w:sz="4" w:space="0" w:color="C0C0C0"/>
              <w:right w:val="single" w:sz="4" w:space="0" w:color="000080"/>
            </w:tcBorders>
            <w:shd w:val="clear" w:color="auto" w:fill="auto"/>
            <w:hideMark/>
          </w:tcPr>
          <w:p w:rsidR="004016C2" w:rsidRPr="004016C2" w:rsidRDefault="004016C2" w:rsidP="004016C2">
            <w:pPr>
              <w:spacing w:after="0" w:line="240" w:lineRule="auto"/>
              <w:rPr>
                <w:rFonts w:ascii="Arial" w:eastAsia="Times New Roman" w:hAnsi="Arial" w:cs="Arial"/>
                <w:color w:val="000000"/>
                <w:sz w:val="18"/>
                <w:szCs w:val="18"/>
                <w:lang w:eastAsia="hr-HR"/>
              </w:rPr>
            </w:pPr>
            <w:r w:rsidRPr="004016C2">
              <w:rPr>
                <w:rFonts w:ascii="Arial" w:eastAsia="Times New Roman" w:hAnsi="Arial" w:cs="Arial"/>
                <w:color w:val="000000"/>
                <w:sz w:val="18"/>
                <w:szCs w:val="18"/>
                <w:lang w:eastAsia="hr-HR"/>
              </w:rPr>
              <w:t>3132</w:t>
            </w:r>
          </w:p>
        </w:tc>
        <w:tc>
          <w:tcPr>
            <w:tcW w:w="4354" w:type="dxa"/>
            <w:tcBorders>
              <w:top w:val="nil"/>
              <w:left w:val="nil"/>
              <w:bottom w:val="single" w:sz="4" w:space="0" w:color="C0C0C0"/>
              <w:right w:val="single" w:sz="4" w:space="0" w:color="000080"/>
            </w:tcBorders>
            <w:shd w:val="clear" w:color="auto" w:fill="auto"/>
            <w:vAlign w:val="center"/>
            <w:hideMark/>
          </w:tcPr>
          <w:p w:rsidR="004016C2" w:rsidRPr="004016C2" w:rsidRDefault="004016C2" w:rsidP="004016C2">
            <w:pPr>
              <w:spacing w:after="0" w:line="240" w:lineRule="auto"/>
              <w:rPr>
                <w:rFonts w:ascii="Arial" w:eastAsia="Times New Roman" w:hAnsi="Arial" w:cs="Arial"/>
                <w:color w:val="000000"/>
                <w:sz w:val="18"/>
                <w:szCs w:val="18"/>
                <w:lang w:eastAsia="hr-HR"/>
              </w:rPr>
            </w:pPr>
            <w:r w:rsidRPr="004016C2">
              <w:rPr>
                <w:rFonts w:ascii="Arial" w:eastAsia="Times New Roman" w:hAnsi="Arial" w:cs="Arial"/>
                <w:color w:val="000000"/>
                <w:sz w:val="18"/>
                <w:szCs w:val="18"/>
                <w:lang w:eastAsia="hr-HR"/>
              </w:rPr>
              <w:t>Doprinosi za obvezno zdravstveno osiguranje</w:t>
            </w:r>
          </w:p>
        </w:tc>
        <w:tc>
          <w:tcPr>
            <w:tcW w:w="949" w:type="dxa"/>
            <w:tcBorders>
              <w:top w:val="nil"/>
              <w:left w:val="nil"/>
              <w:bottom w:val="single" w:sz="4" w:space="0" w:color="C0C0C0"/>
              <w:right w:val="single" w:sz="4" w:space="0" w:color="000080"/>
            </w:tcBorders>
            <w:shd w:val="clear" w:color="auto" w:fill="auto"/>
            <w:hideMark/>
          </w:tcPr>
          <w:p w:rsidR="004016C2" w:rsidRPr="004016C2" w:rsidRDefault="004016C2" w:rsidP="004016C2">
            <w:pPr>
              <w:spacing w:after="0" w:line="240" w:lineRule="auto"/>
              <w:rPr>
                <w:rFonts w:ascii="Arial" w:eastAsia="Times New Roman" w:hAnsi="Arial" w:cs="Arial"/>
                <w:b/>
                <w:bCs/>
                <w:color w:val="0C0C0C"/>
                <w:sz w:val="18"/>
                <w:szCs w:val="18"/>
                <w:lang w:eastAsia="hr-HR"/>
              </w:rPr>
            </w:pPr>
            <w:r w:rsidRPr="004016C2">
              <w:rPr>
                <w:rFonts w:ascii="Arial" w:eastAsia="Times New Roman" w:hAnsi="Arial" w:cs="Arial"/>
                <w:b/>
                <w:bCs/>
                <w:color w:val="0C0C0C"/>
                <w:sz w:val="18"/>
                <w:szCs w:val="18"/>
                <w:lang w:eastAsia="hr-HR"/>
              </w:rPr>
              <w:t>3132</w:t>
            </w:r>
          </w:p>
        </w:tc>
        <w:tc>
          <w:tcPr>
            <w:tcW w:w="1297" w:type="dxa"/>
            <w:tcBorders>
              <w:top w:val="nil"/>
              <w:left w:val="nil"/>
              <w:bottom w:val="single" w:sz="4" w:space="0" w:color="C0C0C0"/>
              <w:right w:val="single" w:sz="4" w:space="0" w:color="000080"/>
            </w:tcBorders>
            <w:shd w:val="clear" w:color="auto" w:fill="auto"/>
            <w:noWrap/>
            <w:hideMark/>
          </w:tcPr>
          <w:p w:rsidR="004016C2" w:rsidRPr="004016C2" w:rsidRDefault="004016C2" w:rsidP="004016C2">
            <w:pPr>
              <w:spacing w:after="0" w:line="240" w:lineRule="auto"/>
              <w:jc w:val="right"/>
              <w:rPr>
                <w:rFonts w:ascii="Arial" w:eastAsia="Times New Roman" w:hAnsi="Arial" w:cs="Arial"/>
                <w:color w:val="000000"/>
                <w:sz w:val="16"/>
                <w:szCs w:val="16"/>
                <w:lang w:eastAsia="hr-HR"/>
              </w:rPr>
            </w:pPr>
            <w:r w:rsidRPr="004016C2">
              <w:rPr>
                <w:rFonts w:ascii="Arial" w:eastAsia="Times New Roman" w:hAnsi="Arial" w:cs="Arial"/>
                <w:color w:val="000000"/>
                <w:sz w:val="16"/>
                <w:szCs w:val="16"/>
                <w:lang w:eastAsia="hr-HR"/>
              </w:rPr>
              <w:t>4.459.828,00</w:t>
            </w:r>
          </w:p>
        </w:tc>
        <w:tc>
          <w:tcPr>
            <w:tcW w:w="1297" w:type="dxa"/>
            <w:tcBorders>
              <w:top w:val="nil"/>
              <w:left w:val="nil"/>
              <w:bottom w:val="single" w:sz="4" w:space="0" w:color="C0C0C0"/>
              <w:right w:val="single" w:sz="4" w:space="0" w:color="000080"/>
            </w:tcBorders>
            <w:shd w:val="clear" w:color="auto" w:fill="auto"/>
            <w:noWrap/>
            <w:hideMark/>
          </w:tcPr>
          <w:p w:rsidR="004016C2" w:rsidRPr="004016C2" w:rsidRDefault="004016C2" w:rsidP="004016C2">
            <w:pPr>
              <w:spacing w:after="0" w:line="240" w:lineRule="auto"/>
              <w:jc w:val="right"/>
              <w:rPr>
                <w:rFonts w:ascii="Arial" w:eastAsia="Times New Roman" w:hAnsi="Arial" w:cs="Arial"/>
                <w:color w:val="000000"/>
                <w:sz w:val="16"/>
                <w:szCs w:val="16"/>
                <w:lang w:eastAsia="hr-HR"/>
              </w:rPr>
            </w:pPr>
            <w:r w:rsidRPr="004016C2">
              <w:rPr>
                <w:rFonts w:ascii="Arial" w:eastAsia="Times New Roman" w:hAnsi="Arial" w:cs="Arial"/>
                <w:color w:val="000000"/>
                <w:sz w:val="16"/>
                <w:szCs w:val="16"/>
                <w:lang w:eastAsia="hr-HR"/>
              </w:rPr>
              <w:t>5.136.215,55</w:t>
            </w:r>
          </w:p>
        </w:tc>
        <w:tc>
          <w:tcPr>
            <w:tcW w:w="787" w:type="dxa"/>
            <w:tcBorders>
              <w:top w:val="nil"/>
              <w:left w:val="nil"/>
              <w:bottom w:val="single" w:sz="4" w:space="0" w:color="C0C0C0"/>
              <w:right w:val="single" w:sz="4" w:space="0" w:color="000000"/>
            </w:tcBorders>
            <w:shd w:val="clear" w:color="auto" w:fill="auto"/>
            <w:noWrap/>
            <w:hideMark/>
          </w:tcPr>
          <w:p w:rsidR="004016C2" w:rsidRPr="004016C2" w:rsidRDefault="004016C2" w:rsidP="004016C2">
            <w:pPr>
              <w:spacing w:after="0" w:line="240" w:lineRule="auto"/>
              <w:jc w:val="right"/>
              <w:rPr>
                <w:rFonts w:ascii="Arial" w:eastAsia="Times New Roman" w:hAnsi="Arial" w:cs="Arial"/>
                <w:color w:val="000000"/>
                <w:sz w:val="16"/>
                <w:szCs w:val="16"/>
                <w:lang w:eastAsia="hr-HR"/>
              </w:rPr>
            </w:pPr>
            <w:r w:rsidRPr="004016C2">
              <w:rPr>
                <w:rFonts w:ascii="Arial" w:eastAsia="Times New Roman" w:hAnsi="Arial" w:cs="Arial"/>
                <w:color w:val="000000"/>
                <w:sz w:val="16"/>
                <w:szCs w:val="16"/>
                <w:lang w:eastAsia="hr-HR"/>
              </w:rPr>
              <w:t>115,2</w:t>
            </w:r>
          </w:p>
        </w:tc>
      </w:tr>
      <w:tr w:rsidR="004016C2" w:rsidRPr="004016C2" w:rsidTr="004016C2">
        <w:trPr>
          <w:trHeight w:val="278"/>
        </w:trPr>
        <w:tc>
          <w:tcPr>
            <w:tcW w:w="966" w:type="dxa"/>
            <w:tcBorders>
              <w:top w:val="nil"/>
              <w:left w:val="single" w:sz="4" w:space="0" w:color="000000"/>
              <w:bottom w:val="single" w:sz="4" w:space="0" w:color="C0C0C0"/>
              <w:right w:val="single" w:sz="4" w:space="0" w:color="000080"/>
            </w:tcBorders>
            <w:shd w:val="clear" w:color="auto" w:fill="auto"/>
            <w:hideMark/>
          </w:tcPr>
          <w:p w:rsidR="004016C2" w:rsidRPr="004016C2" w:rsidRDefault="004016C2" w:rsidP="004016C2">
            <w:pPr>
              <w:spacing w:after="0" w:line="240" w:lineRule="auto"/>
              <w:rPr>
                <w:rFonts w:ascii="Arial" w:eastAsia="Times New Roman" w:hAnsi="Arial" w:cs="Arial"/>
                <w:color w:val="000000"/>
                <w:sz w:val="18"/>
                <w:szCs w:val="18"/>
                <w:lang w:eastAsia="hr-HR"/>
              </w:rPr>
            </w:pPr>
            <w:r w:rsidRPr="004016C2">
              <w:rPr>
                <w:rFonts w:ascii="Arial" w:eastAsia="Times New Roman" w:hAnsi="Arial" w:cs="Arial"/>
                <w:color w:val="000000"/>
                <w:sz w:val="18"/>
                <w:szCs w:val="18"/>
                <w:lang w:eastAsia="hr-HR"/>
              </w:rPr>
              <w:t>3133</w:t>
            </w:r>
          </w:p>
        </w:tc>
        <w:tc>
          <w:tcPr>
            <w:tcW w:w="4354" w:type="dxa"/>
            <w:tcBorders>
              <w:top w:val="nil"/>
              <w:left w:val="nil"/>
              <w:bottom w:val="single" w:sz="4" w:space="0" w:color="C0C0C0"/>
              <w:right w:val="single" w:sz="4" w:space="0" w:color="000080"/>
            </w:tcBorders>
            <w:shd w:val="clear" w:color="auto" w:fill="auto"/>
            <w:vAlign w:val="center"/>
            <w:hideMark/>
          </w:tcPr>
          <w:p w:rsidR="004016C2" w:rsidRPr="004016C2" w:rsidRDefault="004016C2" w:rsidP="004016C2">
            <w:pPr>
              <w:spacing w:after="0" w:line="240" w:lineRule="auto"/>
              <w:rPr>
                <w:rFonts w:ascii="Arial" w:eastAsia="Times New Roman" w:hAnsi="Arial" w:cs="Arial"/>
                <w:color w:val="000000"/>
                <w:sz w:val="18"/>
                <w:szCs w:val="18"/>
                <w:lang w:eastAsia="hr-HR"/>
              </w:rPr>
            </w:pPr>
            <w:r w:rsidRPr="004016C2">
              <w:rPr>
                <w:rFonts w:ascii="Arial" w:eastAsia="Times New Roman" w:hAnsi="Arial" w:cs="Arial"/>
                <w:color w:val="000000"/>
                <w:sz w:val="18"/>
                <w:szCs w:val="18"/>
                <w:lang w:eastAsia="hr-HR"/>
              </w:rPr>
              <w:t>Doprinosi za obvezno osiguranje u slučaju nezaposlenosti</w:t>
            </w:r>
          </w:p>
        </w:tc>
        <w:tc>
          <w:tcPr>
            <w:tcW w:w="949" w:type="dxa"/>
            <w:tcBorders>
              <w:top w:val="nil"/>
              <w:left w:val="nil"/>
              <w:bottom w:val="single" w:sz="4" w:space="0" w:color="C0C0C0"/>
              <w:right w:val="single" w:sz="4" w:space="0" w:color="000080"/>
            </w:tcBorders>
            <w:shd w:val="clear" w:color="auto" w:fill="auto"/>
            <w:hideMark/>
          </w:tcPr>
          <w:p w:rsidR="004016C2" w:rsidRPr="004016C2" w:rsidRDefault="004016C2" w:rsidP="004016C2">
            <w:pPr>
              <w:spacing w:after="0" w:line="240" w:lineRule="auto"/>
              <w:rPr>
                <w:rFonts w:ascii="Arial" w:eastAsia="Times New Roman" w:hAnsi="Arial" w:cs="Arial"/>
                <w:b/>
                <w:bCs/>
                <w:color w:val="0C0C0C"/>
                <w:sz w:val="18"/>
                <w:szCs w:val="18"/>
                <w:lang w:eastAsia="hr-HR"/>
              </w:rPr>
            </w:pPr>
            <w:r w:rsidRPr="004016C2">
              <w:rPr>
                <w:rFonts w:ascii="Arial" w:eastAsia="Times New Roman" w:hAnsi="Arial" w:cs="Arial"/>
                <w:b/>
                <w:bCs/>
                <w:color w:val="0C0C0C"/>
                <w:sz w:val="18"/>
                <w:szCs w:val="18"/>
                <w:lang w:eastAsia="hr-HR"/>
              </w:rPr>
              <w:t>3133</w:t>
            </w:r>
          </w:p>
        </w:tc>
        <w:tc>
          <w:tcPr>
            <w:tcW w:w="1297" w:type="dxa"/>
            <w:tcBorders>
              <w:top w:val="nil"/>
              <w:left w:val="nil"/>
              <w:bottom w:val="single" w:sz="4" w:space="0" w:color="C0C0C0"/>
              <w:right w:val="single" w:sz="4" w:space="0" w:color="000080"/>
            </w:tcBorders>
            <w:shd w:val="clear" w:color="auto" w:fill="auto"/>
            <w:noWrap/>
            <w:hideMark/>
          </w:tcPr>
          <w:p w:rsidR="004016C2" w:rsidRPr="004016C2" w:rsidRDefault="004016C2" w:rsidP="004016C2">
            <w:pPr>
              <w:spacing w:after="0" w:line="240" w:lineRule="auto"/>
              <w:jc w:val="right"/>
              <w:rPr>
                <w:rFonts w:ascii="Arial" w:eastAsia="Times New Roman" w:hAnsi="Arial" w:cs="Arial"/>
                <w:color w:val="000000"/>
                <w:sz w:val="16"/>
                <w:szCs w:val="16"/>
                <w:lang w:eastAsia="hr-HR"/>
              </w:rPr>
            </w:pPr>
            <w:r w:rsidRPr="004016C2">
              <w:rPr>
                <w:rFonts w:ascii="Arial" w:eastAsia="Times New Roman" w:hAnsi="Arial" w:cs="Arial"/>
                <w:color w:val="000000"/>
                <w:sz w:val="16"/>
                <w:szCs w:val="16"/>
                <w:lang w:eastAsia="hr-HR"/>
              </w:rPr>
              <w:t>189,00</w:t>
            </w:r>
          </w:p>
        </w:tc>
        <w:tc>
          <w:tcPr>
            <w:tcW w:w="1297" w:type="dxa"/>
            <w:tcBorders>
              <w:top w:val="nil"/>
              <w:left w:val="nil"/>
              <w:bottom w:val="single" w:sz="4" w:space="0" w:color="C0C0C0"/>
              <w:right w:val="single" w:sz="4" w:space="0" w:color="000080"/>
            </w:tcBorders>
            <w:shd w:val="clear" w:color="auto" w:fill="auto"/>
            <w:noWrap/>
            <w:hideMark/>
          </w:tcPr>
          <w:p w:rsidR="004016C2" w:rsidRPr="004016C2" w:rsidRDefault="004016C2" w:rsidP="004016C2">
            <w:pPr>
              <w:spacing w:after="0" w:line="240" w:lineRule="auto"/>
              <w:jc w:val="right"/>
              <w:rPr>
                <w:rFonts w:ascii="Arial" w:eastAsia="Times New Roman" w:hAnsi="Arial" w:cs="Arial"/>
                <w:color w:val="000000"/>
                <w:sz w:val="16"/>
                <w:szCs w:val="16"/>
                <w:lang w:eastAsia="hr-HR"/>
              </w:rPr>
            </w:pPr>
            <w:r w:rsidRPr="004016C2">
              <w:rPr>
                <w:rFonts w:ascii="Arial" w:eastAsia="Times New Roman" w:hAnsi="Arial" w:cs="Arial"/>
                <w:color w:val="000000"/>
                <w:sz w:val="16"/>
                <w:szCs w:val="16"/>
                <w:lang w:eastAsia="hr-HR"/>
              </w:rPr>
              <w:t>47,43</w:t>
            </w:r>
          </w:p>
        </w:tc>
        <w:tc>
          <w:tcPr>
            <w:tcW w:w="787" w:type="dxa"/>
            <w:tcBorders>
              <w:top w:val="nil"/>
              <w:left w:val="nil"/>
              <w:bottom w:val="single" w:sz="4" w:space="0" w:color="C0C0C0"/>
              <w:right w:val="single" w:sz="4" w:space="0" w:color="000000"/>
            </w:tcBorders>
            <w:shd w:val="clear" w:color="auto" w:fill="auto"/>
            <w:noWrap/>
            <w:hideMark/>
          </w:tcPr>
          <w:p w:rsidR="004016C2" w:rsidRPr="004016C2" w:rsidRDefault="004016C2" w:rsidP="004016C2">
            <w:pPr>
              <w:spacing w:after="0" w:line="240" w:lineRule="auto"/>
              <w:jc w:val="right"/>
              <w:rPr>
                <w:rFonts w:ascii="Arial" w:eastAsia="Times New Roman" w:hAnsi="Arial" w:cs="Arial"/>
                <w:color w:val="000000"/>
                <w:sz w:val="16"/>
                <w:szCs w:val="16"/>
                <w:lang w:eastAsia="hr-HR"/>
              </w:rPr>
            </w:pPr>
            <w:r w:rsidRPr="004016C2">
              <w:rPr>
                <w:rFonts w:ascii="Arial" w:eastAsia="Times New Roman" w:hAnsi="Arial" w:cs="Arial"/>
                <w:color w:val="000000"/>
                <w:sz w:val="16"/>
                <w:szCs w:val="16"/>
                <w:lang w:eastAsia="hr-HR"/>
              </w:rPr>
              <w:t>25,1</w:t>
            </w:r>
          </w:p>
        </w:tc>
      </w:tr>
    </w:tbl>
    <w:p w:rsidR="00045EA0" w:rsidRPr="004016C2" w:rsidRDefault="004016C2" w:rsidP="004016C2">
      <w:pPr>
        <w:jc w:val="both"/>
        <w:rPr>
          <w:sz w:val="20"/>
          <w:szCs w:val="18"/>
        </w:rPr>
      </w:pPr>
      <w:r w:rsidRPr="00045EA0">
        <w:rPr>
          <w:sz w:val="20"/>
          <w:szCs w:val="18"/>
        </w:rPr>
        <w:t xml:space="preserve">Isječak iz obrasca PR-RAS </w:t>
      </w:r>
      <w:bookmarkEnd w:id="3"/>
    </w:p>
    <w:p w:rsidR="00045EA0" w:rsidRPr="00045EA0" w:rsidRDefault="00045EA0" w:rsidP="004016C2">
      <w:pPr>
        <w:tabs>
          <w:tab w:val="decimal" w:pos="7371"/>
          <w:tab w:val="decimal" w:pos="8789"/>
        </w:tabs>
        <w:spacing w:after="0"/>
        <w:jc w:val="both"/>
        <w:rPr>
          <w:rFonts w:eastAsia="Times New Roman" w:cs="Times New Roman"/>
          <w:bCs/>
          <w:iCs/>
        </w:rPr>
      </w:pPr>
      <w:r w:rsidRPr="00045EA0">
        <w:rPr>
          <w:rFonts w:eastAsia="Times New Roman" w:cs="Times New Roman"/>
          <w:bCs/>
          <w:iCs/>
        </w:rPr>
        <w:t xml:space="preserve">Rashodi za zaposlene u odnosu na prethodnu godinu povećane su za </w:t>
      </w:r>
      <w:r w:rsidR="004016C2">
        <w:rPr>
          <w:rFonts w:eastAsia="Times New Roman" w:cs="Times New Roman"/>
          <w:bCs/>
          <w:iCs/>
        </w:rPr>
        <w:t>13,6</w:t>
      </w:r>
      <w:r w:rsidRPr="00045EA0">
        <w:rPr>
          <w:rFonts w:eastAsia="Times New Roman" w:cs="Times New Roman"/>
          <w:bCs/>
          <w:iCs/>
        </w:rPr>
        <w:t xml:space="preserve">%. Na porast rashoda za zaposlene, su značajno utjecale Odluke Vlade RH (povećanje osnovice), Dodatci KU, odluke Ministarstva zdravstva na koje ustanova svojim djelovanjem nije mogla utjecati. Dodatkom III Kolektivnog ugovora za djelatnost zdravstva i zdravstvenog osiguranja (stupio na snagu 01. travnja 2020. godine) značajno se promijenio način obračunavanja prekovremenih sati rada, a uz izbijanje epidemije bolesti COVID-19, Odlukom Ministarstva zdravstva određene su naknade plaća radnicima u sustavu zdravstva za vrijeme prekida rada dok čekaju poziv poslodavca, naknade plaće radnicima u sustavu zdravstva za vrijeme samoizolacije, korištenje godišnjih odmora, te određivanje slobodnih dana umjesto uvećanja plaće za prekovremeni rad. Sukladno sporazumu sindikata i Vlade RH svim zaposlenicima u javnom sektoru povećana je osnovica za obračun plaće za 4%, </w:t>
      </w:r>
      <w:r w:rsidR="00DB6200" w:rsidRPr="00DB6200">
        <w:rPr>
          <w:rFonts w:eastAsia="Times New Roman" w:cs="Times New Roman"/>
          <w:bCs/>
          <w:iCs/>
        </w:rPr>
        <w:t>od 1 svibnja 2022. godine, a 6% od 1 listopada 2022. godine</w:t>
      </w:r>
      <w:r w:rsidR="00DB6200" w:rsidRPr="00DB6200">
        <w:rPr>
          <w:rFonts w:eastAsia="Times New Roman" w:cs="Times New Roman"/>
          <w:b/>
          <w:bCs/>
          <w:iCs/>
        </w:rPr>
        <w:t xml:space="preserve"> </w:t>
      </w:r>
      <w:r w:rsidRPr="00045EA0">
        <w:rPr>
          <w:rFonts w:eastAsia="Times New Roman" w:cs="Times New Roman"/>
          <w:bCs/>
          <w:iCs/>
        </w:rPr>
        <w:t>što je značajno i dodatno prouzročilo rast rashoda za zaposlene. Sve navedeno je dovelo do porasta rashoda za bruto plaće u 202</w:t>
      </w:r>
      <w:r w:rsidR="00DB6200">
        <w:rPr>
          <w:rFonts w:eastAsia="Times New Roman" w:cs="Times New Roman"/>
          <w:bCs/>
          <w:iCs/>
        </w:rPr>
        <w:t>2</w:t>
      </w:r>
      <w:r w:rsidRPr="00045EA0">
        <w:rPr>
          <w:rFonts w:eastAsia="Times New Roman" w:cs="Times New Roman"/>
          <w:bCs/>
          <w:iCs/>
        </w:rPr>
        <w:t>. godini u odnosu na 20</w:t>
      </w:r>
      <w:r w:rsidR="00DB6200">
        <w:rPr>
          <w:rFonts w:eastAsia="Times New Roman" w:cs="Times New Roman"/>
          <w:bCs/>
          <w:iCs/>
        </w:rPr>
        <w:t>21. godinu.</w:t>
      </w:r>
    </w:p>
    <w:p w:rsidR="00045EA0" w:rsidRPr="00045EA0" w:rsidRDefault="00045EA0" w:rsidP="00DB6200">
      <w:pPr>
        <w:jc w:val="both"/>
        <w:rPr>
          <w:szCs w:val="24"/>
        </w:rPr>
      </w:pPr>
      <w:r w:rsidRPr="00045EA0">
        <w:rPr>
          <w:szCs w:val="24"/>
        </w:rPr>
        <w:t xml:space="preserve">Povećanje rashoda za Doprinose na plaće je u izravnoj korelaciji s odlukom Vrhovnog suda Republike Hrvatske, </w:t>
      </w:r>
      <w:r w:rsidR="00DB6200">
        <w:rPr>
          <w:szCs w:val="24"/>
        </w:rPr>
        <w:t>Temeljnog kolektivnog ugovora</w:t>
      </w:r>
      <w:r w:rsidRPr="00045EA0">
        <w:rPr>
          <w:szCs w:val="24"/>
        </w:rPr>
        <w:t xml:space="preserve"> za djelatnost zdravstva i zdravstvenog osiguranja, Odluke Ministarstva zdravstva, te Sporazuma Vlade i sindikata o izmjeni osnovice. Rashodi za Doprinose su u odnosu na prethodnu poslovnu godinu na plaće porasli su za </w:t>
      </w:r>
      <w:r w:rsidR="00DB6200">
        <w:rPr>
          <w:szCs w:val="24"/>
        </w:rPr>
        <w:t>15,2%</w:t>
      </w:r>
      <w:r w:rsidRPr="00045EA0">
        <w:rPr>
          <w:szCs w:val="24"/>
        </w:rPr>
        <w:t>.</w:t>
      </w:r>
    </w:p>
    <w:p w:rsidR="00045EA0" w:rsidRDefault="00DB6200" w:rsidP="00045EA0">
      <w:pPr>
        <w:numPr>
          <w:ilvl w:val="0"/>
          <w:numId w:val="2"/>
        </w:numPr>
        <w:spacing w:line="240" w:lineRule="auto"/>
        <w:ind w:left="426" w:hanging="426"/>
        <w:jc w:val="both"/>
        <w:rPr>
          <w:b/>
          <w:bCs/>
          <w:szCs w:val="24"/>
          <w:u w:val="single"/>
        </w:rPr>
      </w:pPr>
      <w:r>
        <w:rPr>
          <w:b/>
          <w:bCs/>
          <w:szCs w:val="24"/>
          <w:u w:val="single"/>
        </w:rPr>
        <w:t>ŠIFRA</w:t>
      </w:r>
      <w:r w:rsidR="00045EA0" w:rsidRPr="00045EA0">
        <w:rPr>
          <w:b/>
          <w:bCs/>
          <w:szCs w:val="24"/>
          <w:u w:val="single"/>
        </w:rPr>
        <w:t xml:space="preserve">- </w:t>
      </w:r>
      <w:r>
        <w:rPr>
          <w:b/>
          <w:bCs/>
          <w:szCs w:val="24"/>
          <w:u w:val="single"/>
        </w:rPr>
        <w:t>321</w:t>
      </w:r>
      <w:r w:rsidR="00045EA0" w:rsidRPr="00045EA0">
        <w:rPr>
          <w:b/>
          <w:bCs/>
          <w:szCs w:val="24"/>
          <w:u w:val="single"/>
        </w:rPr>
        <w:t xml:space="preserve"> –</w:t>
      </w:r>
      <w:r w:rsidR="00045EA0" w:rsidRPr="00045EA0">
        <w:rPr>
          <w:b/>
          <w:bCs/>
          <w:szCs w:val="24"/>
        </w:rPr>
        <w:t xml:space="preserve"> </w:t>
      </w:r>
      <w:r w:rsidR="00045EA0" w:rsidRPr="00045EA0">
        <w:rPr>
          <w:b/>
          <w:bCs/>
          <w:szCs w:val="24"/>
          <w:u w:val="single"/>
        </w:rPr>
        <w:t>Naknade troškova zaposlenima (</w:t>
      </w:r>
      <w:r w:rsidRPr="00DB6200">
        <w:rPr>
          <w:b/>
          <w:bCs/>
          <w:szCs w:val="24"/>
          <w:u w:val="single"/>
        </w:rPr>
        <w:t>šifre 3211 do 3214)</w:t>
      </w:r>
      <w:r w:rsidR="00045EA0" w:rsidRPr="00045EA0">
        <w:rPr>
          <w:b/>
          <w:bCs/>
          <w:szCs w:val="24"/>
          <w:u w:val="single"/>
        </w:rPr>
        <w:t xml:space="preserve">        </w:t>
      </w:r>
      <w:r w:rsidR="009D3100">
        <w:rPr>
          <w:b/>
          <w:bCs/>
          <w:szCs w:val="24"/>
          <w:u w:val="single"/>
        </w:rPr>
        <w:t xml:space="preserve">              </w:t>
      </w:r>
      <w:r w:rsidR="00045EA0" w:rsidRPr="00045EA0">
        <w:rPr>
          <w:b/>
          <w:bCs/>
          <w:szCs w:val="24"/>
          <w:u w:val="single"/>
        </w:rPr>
        <w:t xml:space="preserve">                       indeks 1</w:t>
      </w:r>
      <w:r>
        <w:rPr>
          <w:b/>
          <w:bCs/>
          <w:szCs w:val="24"/>
          <w:u w:val="single"/>
        </w:rPr>
        <w:t>48</w:t>
      </w:r>
    </w:p>
    <w:tbl>
      <w:tblPr>
        <w:tblW w:w="9619" w:type="dxa"/>
        <w:tblInd w:w="93" w:type="dxa"/>
        <w:tblLook w:val="04A0" w:firstRow="1" w:lastRow="0" w:firstColumn="1" w:lastColumn="0" w:noHBand="0" w:noVBand="1"/>
      </w:tblPr>
      <w:tblGrid>
        <w:gridCol w:w="963"/>
        <w:gridCol w:w="4328"/>
        <w:gridCol w:w="947"/>
        <w:gridCol w:w="1297"/>
        <w:gridCol w:w="1297"/>
        <w:gridCol w:w="787"/>
      </w:tblGrid>
      <w:tr w:rsidR="00DB6200" w:rsidRPr="00DB6200" w:rsidTr="00F521FA">
        <w:trPr>
          <w:trHeight w:val="950"/>
        </w:trPr>
        <w:tc>
          <w:tcPr>
            <w:tcW w:w="963" w:type="dxa"/>
            <w:tcBorders>
              <w:top w:val="single" w:sz="4" w:space="0" w:color="000000"/>
              <w:left w:val="single" w:sz="4" w:space="0" w:color="000000"/>
              <w:bottom w:val="nil"/>
              <w:right w:val="single" w:sz="4" w:space="0" w:color="000080"/>
            </w:tcBorders>
            <w:shd w:val="clear" w:color="auto" w:fill="auto"/>
            <w:vAlign w:val="center"/>
            <w:hideMark/>
          </w:tcPr>
          <w:p w:rsidR="00DB6200" w:rsidRPr="00DB6200" w:rsidRDefault="00DB6200" w:rsidP="00DB6200">
            <w:pPr>
              <w:spacing w:after="0" w:line="240" w:lineRule="auto"/>
              <w:jc w:val="center"/>
              <w:rPr>
                <w:rFonts w:ascii="Arial" w:eastAsia="Times New Roman" w:hAnsi="Arial" w:cs="Arial"/>
                <w:b/>
                <w:bCs/>
                <w:color w:val="000000"/>
                <w:sz w:val="18"/>
                <w:szCs w:val="18"/>
                <w:lang w:eastAsia="hr-HR"/>
              </w:rPr>
            </w:pPr>
            <w:r w:rsidRPr="00DB6200">
              <w:rPr>
                <w:rFonts w:ascii="Arial" w:eastAsia="Times New Roman" w:hAnsi="Arial" w:cs="Arial"/>
                <w:b/>
                <w:bCs/>
                <w:color w:val="000000"/>
                <w:sz w:val="18"/>
                <w:szCs w:val="18"/>
                <w:lang w:eastAsia="hr-HR"/>
              </w:rPr>
              <w:t xml:space="preserve">Račun iz </w:t>
            </w:r>
            <w:proofErr w:type="spellStart"/>
            <w:r w:rsidRPr="00DB6200">
              <w:rPr>
                <w:rFonts w:ascii="Arial" w:eastAsia="Times New Roman" w:hAnsi="Arial" w:cs="Arial"/>
                <w:b/>
                <w:bCs/>
                <w:color w:val="000000"/>
                <w:sz w:val="18"/>
                <w:szCs w:val="18"/>
                <w:lang w:eastAsia="hr-HR"/>
              </w:rPr>
              <w:t>Rač</w:t>
            </w:r>
            <w:proofErr w:type="spellEnd"/>
            <w:r w:rsidRPr="00DB6200">
              <w:rPr>
                <w:rFonts w:ascii="Arial" w:eastAsia="Times New Roman" w:hAnsi="Arial" w:cs="Arial"/>
                <w:b/>
                <w:bCs/>
                <w:color w:val="000000"/>
                <w:sz w:val="18"/>
                <w:szCs w:val="18"/>
                <w:lang w:eastAsia="hr-HR"/>
              </w:rPr>
              <w:t>. plana</w:t>
            </w:r>
          </w:p>
        </w:tc>
        <w:tc>
          <w:tcPr>
            <w:tcW w:w="4328" w:type="dxa"/>
            <w:tcBorders>
              <w:top w:val="single" w:sz="4" w:space="0" w:color="000000"/>
              <w:left w:val="nil"/>
              <w:bottom w:val="nil"/>
              <w:right w:val="single" w:sz="4" w:space="0" w:color="000080"/>
            </w:tcBorders>
            <w:shd w:val="clear" w:color="auto" w:fill="auto"/>
            <w:vAlign w:val="center"/>
            <w:hideMark/>
          </w:tcPr>
          <w:p w:rsidR="00DB6200" w:rsidRPr="00DB6200" w:rsidRDefault="00DB6200" w:rsidP="00DB6200">
            <w:pPr>
              <w:spacing w:after="0" w:line="240" w:lineRule="auto"/>
              <w:jc w:val="center"/>
              <w:rPr>
                <w:rFonts w:ascii="Arial" w:eastAsia="Times New Roman" w:hAnsi="Arial" w:cs="Arial"/>
                <w:b/>
                <w:bCs/>
                <w:color w:val="000000"/>
                <w:sz w:val="18"/>
                <w:szCs w:val="18"/>
                <w:lang w:eastAsia="hr-HR"/>
              </w:rPr>
            </w:pPr>
            <w:r w:rsidRPr="00DB6200">
              <w:rPr>
                <w:rFonts w:ascii="Arial" w:eastAsia="Times New Roman" w:hAnsi="Arial" w:cs="Arial"/>
                <w:b/>
                <w:bCs/>
                <w:color w:val="000000"/>
                <w:sz w:val="18"/>
                <w:szCs w:val="18"/>
                <w:lang w:eastAsia="hr-HR"/>
              </w:rPr>
              <w:t>Opis stavke</w:t>
            </w:r>
          </w:p>
        </w:tc>
        <w:tc>
          <w:tcPr>
            <w:tcW w:w="947" w:type="dxa"/>
            <w:tcBorders>
              <w:top w:val="single" w:sz="4" w:space="0" w:color="000000"/>
              <w:left w:val="nil"/>
              <w:bottom w:val="nil"/>
              <w:right w:val="single" w:sz="4" w:space="0" w:color="000080"/>
            </w:tcBorders>
            <w:shd w:val="clear" w:color="auto" w:fill="auto"/>
            <w:vAlign w:val="center"/>
            <w:hideMark/>
          </w:tcPr>
          <w:p w:rsidR="00DB6200" w:rsidRPr="00DB6200" w:rsidRDefault="00DB6200" w:rsidP="00DB6200">
            <w:pPr>
              <w:spacing w:after="0" w:line="240" w:lineRule="auto"/>
              <w:jc w:val="center"/>
              <w:rPr>
                <w:rFonts w:ascii="Arial" w:eastAsia="Times New Roman" w:hAnsi="Arial" w:cs="Arial"/>
                <w:b/>
                <w:bCs/>
                <w:color w:val="0C0C0C"/>
                <w:sz w:val="18"/>
                <w:szCs w:val="18"/>
                <w:lang w:eastAsia="hr-HR"/>
              </w:rPr>
            </w:pPr>
            <w:r w:rsidRPr="00DB6200">
              <w:rPr>
                <w:rFonts w:ascii="Arial" w:eastAsia="Times New Roman" w:hAnsi="Arial" w:cs="Arial"/>
                <w:b/>
                <w:bCs/>
                <w:color w:val="0C0C0C"/>
                <w:sz w:val="18"/>
                <w:szCs w:val="18"/>
                <w:lang w:eastAsia="hr-HR"/>
              </w:rPr>
              <w:t>Šifra</w:t>
            </w:r>
          </w:p>
        </w:tc>
        <w:tc>
          <w:tcPr>
            <w:tcW w:w="1297" w:type="dxa"/>
            <w:tcBorders>
              <w:top w:val="single" w:sz="4" w:space="0" w:color="000000"/>
              <w:left w:val="nil"/>
              <w:bottom w:val="nil"/>
              <w:right w:val="single" w:sz="4" w:space="0" w:color="000080"/>
            </w:tcBorders>
            <w:shd w:val="clear" w:color="auto" w:fill="auto"/>
            <w:vAlign w:val="center"/>
            <w:hideMark/>
          </w:tcPr>
          <w:p w:rsidR="00DB6200" w:rsidRPr="00DB6200" w:rsidRDefault="00DB6200" w:rsidP="00DB6200">
            <w:pPr>
              <w:spacing w:after="0" w:line="240" w:lineRule="auto"/>
              <w:jc w:val="center"/>
              <w:rPr>
                <w:rFonts w:ascii="Arial" w:eastAsia="Times New Roman" w:hAnsi="Arial" w:cs="Arial"/>
                <w:b/>
                <w:bCs/>
                <w:color w:val="000000"/>
                <w:sz w:val="18"/>
                <w:szCs w:val="18"/>
                <w:lang w:eastAsia="hr-HR"/>
              </w:rPr>
            </w:pPr>
            <w:r w:rsidRPr="00DB6200">
              <w:rPr>
                <w:rFonts w:ascii="Arial" w:eastAsia="Times New Roman" w:hAnsi="Arial" w:cs="Arial"/>
                <w:b/>
                <w:bCs/>
                <w:color w:val="000000"/>
                <w:sz w:val="18"/>
                <w:szCs w:val="18"/>
                <w:lang w:eastAsia="hr-HR"/>
              </w:rPr>
              <w:t xml:space="preserve">Ostvareno u izvještajnom razdoblju </w:t>
            </w:r>
            <w:proofErr w:type="spellStart"/>
            <w:r w:rsidRPr="00DB6200">
              <w:rPr>
                <w:rFonts w:ascii="Arial" w:eastAsia="Times New Roman" w:hAnsi="Arial" w:cs="Arial"/>
                <w:b/>
                <w:bCs/>
                <w:color w:val="000000"/>
                <w:sz w:val="18"/>
                <w:szCs w:val="18"/>
                <w:lang w:eastAsia="hr-HR"/>
              </w:rPr>
              <w:t>preth</w:t>
            </w:r>
            <w:proofErr w:type="spellEnd"/>
            <w:r w:rsidRPr="00DB6200">
              <w:rPr>
                <w:rFonts w:ascii="Arial" w:eastAsia="Times New Roman" w:hAnsi="Arial" w:cs="Arial"/>
                <w:b/>
                <w:bCs/>
                <w:color w:val="000000"/>
                <w:sz w:val="18"/>
                <w:szCs w:val="18"/>
                <w:lang w:eastAsia="hr-HR"/>
              </w:rPr>
              <w:t>. godine</w:t>
            </w:r>
          </w:p>
        </w:tc>
        <w:tc>
          <w:tcPr>
            <w:tcW w:w="1297" w:type="dxa"/>
            <w:tcBorders>
              <w:top w:val="single" w:sz="4" w:space="0" w:color="000000"/>
              <w:left w:val="nil"/>
              <w:bottom w:val="nil"/>
              <w:right w:val="single" w:sz="4" w:space="0" w:color="000080"/>
            </w:tcBorders>
            <w:shd w:val="clear" w:color="auto" w:fill="auto"/>
            <w:vAlign w:val="center"/>
            <w:hideMark/>
          </w:tcPr>
          <w:p w:rsidR="00DB6200" w:rsidRPr="00DB6200" w:rsidRDefault="00DB6200" w:rsidP="00DB6200">
            <w:pPr>
              <w:spacing w:after="0" w:line="240" w:lineRule="auto"/>
              <w:jc w:val="center"/>
              <w:rPr>
                <w:rFonts w:ascii="Arial" w:eastAsia="Times New Roman" w:hAnsi="Arial" w:cs="Arial"/>
                <w:b/>
                <w:bCs/>
                <w:color w:val="000000"/>
                <w:sz w:val="18"/>
                <w:szCs w:val="18"/>
                <w:lang w:eastAsia="hr-HR"/>
              </w:rPr>
            </w:pPr>
            <w:r w:rsidRPr="00DB6200">
              <w:rPr>
                <w:rFonts w:ascii="Arial" w:eastAsia="Times New Roman" w:hAnsi="Arial" w:cs="Arial"/>
                <w:b/>
                <w:bCs/>
                <w:color w:val="000000"/>
                <w:sz w:val="18"/>
                <w:szCs w:val="18"/>
                <w:lang w:eastAsia="hr-HR"/>
              </w:rPr>
              <w:t xml:space="preserve">Ostvareno u izvještajnom razdoblju </w:t>
            </w:r>
            <w:r w:rsidRPr="00DB6200">
              <w:rPr>
                <w:rFonts w:ascii="Arial" w:eastAsia="Times New Roman" w:hAnsi="Arial" w:cs="Arial"/>
                <w:b/>
                <w:bCs/>
                <w:color w:val="000000"/>
                <w:sz w:val="18"/>
                <w:szCs w:val="18"/>
                <w:lang w:eastAsia="hr-HR"/>
              </w:rPr>
              <w:br/>
              <w:t>tekuće godine</w:t>
            </w:r>
          </w:p>
        </w:tc>
        <w:tc>
          <w:tcPr>
            <w:tcW w:w="787" w:type="dxa"/>
            <w:tcBorders>
              <w:top w:val="single" w:sz="4" w:space="0" w:color="000000"/>
              <w:left w:val="nil"/>
              <w:bottom w:val="single" w:sz="4" w:space="0" w:color="000000"/>
              <w:right w:val="single" w:sz="4" w:space="0" w:color="000000"/>
            </w:tcBorders>
            <w:shd w:val="clear" w:color="auto" w:fill="auto"/>
            <w:vAlign w:val="center"/>
            <w:hideMark/>
          </w:tcPr>
          <w:p w:rsidR="00DB6200" w:rsidRPr="00DB6200" w:rsidRDefault="00DB6200" w:rsidP="00DB6200">
            <w:pPr>
              <w:spacing w:after="0" w:line="240" w:lineRule="auto"/>
              <w:jc w:val="center"/>
              <w:rPr>
                <w:rFonts w:ascii="Arial" w:eastAsia="Times New Roman" w:hAnsi="Arial" w:cs="Arial"/>
                <w:b/>
                <w:bCs/>
                <w:color w:val="000000"/>
                <w:sz w:val="18"/>
                <w:szCs w:val="18"/>
                <w:lang w:eastAsia="hr-HR"/>
              </w:rPr>
            </w:pPr>
            <w:r w:rsidRPr="00DB6200">
              <w:rPr>
                <w:rFonts w:ascii="Arial" w:eastAsia="Times New Roman" w:hAnsi="Arial" w:cs="Arial"/>
                <w:b/>
                <w:bCs/>
                <w:color w:val="000000"/>
                <w:sz w:val="18"/>
                <w:szCs w:val="18"/>
                <w:lang w:eastAsia="hr-HR"/>
              </w:rPr>
              <w:t>Indeks</w:t>
            </w:r>
            <w:r w:rsidRPr="00DB6200">
              <w:rPr>
                <w:rFonts w:ascii="Arial" w:eastAsia="Times New Roman" w:hAnsi="Arial" w:cs="Arial"/>
                <w:b/>
                <w:bCs/>
                <w:color w:val="000000"/>
                <w:sz w:val="18"/>
                <w:szCs w:val="18"/>
                <w:lang w:eastAsia="hr-HR"/>
              </w:rPr>
              <w:br/>
              <w:t>(5/4)</w:t>
            </w:r>
          </w:p>
        </w:tc>
      </w:tr>
      <w:tr w:rsidR="00DB6200" w:rsidRPr="00DB6200" w:rsidTr="00F521FA">
        <w:trPr>
          <w:trHeight w:val="237"/>
        </w:trPr>
        <w:tc>
          <w:tcPr>
            <w:tcW w:w="963" w:type="dxa"/>
            <w:tcBorders>
              <w:top w:val="single" w:sz="4" w:space="0" w:color="000000"/>
              <w:left w:val="single" w:sz="4" w:space="0" w:color="000000"/>
              <w:bottom w:val="single" w:sz="4" w:space="0" w:color="000000"/>
              <w:right w:val="single" w:sz="4" w:space="0" w:color="000080"/>
            </w:tcBorders>
            <w:shd w:val="clear" w:color="FFFFCC" w:fill="FFFFCC"/>
            <w:vAlign w:val="center"/>
            <w:hideMark/>
          </w:tcPr>
          <w:p w:rsidR="00DB6200" w:rsidRPr="00DB6200" w:rsidRDefault="00DB6200" w:rsidP="00DB6200">
            <w:pPr>
              <w:spacing w:after="0" w:line="240" w:lineRule="auto"/>
              <w:jc w:val="center"/>
              <w:rPr>
                <w:rFonts w:ascii="Arial" w:eastAsia="Times New Roman" w:hAnsi="Arial" w:cs="Arial"/>
                <w:b/>
                <w:bCs/>
                <w:color w:val="000080"/>
                <w:sz w:val="18"/>
                <w:szCs w:val="18"/>
                <w:lang w:eastAsia="hr-HR"/>
              </w:rPr>
            </w:pPr>
            <w:r w:rsidRPr="00DB6200">
              <w:rPr>
                <w:rFonts w:ascii="Arial" w:eastAsia="Times New Roman" w:hAnsi="Arial" w:cs="Arial"/>
                <w:b/>
                <w:bCs/>
                <w:color w:val="000080"/>
                <w:sz w:val="18"/>
                <w:szCs w:val="18"/>
                <w:lang w:eastAsia="hr-HR"/>
              </w:rPr>
              <w:t>1</w:t>
            </w:r>
          </w:p>
        </w:tc>
        <w:tc>
          <w:tcPr>
            <w:tcW w:w="4328" w:type="dxa"/>
            <w:tcBorders>
              <w:top w:val="single" w:sz="4" w:space="0" w:color="000000"/>
              <w:left w:val="nil"/>
              <w:bottom w:val="single" w:sz="4" w:space="0" w:color="000000"/>
              <w:right w:val="single" w:sz="4" w:space="0" w:color="000080"/>
            </w:tcBorders>
            <w:shd w:val="clear" w:color="FFFFCC" w:fill="FFFFCC"/>
            <w:vAlign w:val="center"/>
            <w:hideMark/>
          </w:tcPr>
          <w:p w:rsidR="00DB6200" w:rsidRPr="00DB6200" w:rsidRDefault="00DB6200" w:rsidP="00DB6200">
            <w:pPr>
              <w:spacing w:after="0" w:line="240" w:lineRule="auto"/>
              <w:jc w:val="center"/>
              <w:rPr>
                <w:rFonts w:ascii="Arial" w:eastAsia="Times New Roman" w:hAnsi="Arial" w:cs="Arial"/>
                <w:b/>
                <w:bCs/>
                <w:color w:val="000080"/>
                <w:sz w:val="18"/>
                <w:szCs w:val="18"/>
                <w:lang w:eastAsia="hr-HR"/>
              </w:rPr>
            </w:pPr>
            <w:r w:rsidRPr="00DB6200">
              <w:rPr>
                <w:rFonts w:ascii="Arial" w:eastAsia="Times New Roman" w:hAnsi="Arial" w:cs="Arial"/>
                <w:b/>
                <w:bCs/>
                <w:color w:val="000080"/>
                <w:sz w:val="18"/>
                <w:szCs w:val="18"/>
                <w:lang w:eastAsia="hr-HR"/>
              </w:rPr>
              <w:t>2</w:t>
            </w:r>
          </w:p>
        </w:tc>
        <w:tc>
          <w:tcPr>
            <w:tcW w:w="947" w:type="dxa"/>
            <w:tcBorders>
              <w:top w:val="single" w:sz="4" w:space="0" w:color="000000"/>
              <w:left w:val="nil"/>
              <w:bottom w:val="single" w:sz="4" w:space="0" w:color="000000"/>
              <w:right w:val="single" w:sz="4" w:space="0" w:color="000080"/>
            </w:tcBorders>
            <w:shd w:val="clear" w:color="FFFFCC" w:fill="FFFFCC"/>
            <w:vAlign w:val="center"/>
            <w:hideMark/>
          </w:tcPr>
          <w:p w:rsidR="00DB6200" w:rsidRPr="00DB6200" w:rsidRDefault="00DB6200" w:rsidP="00DB6200">
            <w:pPr>
              <w:spacing w:after="0" w:line="240" w:lineRule="auto"/>
              <w:jc w:val="center"/>
              <w:rPr>
                <w:rFonts w:ascii="Arial" w:eastAsia="Times New Roman" w:hAnsi="Arial" w:cs="Arial"/>
                <w:b/>
                <w:bCs/>
                <w:color w:val="0D0D0D"/>
                <w:sz w:val="18"/>
                <w:szCs w:val="18"/>
                <w:lang w:eastAsia="hr-HR"/>
              </w:rPr>
            </w:pPr>
            <w:r w:rsidRPr="00DB6200">
              <w:rPr>
                <w:rFonts w:ascii="Arial" w:eastAsia="Times New Roman" w:hAnsi="Arial" w:cs="Arial"/>
                <w:b/>
                <w:bCs/>
                <w:color w:val="0D0D0D"/>
                <w:sz w:val="18"/>
                <w:szCs w:val="18"/>
                <w:lang w:eastAsia="hr-HR"/>
              </w:rPr>
              <w:t>3</w:t>
            </w:r>
          </w:p>
        </w:tc>
        <w:tc>
          <w:tcPr>
            <w:tcW w:w="1297" w:type="dxa"/>
            <w:tcBorders>
              <w:top w:val="single" w:sz="4" w:space="0" w:color="000000"/>
              <w:left w:val="nil"/>
              <w:bottom w:val="single" w:sz="4" w:space="0" w:color="000000"/>
              <w:right w:val="single" w:sz="4" w:space="0" w:color="000080"/>
            </w:tcBorders>
            <w:shd w:val="clear" w:color="FFFFCC" w:fill="FFFFCC"/>
            <w:noWrap/>
            <w:vAlign w:val="center"/>
            <w:hideMark/>
          </w:tcPr>
          <w:p w:rsidR="00DB6200" w:rsidRPr="00DB6200" w:rsidRDefault="00DB6200" w:rsidP="00DB6200">
            <w:pPr>
              <w:spacing w:after="0" w:line="240" w:lineRule="auto"/>
              <w:jc w:val="center"/>
              <w:rPr>
                <w:rFonts w:ascii="Arial" w:eastAsia="Times New Roman" w:hAnsi="Arial" w:cs="Arial"/>
                <w:b/>
                <w:bCs/>
                <w:color w:val="000080"/>
                <w:sz w:val="18"/>
                <w:szCs w:val="18"/>
                <w:lang w:eastAsia="hr-HR"/>
              </w:rPr>
            </w:pPr>
            <w:r w:rsidRPr="00DB6200">
              <w:rPr>
                <w:rFonts w:ascii="Arial" w:eastAsia="Times New Roman" w:hAnsi="Arial" w:cs="Arial"/>
                <w:b/>
                <w:bCs/>
                <w:color w:val="000080"/>
                <w:sz w:val="18"/>
                <w:szCs w:val="18"/>
                <w:lang w:eastAsia="hr-HR"/>
              </w:rPr>
              <w:t>4</w:t>
            </w:r>
          </w:p>
        </w:tc>
        <w:tc>
          <w:tcPr>
            <w:tcW w:w="1297" w:type="dxa"/>
            <w:tcBorders>
              <w:top w:val="single" w:sz="4" w:space="0" w:color="000000"/>
              <w:left w:val="nil"/>
              <w:bottom w:val="single" w:sz="4" w:space="0" w:color="000000"/>
              <w:right w:val="single" w:sz="4" w:space="0" w:color="000080"/>
            </w:tcBorders>
            <w:shd w:val="clear" w:color="FFFFCC" w:fill="FFFFCC"/>
            <w:noWrap/>
            <w:vAlign w:val="center"/>
            <w:hideMark/>
          </w:tcPr>
          <w:p w:rsidR="00DB6200" w:rsidRPr="00DB6200" w:rsidRDefault="00DB6200" w:rsidP="00DB6200">
            <w:pPr>
              <w:spacing w:after="0" w:line="240" w:lineRule="auto"/>
              <w:jc w:val="center"/>
              <w:rPr>
                <w:rFonts w:ascii="Arial" w:eastAsia="Times New Roman" w:hAnsi="Arial" w:cs="Arial"/>
                <w:b/>
                <w:bCs/>
                <w:color w:val="000080"/>
                <w:sz w:val="18"/>
                <w:szCs w:val="18"/>
                <w:lang w:eastAsia="hr-HR"/>
              </w:rPr>
            </w:pPr>
            <w:r w:rsidRPr="00DB6200">
              <w:rPr>
                <w:rFonts w:ascii="Arial" w:eastAsia="Times New Roman" w:hAnsi="Arial" w:cs="Arial"/>
                <w:b/>
                <w:bCs/>
                <w:color w:val="000080"/>
                <w:sz w:val="18"/>
                <w:szCs w:val="18"/>
                <w:lang w:eastAsia="hr-HR"/>
              </w:rPr>
              <w:t>5</w:t>
            </w:r>
          </w:p>
        </w:tc>
        <w:tc>
          <w:tcPr>
            <w:tcW w:w="787" w:type="dxa"/>
            <w:tcBorders>
              <w:top w:val="nil"/>
              <w:left w:val="nil"/>
              <w:bottom w:val="single" w:sz="4" w:space="0" w:color="000000"/>
              <w:right w:val="single" w:sz="4" w:space="0" w:color="000000"/>
            </w:tcBorders>
            <w:shd w:val="clear" w:color="FFFFCC" w:fill="FFFFCC"/>
            <w:noWrap/>
            <w:vAlign w:val="center"/>
            <w:hideMark/>
          </w:tcPr>
          <w:p w:rsidR="00DB6200" w:rsidRPr="00DB6200" w:rsidRDefault="00DB6200" w:rsidP="00DB6200">
            <w:pPr>
              <w:spacing w:after="0" w:line="240" w:lineRule="auto"/>
              <w:jc w:val="center"/>
              <w:rPr>
                <w:rFonts w:ascii="Arial" w:eastAsia="Times New Roman" w:hAnsi="Arial" w:cs="Arial"/>
                <w:b/>
                <w:bCs/>
                <w:color w:val="000080"/>
                <w:sz w:val="18"/>
                <w:szCs w:val="18"/>
                <w:lang w:eastAsia="hr-HR"/>
              </w:rPr>
            </w:pPr>
            <w:r w:rsidRPr="00DB6200">
              <w:rPr>
                <w:rFonts w:ascii="Arial" w:eastAsia="Times New Roman" w:hAnsi="Arial" w:cs="Arial"/>
                <w:b/>
                <w:bCs/>
                <w:color w:val="000080"/>
                <w:sz w:val="18"/>
                <w:szCs w:val="18"/>
                <w:lang w:eastAsia="hr-HR"/>
              </w:rPr>
              <w:t>6</w:t>
            </w:r>
          </w:p>
        </w:tc>
      </w:tr>
      <w:tr w:rsidR="00DB6200" w:rsidRPr="00DB6200" w:rsidTr="00F521FA">
        <w:trPr>
          <w:trHeight w:val="252"/>
        </w:trPr>
        <w:tc>
          <w:tcPr>
            <w:tcW w:w="963" w:type="dxa"/>
            <w:tcBorders>
              <w:top w:val="nil"/>
              <w:left w:val="single" w:sz="4" w:space="0" w:color="000000"/>
              <w:bottom w:val="single" w:sz="4" w:space="0" w:color="C0C0C0"/>
              <w:right w:val="single" w:sz="4" w:space="0" w:color="000080"/>
            </w:tcBorders>
            <w:shd w:val="clear" w:color="auto" w:fill="auto"/>
            <w:vAlign w:val="center"/>
            <w:hideMark/>
          </w:tcPr>
          <w:p w:rsidR="00DB6200" w:rsidRPr="00DB6200" w:rsidRDefault="00DB6200" w:rsidP="00DB6200">
            <w:pPr>
              <w:spacing w:after="0" w:line="240" w:lineRule="auto"/>
              <w:rPr>
                <w:rFonts w:ascii="Arial" w:eastAsia="Times New Roman" w:hAnsi="Arial" w:cs="Arial"/>
                <w:color w:val="000000"/>
                <w:sz w:val="18"/>
                <w:szCs w:val="18"/>
                <w:lang w:eastAsia="hr-HR"/>
              </w:rPr>
            </w:pPr>
            <w:r w:rsidRPr="00DB6200">
              <w:rPr>
                <w:rFonts w:ascii="Arial" w:eastAsia="Times New Roman" w:hAnsi="Arial" w:cs="Arial"/>
                <w:color w:val="000000"/>
                <w:sz w:val="18"/>
                <w:szCs w:val="18"/>
                <w:lang w:eastAsia="hr-HR"/>
              </w:rPr>
              <w:t>321</w:t>
            </w:r>
          </w:p>
        </w:tc>
        <w:tc>
          <w:tcPr>
            <w:tcW w:w="4328" w:type="dxa"/>
            <w:tcBorders>
              <w:top w:val="nil"/>
              <w:left w:val="nil"/>
              <w:bottom w:val="single" w:sz="4" w:space="0" w:color="C0C0C0"/>
              <w:right w:val="single" w:sz="4" w:space="0" w:color="000080"/>
            </w:tcBorders>
            <w:shd w:val="clear" w:color="auto" w:fill="auto"/>
            <w:vAlign w:val="center"/>
            <w:hideMark/>
          </w:tcPr>
          <w:p w:rsidR="00DB6200" w:rsidRPr="00DB6200" w:rsidRDefault="00DB6200" w:rsidP="00DB6200">
            <w:pPr>
              <w:spacing w:after="0" w:line="240" w:lineRule="auto"/>
              <w:rPr>
                <w:rFonts w:ascii="Arial" w:eastAsia="Times New Roman" w:hAnsi="Arial" w:cs="Arial"/>
                <w:color w:val="000000"/>
                <w:sz w:val="18"/>
                <w:szCs w:val="18"/>
                <w:lang w:eastAsia="hr-HR"/>
              </w:rPr>
            </w:pPr>
            <w:r w:rsidRPr="00DB6200">
              <w:rPr>
                <w:rFonts w:ascii="Arial" w:eastAsia="Times New Roman" w:hAnsi="Arial" w:cs="Arial"/>
                <w:color w:val="000000"/>
                <w:sz w:val="18"/>
                <w:szCs w:val="18"/>
                <w:lang w:eastAsia="hr-HR"/>
              </w:rPr>
              <w:t>Naknade troškova zaposlenima (šifre 3211 do 3214)</w:t>
            </w:r>
          </w:p>
        </w:tc>
        <w:tc>
          <w:tcPr>
            <w:tcW w:w="947" w:type="dxa"/>
            <w:tcBorders>
              <w:top w:val="nil"/>
              <w:left w:val="nil"/>
              <w:bottom w:val="single" w:sz="4" w:space="0" w:color="C0C0C0"/>
              <w:right w:val="single" w:sz="4" w:space="0" w:color="000080"/>
            </w:tcBorders>
            <w:shd w:val="clear" w:color="auto" w:fill="auto"/>
            <w:vAlign w:val="center"/>
            <w:hideMark/>
          </w:tcPr>
          <w:p w:rsidR="00DB6200" w:rsidRPr="00DB6200" w:rsidRDefault="00DB6200" w:rsidP="00DB6200">
            <w:pPr>
              <w:spacing w:after="0" w:line="240" w:lineRule="auto"/>
              <w:jc w:val="center"/>
              <w:rPr>
                <w:rFonts w:ascii="Arial" w:eastAsia="Times New Roman" w:hAnsi="Arial" w:cs="Arial"/>
                <w:b/>
                <w:bCs/>
                <w:color w:val="0C0C0C"/>
                <w:sz w:val="18"/>
                <w:szCs w:val="18"/>
                <w:lang w:eastAsia="hr-HR"/>
              </w:rPr>
            </w:pPr>
            <w:r w:rsidRPr="00DB6200">
              <w:rPr>
                <w:rFonts w:ascii="Arial" w:eastAsia="Times New Roman" w:hAnsi="Arial" w:cs="Arial"/>
                <w:b/>
                <w:bCs/>
                <w:color w:val="0C0C0C"/>
                <w:sz w:val="18"/>
                <w:szCs w:val="18"/>
                <w:lang w:eastAsia="hr-HR"/>
              </w:rPr>
              <w:t>321</w:t>
            </w:r>
          </w:p>
        </w:tc>
        <w:tc>
          <w:tcPr>
            <w:tcW w:w="1297" w:type="dxa"/>
            <w:tcBorders>
              <w:top w:val="nil"/>
              <w:left w:val="nil"/>
              <w:bottom w:val="single" w:sz="4" w:space="0" w:color="C0C0C0"/>
              <w:right w:val="single" w:sz="4" w:space="0" w:color="000080"/>
            </w:tcBorders>
            <w:shd w:val="clear" w:color="auto" w:fill="auto"/>
            <w:noWrap/>
            <w:vAlign w:val="center"/>
            <w:hideMark/>
          </w:tcPr>
          <w:p w:rsidR="00DB6200" w:rsidRPr="00DB6200" w:rsidRDefault="00DB6200" w:rsidP="00DB6200">
            <w:pPr>
              <w:spacing w:after="0" w:line="240" w:lineRule="auto"/>
              <w:jc w:val="right"/>
              <w:rPr>
                <w:rFonts w:ascii="Arial" w:eastAsia="Times New Roman" w:hAnsi="Arial" w:cs="Arial"/>
                <w:b/>
                <w:bCs/>
                <w:color w:val="000080"/>
                <w:sz w:val="16"/>
                <w:szCs w:val="16"/>
                <w:lang w:eastAsia="hr-HR"/>
              </w:rPr>
            </w:pPr>
            <w:r w:rsidRPr="00DB6200">
              <w:rPr>
                <w:rFonts w:ascii="Arial" w:eastAsia="Times New Roman" w:hAnsi="Arial" w:cs="Arial"/>
                <w:b/>
                <w:bCs/>
                <w:color w:val="000080"/>
                <w:sz w:val="16"/>
                <w:szCs w:val="16"/>
                <w:lang w:eastAsia="hr-HR"/>
              </w:rPr>
              <w:t>787.300,00</w:t>
            </w:r>
          </w:p>
        </w:tc>
        <w:tc>
          <w:tcPr>
            <w:tcW w:w="1297" w:type="dxa"/>
            <w:tcBorders>
              <w:top w:val="nil"/>
              <w:left w:val="nil"/>
              <w:bottom w:val="single" w:sz="4" w:space="0" w:color="C0C0C0"/>
              <w:right w:val="single" w:sz="4" w:space="0" w:color="000080"/>
            </w:tcBorders>
            <w:shd w:val="clear" w:color="auto" w:fill="auto"/>
            <w:noWrap/>
            <w:vAlign w:val="center"/>
            <w:hideMark/>
          </w:tcPr>
          <w:p w:rsidR="00DB6200" w:rsidRPr="00DB6200" w:rsidRDefault="00DB6200" w:rsidP="00DB6200">
            <w:pPr>
              <w:spacing w:after="0" w:line="240" w:lineRule="auto"/>
              <w:jc w:val="right"/>
              <w:rPr>
                <w:rFonts w:ascii="Arial" w:eastAsia="Times New Roman" w:hAnsi="Arial" w:cs="Arial"/>
                <w:b/>
                <w:bCs/>
                <w:color w:val="000080"/>
                <w:sz w:val="16"/>
                <w:szCs w:val="16"/>
                <w:lang w:eastAsia="hr-HR"/>
              </w:rPr>
            </w:pPr>
            <w:r w:rsidRPr="00DB6200">
              <w:rPr>
                <w:rFonts w:ascii="Arial" w:eastAsia="Times New Roman" w:hAnsi="Arial" w:cs="Arial"/>
                <w:b/>
                <w:bCs/>
                <w:color w:val="000080"/>
                <w:sz w:val="16"/>
                <w:szCs w:val="16"/>
                <w:lang w:eastAsia="hr-HR"/>
              </w:rPr>
              <w:t>1.165.542,45</w:t>
            </w:r>
          </w:p>
        </w:tc>
        <w:tc>
          <w:tcPr>
            <w:tcW w:w="787" w:type="dxa"/>
            <w:tcBorders>
              <w:top w:val="nil"/>
              <w:left w:val="nil"/>
              <w:bottom w:val="single" w:sz="4" w:space="0" w:color="C0C0C0"/>
              <w:right w:val="single" w:sz="4" w:space="0" w:color="000000"/>
            </w:tcBorders>
            <w:shd w:val="clear" w:color="auto" w:fill="auto"/>
            <w:noWrap/>
            <w:vAlign w:val="center"/>
            <w:hideMark/>
          </w:tcPr>
          <w:p w:rsidR="00DB6200" w:rsidRPr="00DB6200" w:rsidRDefault="00DB6200" w:rsidP="00DB6200">
            <w:pPr>
              <w:spacing w:after="0" w:line="240" w:lineRule="auto"/>
              <w:jc w:val="right"/>
              <w:rPr>
                <w:rFonts w:ascii="Arial" w:eastAsia="Times New Roman" w:hAnsi="Arial" w:cs="Arial"/>
                <w:color w:val="000000"/>
                <w:sz w:val="16"/>
                <w:szCs w:val="16"/>
                <w:lang w:eastAsia="hr-HR"/>
              </w:rPr>
            </w:pPr>
            <w:r w:rsidRPr="00DB6200">
              <w:rPr>
                <w:rFonts w:ascii="Arial" w:eastAsia="Times New Roman" w:hAnsi="Arial" w:cs="Arial"/>
                <w:color w:val="000000"/>
                <w:sz w:val="16"/>
                <w:szCs w:val="16"/>
                <w:lang w:eastAsia="hr-HR"/>
              </w:rPr>
              <w:t>148,0</w:t>
            </w:r>
          </w:p>
        </w:tc>
      </w:tr>
      <w:tr w:rsidR="00DB6200" w:rsidRPr="00DB6200" w:rsidTr="00F521FA">
        <w:trPr>
          <w:trHeight w:val="252"/>
        </w:trPr>
        <w:tc>
          <w:tcPr>
            <w:tcW w:w="963" w:type="dxa"/>
            <w:tcBorders>
              <w:top w:val="nil"/>
              <w:left w:val="single" w:sz="4" w:space="0" w:color="000000"/>
              <w:bottom w:val="single" w:sz="4" w:space="0" w:color="C0C0C0"/>
              <w:right w:val="single" w:sz="4" w:space="0" w:color="000080"/>
            </w:tcBorders>
            <w:shd w:val="clear" w:color="auto" w:fill="auto"/>
            <w:vAlign w:val="center"/>
            <w:hideMark/>
          </w:tcPr>
          <w:p w:rsidR="00DB6200" w:rsidRPr="00DB6200" w:rsidRDefault="00DB6200" w:rsidP="00DB6200">
            <w:pPr>
              <w:spacing w:after="0" w:line="240" w:lineRule="auto"/>
              <w:rPr>
                <w:rFonts w:ascii="Arial" w:eastAsia="Times New Roman" w:hAnsi="Arial" w:cs="Arial"/>
                <w:color w:val="000000"/>
                <w:sz w:val="18"/>
                <w:szCs w:val="18"/>
                <w:lang w:eastAsia="hr-HR"/>
              </w:rPr>
            </w:pPr>
            <w:r w:rsidRPr="00DB6200">
              <w:rPr>
                <w:rFonts w:ascii="Arial" w:eastAsia="Times New Roman" w:hAnsi="Arial" w:cs="Arial"/>
                <w:color w:val="000000"/>
                <w:sz w:val="18"/>
                <w:szCs w:val="18"/>
                <w:lang w:eastAsia="hr-HR"/>
              </w:rPr>
              <w:t>3211</w:t>
            </w:r>
          </w:p>
        </w:tc>
        <w:tc>
          <w:tcPr>
            <w:tcW w:w="4328" w:type="dxa"/>
            <w:tcBorders>
              <w:top w:val="nil"/>
              <w:left w:val="nil"/>
              <w:bottom w:val="single" w:sz="4" w:space="0" w:color="C0C0C0"/>
              <w:right w:val="single" w:sz="4" w:space="0" w:color="000080"/>
            </w:tcBorders>
            <w:shd w:val="clear" w:color="auto" w:fill="auto"/>
            <w:vAlign w:val="center"/>
            <w:hideMark/>
          </w:tcPr>
          <w:p w:rsidR="00DB6200" w:rsidRPr="00DB6200" w:rsidRDefault="00DB6200" w:rsidP="00DB6200">
            <w:pPr>
              <w:spacing w:after="0" w:line="240" w:lineRule="auto"/>
              <w:rPr>
                <w:rFonts w:ascii="Arial" w:eastAsia="Times New Roman" w:hAnsi="Arial" w:cs="Arial"/>
                <w:color w:val="000000"/>
                <w:sz w:val="18"/>
                <w:szCs w:val="18"/>
                <w:lang w:eastAsia="hr-HR"/>
              </w:rPr>
            </w:pPr>
            <w:r w:rsidRPr="00DB6200">
              <w:rPr>
                <w:rFonts w:ascii="Arial" w:eastAsia="Times New Roman" w:hAnsi="Arial" w:cs="Arial"/>
                <w:color w:val="000000"/>
                <w:sz w:val="18"/>
                <w:szCs w:val="18"/>
                <w:lang w:eastAsia="hr-HR"/>
              </w:rPr>
              <w:t>Službena putovanja</w:t>
            </w:r>
          </w:p>
        </w:tc>
        <w:tc>
          <w:tcPr>
            <w:tcW w:w="947" w:type="dxa"/>
            <w:tcBorders>
              <w:top w:val="nil"/>
              <w:left w:val="nil"/>
              <w:bottom w:val="single" w:sz="4" w:space="0" w:color="C0C0C0"/>
              <w:right w:val="single" w:sz="4" w:space="0" w:color="000080"/>
            </w:tcBorders>
            <w:shd w:val="clear" w:color="auto" w:fill="auto"/>
            <w:vAlign w:val="center"/>
            <w:hideMark/>
          </w:tcPr>
          <w:p w:rsidR="00DB6200" w:rsidRPr="00DB6200" w:rsidRDefault="00DB6200" w:rsidP="00DB6200">
            <w:pPr>
              <w:spacing w:after="0" w:line="240" w:lineRule="auto"/>
              <w:jc w:val="center"/>
              <w:rPr>
                <w:rFonts w:ascii="Arial" w:eastAsia="Times New Roman" w:hAnsi="Arial" w:cs="Arial"/>
                <w:b/>
                <w:bCs/>
                <w:color w:val="0C0C0C"/>
                <w:sz w:val="18"/>
                <w:szCs w:val="18"/>
                <w:lang w:eastAsia="hr-HR"/>
              </w:rPr>
            </w:pPr>
            <w:r w:rsidRPr="00DB6200">
              <w:rPr>
                <w:rFonts w:ascii="Arial" w:eastAsia="Times New Roman" w:hAnsi="Arial" w:cs="Arial"/>
                <w:b/>
                <w:bCs/>
                <w:color w:val="0C0C0C"/>
                <w:sz w:val="18"/>
                <w:szCs w:val="18"/>
                <w:lang w:eastAsia="hr-HR"/>
              </w:rPr>
              <w:t>3211</w:t>
            </w:r>
          </w:p>
        </w:tc>
        <w:tc>
          <w:tcPr>
            <w:tcW w:w="1297" w:type="dxa"/>
            <w:tcBorders>
              <w:top w:val="nil"/>
              <w:left w:val="nil"/>
              <w:bottom w:val="single" w:sz="4" w:space="0" w:color="C0C0C0"/>
              <w:right w:val="single" w:sz="4" w:space="0" w:color="000080"/>
            </w:tcBorders>
            <w:shd w:val="clear" w:color="auto" w:fill="auto"/>
            <w:noWrap/>
            <w:vAlign w:val="center"/>
            <w:hideMark/>
          </w:tcPr>
          <w:p w:rsidR="00DB6200" w:rsidRPr="00DB6200" w:rsidRDefault="00DB6200" w:rsidP="00DB6200">
            <w:pPr>
              <w:spacing w:after="0" w:line="240" w:lineRule="auto"/>
              <w:jc w:val="right"/>
              <w:rPr>
                <w:rFonts w:ascii="Arial" w:eastAsia="Times New Roman" w:hAnsi="Arial" w:cs="Arial"/>
                <w:color w:val="000000"/>
                <w:sz w:val="16"/>
                <w:szCs w:val="16"/>
                <w:lang w:eastAsia="hr-HR"/>
              </w:rPr>
            </w:pPr>
            <w:r w:rsidRPr="00DB6200">
              <w:rPr>
                <w:rFonts w:ascii="Arial" w:eastAsia="Times New Roman" w:hAnsi="Arial" w:cs="Arial"/>
                <w:color w:val="000000"/>
                <w:sz w:val="16"/>
                <w:szCs w:val="16"/>
                <w:lang w:eastAsia="hr-HR"/>
              </w:rPr>
              <w:t>4.434,00</w:t>
            </w:r>
          </w:p>
        </w:tc>
        <w:tc>
          <w:tcPr>
            <w:tcW w:w="1297" w:type="dxa"/>
            <w:tcBorders>
              <w:top w:val="nil"/>
              <w:left w:val="nil"/>
              <w:bottom w:val="single" w:sz="4" w:space="0" w:color="C0C0C0"/>
              <w:right w:val="single" w:sz="4" w:space="0" w:color="000080"/>
            </w:tcBorders>
            <w:shd w:val="clear" w:color="auto" w:fill="auto"/>
            <w:noWrap/>
            <w:vAlign w:val="center"/>
            <w:hideMark/>
          </w:tcPr>
          <w:p w:rsidR="00DB6200" w:rsidRPr="00DB6200" w:rsidRDefault="00DB6200" w:rsidP="00DB6200">
            <w:pPr>
              <w:spacing w:after="0" w:line="240" w:lineRule="auto"/>
              <w:jc w:val="right"/>
              <w:rPr>
                <w:rFonts w:ascii="Arial" w:eastAsia="Times New Roman" w:hAnsi="Arial" w:cs="Arial"/>
                <w:color w:val="000000"/>
                <w:sz w:val="16"/>
                <w:szCs w:val="16"/>
                <w:lang w:eastAsia="hr-HR"/>
              </w:rPr>
            </w:pPr>
            <w:r w:rsidRPr="00DB6200">
              <w:rPr>
                <w:rFonts w:ascii="Arial" w:eastAsia="Times New Roman" w:hAnsi="Arial" w:cs="Arial"/>
                <w:color w:val="000000"/>
                <w:sz w:val="16"/>
                <w:szCs w:val="16"/>
                <w:lang w:eastAsia="hr-HR"/>
              </w:rPr>
              <w:t>15.077,20</w:t>
            </w:r>
          </w:p>
        </w:tc>
        <w:tc>
          <w:tcPr>
            <w:tcW w:w="787" w:type="dxa"/>
            <w:tcBorders>
              <w:top w:val="nil"/>
              <w:left w:val="nil"/>
              <w:bottom w:val="single" w:sz="4" w:space="0" w:color="C0C0C0"/>
              <w:right w:val="single" w:sz="4" w:space="0" w:color="000000"/>
            </w:tcBorders>
            <w:shd w:val="clear" w:color="auto" w:fill="auto"/>
            <w:noWrap/>
            <w:vAlign w:val="center"/>
            <w:hideMark/>
          </w:tcPr>
          <w:p w:rsidR="00DB6200" w:rsidRPr="00DB6200" w:rsidRDefault="00DB6200" w:rsidP="00DB6200">
            <w:pPr>
              <w:spacing w:after="0" w:line="240" w:lineRule="auto"/>
              <w:jc w:val="right"/>
              <w:rPr>
                <w:rFonts w:ascii="Arial" w:eastAsia="Times New Roman" w:hAnsi="Arial" w:cs="Arial"/>
                <w:color w:val="000000"/>
                <w:sz w:val="16"/>
                <w:szCs w:val="16"/>
                <w:lang w:eastAsia="hr-HR"/>
              </w:rPr>
            </w:pPr>
            <w:r w:rsidRPr="00DB6200">
              <w:rPr>
                <w:rFonts w:ascii="Arial" w:eastAsia="Times New Roman" w:hAnsi="Arial" w:cs="Arial"/>
                <w:color w:val="000000"/>
                <w:sz w:val="16"/>
                <w:szCs w:val="16"/>
                <w:lang w:eastAsia="hr-HR"/>
              </w:rPr>
              <w:t>340,0</w:t>
            </w:r>
          </w:p>
        </w:tc>
      </w:tr>
      <w:tr w:rsidR="00DB6200" w:rsidRPr="00DB6200" w:rsidTr="00F521FA">
        <w:trPr>
          <w:trHeight w:val="252"/>
        </w:trPr>
        <w:tc>
          <w:tcPr>
            <w:tcW w:w="963" w:type="dxa"/>
            <w:tcBorders>
              <w:top w:val="nil"/>
              <w:left w:val="single" w:sz="4" w:space="0" w:color="000000"/>
              <w:bottom w:val="single" w:sz="4" w:space="0" w:color="C0C0C0"/>
              <w:right w:val="single" w:sz="4" w:space="0" w:color="000080"/>
            </w:tcBorders>
            <w:shd w:val="clear" w:color="auto" w:fill="auto"/>
            <w:vAlign w:val="center"/>
            <w:hideMark/>
          </w:tcPr>
          <w:p w:rsidR="00DB6200" w:rsidRPr="00DB6200" w:rsidRDefault="00DB6200" w:rsidP="00DB6200">
            <w:pPr>
              <w:spacing w:after="0" w:line="240" w:lineRule="auto"/>
              <w:rPr>
                <w:rFonts w:ascii="Arial" w:eastAsia="Times New Roman" w:hAnsi="Arial" w:cs="Arial"/>
                <w:color w:val="000000"/>
                <w:sz w:val="18"/>
                <w:szCs w:val="18"/>
                <w:lang w:eastAsia="hr-HR"/>
              </w:rPr>
            </w:pPr>
            <w:r w:rsidRPr="00DB6200">
              <w:rPr>
                <w:rFonts w:ascii="Arial" w:eastAsia="Times New Roman" w:hAnsi="Arial" w:cs="Arial"/>
                <w:color w:val="000000"/>
                <w:sz w:val="18"/>
                <w:szCs w:val="18"/>
                <w:lang w:eastAsia="hr-HR"/>
              </w:rPr>
              <w:t>3212</w:t>
            </w:r>
          </w:p>
        </w:tc>
        <w:tc>
          <w:tcPr>
            <w:tcW w:w="4328" w:type="dxa"/>
            <w:tcBorders>
              <w:top w:val="nil"/>
              <w:left w:val="nil"/>
              <w:bottom w:val="single" w:sz="4" w:space="0" w:color="C0C0C0"/>
              <w:right w:val="single" w:sz="4" w:space="0" w:color="000080"/>
            </w:tcBorders>
            <w:shd w:val="clear" w:color="auto" w:fill="auto"/>
            <w:vAlign w:val="center"/>
            <w:hideMark/>
          </w:tcPr>
          <w:p w:rsidR="00DB6200" w:rsidRPr="00DB6200" w:rsidRDefault="00DB6200" w:rsidP="00DB6200">
            <w:pPr>
              <w:spacing w:after="0" w:line="240" w:lineRule="auto"/>
              <w:rPr>
                <w:rFonts w:ascii="Arial" w:eastAsia="Times New Roman" w:hAnsi="Arial" w:cs="Arial"/>
                <w:color w:val="000000"/>
                <w:sz w:val="18"/>
                <w:szCs w:val="18"/>
                <w:lang w:eastAsia="hr-HR"/>
              </w:rPr>
            </w:pPr>
            <w:r w:rsidRPr="00DB6200">
              <w:rPr>
                <w:rFonts w:ascii="Arial" w:eastAsia="Times New Roman" w:hAnsi="Arial" w:cs="Arial"/>
                <w:color w:val="000000"/>
                <w:sz w:val="18"/>
                <w:szCs w:val="18"/>
                <w:lang w:eastAsia="hr-HR"/>
              </w:rPr>
              <w:t>Naknade za prijevoz, za rad na terenu i odvojeni život</w:t>
            </w:r>
          </w:p>
        </w:tc>
        <w:tc>
          <w:tcPr>
            <w:tcW w:w="947" w:type="dxa"/>
            <w:tcBorders>
              <w:top w:val="nil"/>
              <w:left w:val="nil"/>
              <w:bottom w:val="single" w:sz="4" w:space="0" w:color="C0C0C0"/>
              <w:right w:val="single" w:sz="4" w:space="0" w:color="000080"/>
            </w:tcBorders>
            <w:shd w:val="clear" w:color="auto" w:fill="auto"/>
            <w:vAlign w:val="center"/>
            <w:hideMark/>
          </w:tcPr>
          <w:p w:rsidR="00DB6200" w:rsidRPr="00DB6200" w:rsidRDefault="00DB6200" w:rsidP="00DB6200">
            <w:pPr>
              <w:spacing w:after="0" w:line="240" w:lineRule="auto"/>
              <w:jc w:val="center"/>
              <w:rPr>
                <w:rFonts w:ascii="Arial" w:eastAsia="Times New Roman" w:hAnsi="Arial" w:cs="Arial"/>
                <w:b/>
                <w:bCs/>
                <w:color w:val="0C0C0C"/>
                <w:sz w:val="18"/>
                <w:szCs w:val="18"/>
                <w:lang w:eastAsia="hr-HR"/>
              </w:rPr>
            </w:pPr>
            <w:r w:rsidRPr="00DB6200">
              <w:rPr>
                <w:rFonts w:ascii="Arial" w:eastAsia="Times New Roman" w:hAnsi="Arial" w:cs="Arial"/>
                <w:b/>
                <w:bCs/>
                <w:color w:val="0C0C0C"/>
                <w:sz w:val="18"/>
                <w:szCs w:val="18"/>
                <w:lang w:eastAsia="hr-HR"/>
              </w:rPr>
              <w:t>3212</w:t>
            </w:r>
          </w:p>
        </w:tc>
        <w:tc>
          <w:tcPr>
            <w:tcW w:w="1297" w:type="dxa"/>
            <w:tcBorders>
              <w:top w:val="nil"/>
              <w:left w:val="nil"/>
              <w:bottom w:val="single" w:sz="4" w:space="0" w:color="C0C0C0"/>
              <w:right w:val="single" w:sz="4" w:space="0" w:color="000080"/>
            </w:tcBorders>
            <w:shd w:val="clear" w:color="auto" w:fill="auto"/>
            <w:noWrap/>
            <w:vAlign w:val="center"/>
            <w:hideMark/>
          </w:tcPr>
          <w:p w:rsidR="00DB6200" w:rsidRPr="00DB6200" w:rsidRDefault="00DB6200" w:rsidP="00DB6200">
            <w:pPr>
              <w:spacing w:after="0" w:line="240" w:lineRule="auto"/>
              <w:jc w:val="right"/>
              <w:rPr>
                <w:rFonts w:ascii="Arial" w:eastAsia="Times New Roman" w:hAnsi="Arial" w:cs="Arial"/>
                <w:color w:val="000000"/>
                <w:sz w:val="16"/>
                <w:szCs w:val="16"/>
                <w:lang w:eastAsia="hr-HR"/>
              </w:rPr>
            </w:pPr>
            <w:r w:rsidRPr="00DB6200">
              <w:rPr>
                <w:rFonts w:ascii="Arial" w:eastAsia="Times New Roman" w:hAnsi="Arial" w:cs="Arial"/>
                <w:color w:val="000000"/>
                <w:sz w:val="16"/>
                <w:szCs w:val="16"/>
                <w:lang w:eastAsia="hr-HR"/>
              </w:rPr>
              <w:t>714.896,00</w:t>
            </w:r>
          </w:p>
        </w:tc>
        <w:tc>
          <w:tcPr>
            <w:tcW w:w="1297" w:type="dxa"/>
            <w:tcBorders>
              <w:top w:val="nil"/>
              <w:left w:val="nil"/>
              <w:bottom w:val="single" w:sz="4" w:space="0" w:color="C0C0C0"/>
              <w:right w:val="single" w:sz="4" w:space="0" w:color="000080"/>
            </w:tcBorders>
            <w:shd w:val="clear" w:color="auto" w:fill="auto"/>
            <w:noWrap/>
            <w:vAlign w:val="center"/>
            <w:hideMark/>
          </w:tcPr>
          <w:p w:rsidR="00DB6200" w:rsidRPr="00DB6200" w:rsidRDefault="00DB6200" w:rsidP="00DB6200">
            <w:pPr>
              <w:spacing w:after="0" w:line="240" w:lineRule="auto"/>
              <w:jc w:val="right"/>
              <w:rPr>
                <w:rFonts w:ascii="Arial" w:eastAsia="Times New Roman" w:hAnsi="Arial" w:cs="Arial"/>
                <w:color w:val="000000"/>
                <w:sz w:val="16"/>
                <w:szCs w:val="16"/>
                <w:lang w:eastAsia="hr-HR"/>
              </w:rPr>
            </w:pPr>
            <w:r w:rsidRPr="00DB6200">
              <w:rPr>
                <w:rFonts w:ascii="Arial" w:eastAsia="Times New Roman" w:hAnsi="Arial" w:cs="Arial"/>
                <w:color w:val="000000"/>
                <w:sz w:val="16"/>
                <w:szCs w:val="16"/>
                <w:lang w:eastAsia="hr-HR"/>
              </w:rPr>
              <w:t>1.096.670,05</w:t>
            </w:r>
          </w:p>
        </w:tc>
        <w:tc>
          <w:tcPr>
            <w:tcW w:w="787" w:type="dxa"/>
            <w:tcBorders>
              <w:top w:val="nil"/>
              <w:left w:val="nil"/>
              <w:bottom w:val="single" w:sz="4" w:space="0" w:color="C0C0C0"/>
              <w:right w:val="single" w:sz="4" w:space="0" w:color="000000"/>
            </w:tcBorders>
            <w:shd w:val="clear" w:color="auto" w:fill="auto"/>
            <w:noWrap/>
            <w:vAlign w:val="center"/>
            <w:hideMark/>
          </w:tcPr>
          <w:p w:rsidR="00DB6200" w:rsidRPr="00DB6200" w:rsidRDefault="00DB6200" w:rsidP="00DB6200">
            <w:pPr>
              <w:spacing w:after="0" w:line="240" w:lineRule="auto"/>
              <w:jc w:val="right"/>
              <w:rPr>
                <w:rFonts w:ascii="Arial" w:eastAsia="Times New Roman" w:hAnsi="Arial" w:cs="Arial"/>
                <w:color w:val="000000"/>
                <w:sz w:val="16"/>
                <w:szCs w:val="16"/>
                <w:lang w:eastAsia="hr-HR"/>
              </w:rPr>
            </w:pPr>
            <w:r w:rsidRPr="00DB6200">
              <w:rPr>
                <w:rFonts w:ascii="Arial" w:eastAsia="Times New Roman" w:hAnsi="Arial" w:cs="Arial"/>
                <w:color w:val="000000"/>
                <w:sz w:val="16"/>
                <w:szCs w:val="16"/>
                <w:lang w:eastAsia="hr-HR"/>
              </w:rPr>
              <w:t>153,4</w:t>
            </w:r>
          </w:p>
        </w:tc>
      </w:tr>
      <w:tr w:rsidR="00DB6200" w:rsidRPr="00DB6200" w:rsidTr="00F521FA">
        <w:trPr>
          <w:trHeight w:val="252"/>
        </w:trPr>
        <w:tc>
          <w:tcPr>
            <w:tcW w:w="963" w:type="dxa"/>
            <w:tcBorders>
              <w:top w:val="nil"/>
              <w:left w:val="single" w:sz="4" w:space="0" w:color="000000"/>
              <w:bottom w:val="single" w:sz="4" w:space="0" w:color="C0C0C0"/>
              <w:right w:val="single" w:sz="4" w:space="0" w:color="000080"/>
            </w:tcBorders>
            <w:shd w:val="clear" w:color="auto" w:fill="auto"/>
            <w:vAlign w:val="center"/>
            <w:hideMark/>
          </w:tcPr>
          <w:p w:rsidR="00DB6200" w:rsidRPr="00DB6200" w:rsidRDefault="00DB6200" w:rsidP="00DB6200">
            <w:pPr>
              <w:spacing w:after="0" w:line="240" w:lineRule="auto"/>
              <w:rPr>
                <w:rFonts w:ascii="Arial" w:eastAsia="Times New Roman" w:hAnsi="Arial" w:cs="Arial"/>
                <w:color w:val="000000"/>
                <w:sz w:val="18"/>
                <w:szCs w:val="18"/>
                <w:lang w:eastAsia="hr-HR"/>
              </w:rPr>
            </w:pPr>
            <w:r w:rsidRPr="00DB6200">
              <w:rPr>
                <w:rFonts w:ascii="Arial" w:eastAsia="Times New Roman" w:hAnsi="Arial" w:cs="Arial"/>
                <w:color w:val="000000"/>
                <w:sz w:val="18"/>
                <w:szCs w:val="18"/>
                <w:lang w:eastAsia="hr-HR"/>
              </w:rPr>
              <w:t>3213</w:t>
            </w:r>
          </w:p>
        </w:tc>
        <w:tc>
          <w:tcPr>
            <w:tcW w:w="4328" w:type="dxa"/>
            <w:tcBorders>
              <w:top w:val="nil"/>
              <w:left w:val="nil"/>
              <w:bottom w:val="single" w:sz="4" w:space="0" w:color="C0C0C0"/>
              <w:right w:val="single" w:sz="4" w:space="0" w:color="000080"/>
            </w:tcBorders>
            <w:shd w:val="clear" w:color="auto" w:fill="auto"/>
            <w:vAlign w:val="center"/>
            <w:hideMark/>
          </w:tcPr>
          <w:p w:rsidR="00DB6200" w:rsidRPr="00DB6200" w:rsidRDefault="00DB6200" w:rsidP="00DB6200">
            <w:pPr>
              <w:spacing w:after="0" w:line="240" w:lineRule="auto"/>
              <w:rPr>
                <w:rFonts w:ascii="Arial" w:eastAsia="Times New Roman" w:hAnsi="Arial" w:cs="Arial"/>
                <w:color w:val="000000"/>
                <w:sz w:val="18"/>
                <w:szCs w:val="18"/>
                <w:lang w:eastAsia="hr-HR"/>
              </w:rPr>
            </w:pPr>
            <w:r w:rsidRPr="00DB6200">
              <w:rPr>
                <w:rFonts w:ascii="Arial" w:eastAsia="Times New Roman" w:hAnsi="Arial" w:cs="Arial"/>
                <w:color w:val="000000"/>
                <w:sz w:val="18"/>
                <w:szCs w:val="18"/>
                <w:lang w:eastAsia="hr-HR"/>
              </w:rPr>
              <w:t>Stručno usavršavanje zaposlenika</w:t>
            </w:r>
          </w:p>
        </w:tc>
        <w:tc>
          <w:tcPr>
            <w:tcW w:w="947" w:type="dxa"/>
            <w:tcBorders>
              <w:top w:val="nil"/>
              <w:left w:val="nil"/>
              <w:bottom w:val="single" w:sz="4" w:space="0" w:color="C0C0C0"/>
              <w:right w:val="single" w:sz="4" w:space="0" w:color="000080"/>
            </w:tcBorders>
            <w:shd w:val="clear" w:color="auto" w:fill="auto"/>
            <w:vAlign w:val="center"/>
            <w:hideMark/>
          </w:tcPr>
          <w:p w:rsidR="00DB6200" w:rsidRPr="00DB6200" w:rsidRDefault="00DB6200" w:rsidP="00DB6200">
            <w:pPr>
              <w:spacing w:after="0" w:line="240" w:lineRule="auto"/>
              <w:jc w:val="center"/>
              <w:rPr>
                <w:rFonts w:ascii="Arial" w:eastAsia="Times New Roman" w:hAnsi="Arial" w:cs="Arial"/>
                <w:b/>
                <w:bCs/>
                <w:color w:val="0C0C0C"/>
                <w:sz w:val="18"/>
                <w:szCs w:val="18"/>
                <w:lang w:eastAsia="hr-HR"/>
              </w:rPr>
            </w:pPr>
            <w:r w:rsidRPr="00DB6200">
              <w:rPr>
                <w:rFonts w:ascii="Arial" w:eastAsia="Times New Roman" w:hAnsi="Arial" w:cs="Arial"/>
                <w:b/>
                <w:bCs/>
                <w:color w:val="0C0C0C"/>
                <w:sz w:val="18"/>
                <w:szCs w:val="18"/>
                <w:lang w:eastAsia="hr-HR"/>
              </w:rPr>
              <w:t>3213</w:t>
            </w:r>
          </w:p>
        </w:tc>
        <w:tc>
          <w:tcPr>
            <w:tcW w:w="1297" w:type="dxa"/>
            <w:tcBorders>
              <w:top w:val="nil"/>
              <w:left w:val="nil"/>
              <w:bottom w:val="single" w:sz="4" w:space="0" w:color="C0C0C0"/>
              <w:right w:val="single" w:sz="4" w:space="0" w:color="000080"/>
            </w:tcBorders>
            <w:shd w:val="clear" w:color="auto" w:fill="auto"/>
            <w:noWrap/>
            <w:vAlign w:val="center"/>
            <w:hideMark/>
          </w:tcPr>
          <w:p w:rsidR="00DB6200" w:rsidRPr="00DB6200" w:rsidRDefault="00DB6200" w:rsidP="00DB6200">
            <w:pPr>
              <w:spacing w:after="0" w:line="240" w:lineRule="auto"/>
              <w:jc w:val="right"/>
              <w:rPr>
                <w:rFonts w:ascii="Arial" w:eastAsia="Times New Roman" w:hAnsi="Arial" w:cs="Arial"/>
                <w:color w:val="000000"/>
                <w:sz w:val="16"/>
                <w:szCs w:val="16"/>
                <w:lang w:eastAsia="hr-HR"/>
              </w:rPr>
            </w:pPr>
            <w:r w:rsidRPr="00DB6200">
              <w:rPr>
                <w:rFonts w:ascii="Arial" w:eastAsia="Times New Roman" w:hAnsi="Arial" w:cs="Arial"/>
                <w:color w:val="000000"/>
                <w:sz w:val="16"/>
                <w:szCs w:val="16"/>
                <w:lang w:eastAsia="hr-HR"/>
              </w:rPr>
              <w:t>54.330,00</w:t>
            </w:r>
          </w:p>
        </w:tc>
        <w:tc>
          <w:tcPr>
            <w:tcW w:w="1297" w:type="dxa"/>
            <w:tcBorders>
              <w:top w:val="nil"/>
              <w:left w:val="nil"/>
              <w:bottom w:val="single" w:sz="4" w:space="0" w:color="C0C0C0"/>
              <w:right w:val="single" w:sz="4" w:space="0" w:color="000080"/>
            </w:tcBorders>
            <w:shd w:val="clear" w:color="auto" w:fill="auto"/>
            <w:noWrap/>
            <w:vAlign w:val="center"/>
            <w:hideMark/>
          </w:tcPr>
          <w:p w:rsidR="00DB6200" w:rsidRPr="00DB6200" w:rsidRDefault="00DB6200" w:rsidP="00DB6200">
            <w:pPr>
              <w:spacing w:after="0" w:line="240" w:lineRule="auto"/>
              <w:jc w:val="right"/>
              <w:rPr>
                <w:rFonts w:ascii="Arial" w:eastAsia="Times New Roman" w:hAnsi="Arial" w:cs="Arial"/>
                <w:color w:val="000000"/>
                <w:sz w:val="16"/>
                <w:szCs w:val="16"/>
                <w:lang w:eastAsia="hr-HR"/>
              </w:rPr>
            </w:pPr>
            <w:r w:rsidRPr="00DB6200">
              <w:rPr>
                <w:rFonts w:ascii="Arial" w:eastAsia="Times New Roman" w:hAnsi="Arial" w:cs="Arial"/>
                <w:color w:val="000000"/>
                <w:sz w:val="16"/>
                <w:szCs w:val="16"/>
                <w:lang w:eastAsia="hr-HR"/>
              </w:rPr>
              <w:t>40.595,20</w:t>
            </w:r>
          </w:p>
        </w:tc>
        <w:tc>
          <w:tcPr>
            <w:tcW w:w="787" w:type="dxa"/>
            <w:tcBorders>
              <w:top w:val="nil"/>
              <w:left w:val="nil"/>
              <w:bottom w:val="single" w:sz="4" w:space="0" w:color="C0C0C0"/>
              <w:right w:val="single" w:sz="4" w:space="0" w:color="000000"/>
            </w:tcBorders>
            <w:shd w:val="clear" w:color="auto" w:fill="auto"/>
            <w:noWrap/>
            <w:vAlign w:val="center"/>
            <w:hideMark/>
          </w:tcPr>
          <w:p w:rsidR="00DB6200" w:rsidRPr="00DB6200" w:rsidRDefault="00DB6200" w:rsidP="00DB6200">
            <w:pPr>
              <w:spacing w:after="0" w:line="240" w:lineRule="auto"/>
              <w:jc w:val="right"/>
              <w:rPr>
                <w:rFonts w:ascii="Arial" w:eastAsia="Times New Roman" w:hAnsi="Arial" w:cs="Arial"/>
                <w:color w:val="000000"/>
                <w:sz w:val="16"/>
                <w:szCs w:val="16"/>
                <w:lang w:eastAsia="hr-HR"/>
              </w:rPr>
            </w:pPr>
            <w:r w:rsidRPr="00DB6200">
              <w:rPr>
                <w:rFonts w:ascii="Arial" w:eastAsia="Times New Roman" w:hAnsi="Arial" w:cs="Arial"/>
                <w:color w:val="000000"/>
                <w:sz w:val="16"/>
                <w:szCs w:val="16"/>
                <w:lang w:eastAsia="hr-HR"/>
              </w:rPr>
              <w:t>74,7</w:t>
            </w:r>
          </w:p>
        </w:tc>
      </w:tr>
      <w:tr w:rsidR="00DB6200" w:rsidRPr="00DB6200" w:rsidTr="00F521FA">
        <w:trPr>
          <w:trHeight w:val="252"/>
        </w:trPr>
        <w:tc>
          <w:tcPr>
            <w:tcW w:w="963" w:type="dxa"/>
            <w:tcBorders>
              <w:top w:val="nil"/>
              <w:left w:val="single" w:sz="4" w:space="0" w:color="000000"/>
              <w:bottom w:val="single" w:sz="4" w:space="0" w:color="C0C0C0"/>
              <w:right w:val="single" w:sz="4" w:space="0" w:color="000080"/>
            </w:tcBorders>
            <w:shd w:val="clear" w:color="auto" w:fill="auto"/>
            <w:vAlign w:val="center"/>
            <w:hideMark/>
          </w:tcPr>
          <w:p w:rsidR="00DB6200" w:rsidRPr="00DB6200" w:rsidRDefault="00DB6200" w:rsidP="00DB6200">
            <w:pPr>
              <w:spacing w:after="0" w:line="240" w:lineRule="auto"/>
              <w:rPr>
                <w:rFonts w:ascii="Arial" w:eastAsia="Times New Roman" w:hAnsi="Arial" w:cs="Arial"/>
                <w:color w:val="000000"/>
                <w:sz w:val="18"/>
                <w:szCs w:val="18"/>
                <w:lang w:eastAsia="hr-HR"/>
              </w:rPr>
            </w:pPr>
            <w:r w:rsidRPr="00DB6200">
              <w:rPr>
                <w:rFonts w:ascii="Arial" w:eastAsia="Times New Roman" w:hAnsi="Arial" w:cs="Arial"/>
                <w:color w:val="000000"/>
                <w:sz w:val="18"/>
                <w:szCs w:val="18"/>
                <w:lang w:eastAsia="hr-HR"/>
              </w:rPr>
              <w:t>3214</w:t>
            </w:r>
          </w:p>
        </w:tc>
        <w:tc>
          <w:tcPr>
            <w:tcW w:w="4328" w:type="dxa"/>
            <w:tcBorders>
              <w:top w:val="nil"/>
              <w:left w:val="nil"/>
              <w:bottom w:val="single" w:sz="4" w:space="0" w:color="C0C0C0"/>
              <w:right w:val="single" w:sz="4" w:space="0" w:color="000080"/>
            </w:tcBorders>
            <w:shd w:val="clear" w:color="auto" w:fill="auto"/>
            <w:vAlign w:val="center"/>
            <w:hideMark/>
          </w:tcPr>
          <w:p w:rsidR="00DB6200" w:rsidRPr="00DB6200" w:rsidRDefault="00DB6200" w:rsidP="00DB6200">
            <w:pPr>
              <w:spacing w:after="0" w:line="240" w:lineRule="auto"/>
              <w:rPr>
                <w:rFonts w:ascii="Arial" w:eastAsia="Times New Roman" w:hAnsi="Arial" w:cs="Arial"/>
                <w:color w:val="000000"/>
                <w:sz w:val="18"/>
                <w:szCs w:val="18"/>
                <w:lang w:eastAsia="hr-HR"/>
              </w:rPr>
            </w:pPr>
            <w:r w:rsidRPr="00DB6200">
              <w:rPr>
                <w:rFonts w:ascii="Arial" w:eastAsia="Times New Roman" w:hAnsi="Arial" w:cs="Arial"/>
                <w:color w:val="000000"/>
                <w:sz w:val="18"/>
                <w:szCs w:val="18"/>
                <w:lang w:eastAsia="hr-HR"/>
              </w:rPr>
              <w:t>Ostale naknade troškova zaposlenima</w:t>
            </w:r>
          </w:p>
        </w:tc>
        <w:tc>
          <w:tcPr>
            <w:tcW w:w="947" w:type="dxa"/>
            <w:tcBorders>
              <w:top w:val="nil"/>
              <w:left w:val="nil"/>
              <w:bottom w:val="single" w:sz="4" w:space="0" w:color="C0C0C0"/>
              <w:right w:val="single" w:sz="4" w:space="0" w:color="000080"/>
            </w:tcBorders>
            <w:shd w:val="clear" w:color="auto" w:fill="auto"/>
            <w:vAlign w:val="center"/>
            <w:hideMark/>
          </w:tcPr>
          <w:p w:rsidR="00DB6200" w:rsidRPr="00DB6200" w:rsidRDefault="00DB6200" w:rsidP="00DB6200">
            <w:pPr>
              <w:spacing w:after="0" w:line="240" w:lineRule="auto"/>
              <w:jc w:val="center"/>
              <w:rPr>
                <w:rFonts w:ascii="Arial" w:eastAsia="Times New Roman" w:hAnsi="Arial" w:cs="Arial"/>
                <w:b/>
                <w:bCs/>
                <w:color w:val="0C0C0C"/>
                <w:sz w:val="18"/>
                <w:szCs w:val="18"/>
                <w:lang w:eastAsia="hr-HR"/>
              </w:rPr>
            </w:pPr>
            <w:r w:rsidRPr="00DB6200">
              <w:rPr>
                <w:rFonts w:ascii="Arial" w:eastAsia="Times New Roman" w:hAnsi="Arial" w:cs="Arial"/>
                <w:b/>
                <w:bCs/>
                <w:color w:val="0C0C0C"/>
                <w:sz w:val="18"/>
                <w:szCs w:val="18"/>
                <w:lang w:eastAsia="hr-HR"/>
              </w:rPr>
              <w:t>3214</w:t>
            </w:r>
          </w:p>
        </w:tc>
        <w:tc>
          <w:tcPr>
            <w:tcW w:w="1297" w:type="dxa"/>
            <w:tcBorders>
              <w:top w:val="nil"/>
              <w:left w:val="nil"/>
              <w:bottom w:val="single" w:sz="4" w:space="0" w:color="C0C0C0"/>
              <w:right w:val="single" w:sz="4" w:space="0" w:color="000080"/>
            </w:tcBorders>
            <w:shd w:val="clear" w:color="auto" w:fill="auto"/>
            <w:noWrap/>
            <w:vAlign w:val="center"/>
            <w:hideMark/>
          </w:tcPr>
          <w:p w:rsidR="00DB6200" w:rsidRPr="00DB6200" w:rsidRDefault="00DB6200" w:rsidP="00DB6200">
            <w:pPr>
              <w:spacing w:after="0" w:line="240" w:lineRule="auto"/>
              <w:jc w:val="right"/>
              <w:rPr>
                <w:rFonts w:ascii="Arial" w:eastAsia="Times New Roman" w:hAnsi="Arial" w:cs="Arial"/>
                <w:color w:val="000000"/>
                <w:sz w:val="16"/>
                <w:szCs w:val="16"/>
                <w:lang w:eastAsia="hr-HR"/>
              </w:rPr>
            </w:pPr>
            <w:r w:rsidRPr="00DB6200">
              <w:rPr>
                <w:rFonts w:ascii="Arial" w:eastAsia="Times New Roman" w:hAnsi="Arial" w:cs="Arial"/>
                <w:color w:val="000000"/>
                <w:sz w:val="16"/>
                <w:szCs w:val="16"/>
                <w:lang w:eastAsia="hr-HR"/>
              </w:rPr>
              <w:t>13.640,00</w:t>
            </w:r>
          </w:p>
        </w:tc>
        <w:tc>
          <w:tcPr>
            <w:tcW w:w="1297" w:type="dxa"/>
            <w:tcBorders>
              <w:top w:val="nil"/>
              <w:left w:val="nil"/>
              <w:bottom w:val="single" w:sz="4" w:space="0" w:color="C0C0C0"/>
              <w:right w:val="single" w:sz="4" w:space="0" w:color="000080"/>
            </w:tcBorders>
            <w:shd w:val="clear" w:color="auto" w:fill="auto"/>
            <w:noWrap/>
            <w:vAlign w:val="center"/>
            <w:hideMark/>
          </w:tcPr>
          <w:p w:rsidR="00DB6200" w:rsidRPr="00DB6200" w:rsidRDefault="00DB6200" w:rsidP="00DB6200">
            <w:pPr>
              <w:spacing w:after="0" w:line="240" w:lineRule="auto"/>
              <w:jc w:val="right"/>
              <w:rPr>
                <w:rFonts w:ascii="Arial" w:eastAsia="Times New Roman" w:hAnsi="Arial" w:cs="Arial"/>
                <w:color w:val="000000"/>
                <w:sz w:val="16"/>
                <w:szCs w:val="16"/>
                <w:lang w:eastAsia="hr-HR"/>
              </w:rPr>
            </w:pPr>
            <w:r w:rsidRPr="00DB6200">
              <w:rPr>
                <w:rFonts w:ascii="Arial" w:eastAsia="Times New Roman" w:hAnsi="Arial" w:cs="Arial"/>
                <w:color w:val="000000"/>
                <w:sz w:val="16"/>
                <w:szCs w:val="16"/>
                <w:lang w:eastAsia="hr-HR"/>
              </w:rPr>
              <w:t>13.200,00</w:t>
            </w:r>
          </w:p>
        </w:tc>
        <w:tc>
          <w:tcPr>
            <w:tcW w:w="787" w:type="dxa"/>
            <w:tcBorders>
              <w:top w:val="nil"/>
              <w:left w:val="nil"/>
              <w:bottom w:val="single" w:sz="4" w:space="0" w:color="C0C0C0"/>
              <w:right w:val="single" w:sz="4" w:space="0" w:color="000000"/>
            </w:tcBorders>
            <w:shd w:val="clear" w:color="auto" w:fill="auto"/>
            <w:noWrap/>
            <w:vAlign w:val="center"/>
            <w:hideMark/>
          </w:tcPr>
          <w:p w:rsidR="00DB6200" w:rsidRPr="00DB6200" w:rsidRDefault="00DB6200" w:rsidP="00DB6200">
            <w:pPr>
              <w:spacing w:after="0" w:line="240" w:lineRule="auto"/>
              <w:jc w:val="right"/>
              <w:rPr>
                <w:rFonts w:ascii="Arial" w:eastAsia="Times New Roman" w:hAnsi="Arial" w:cs="Arial"/>
                <w:color w:val="000000"/>
                <w:sz w:val="16"/>
                <w:szCs w:val="16"/>
                <w:lang w:eastAsia="hr-HR"/>
              </w:rPr>
            </w:pPr>
            <w:r w:rsidRPr="00DB6200">
              <w:rPr>
                <w:rFonts w:ascii="Arial" w:eastAsia="Times New Roman" w:hAnsi="Arial" w:cs="Arial"/>
                <w:color w:val="000000"/>
                <w:sz w:val="16"/>
                <w:szCs w:val="16"/>
                <w:lang w:eastAsia="hr-HR"/>
              </w:rPr>
              <w:t>96,8</w:t>
            </w:r>
          </w:p>
        </w:tc>
      </w:tr>
    </w:tbl>
    <w:p w:rsidR="00F521FA" w:rsidRPr="004016C2" w:rsidRDefault="00F521FA" w:rsidP="00F521FA">
      <w:pPr>
        <w:jc w:val="both"/>
        <w:rPr>
          <w:sz w:val="20"/>
          <w:szCs w:val="18"/>
        </w:rPr>
      </w:pPr>
      <w:r w:rsidRPr="00045EA0">
        <w:rPr>
          <w:sz w:val="20"/>
          <w:szCs w:val="18"/>
        </w:rPr>
        <w:t xml:space="preserve">Isječak iz obrasca PR-RAS </w:t>
      </w:r>
    </w:p>
    <w:p w:rsidR="00F521FA" w:rsidRDefault="00F521FA" w:rsidP="00F521FA">
      <w:pPr>
        <w:jc w:val="both"/>
      </w:pPr>
      <w:r>
        <w:t xml:space="preserve">Povećani su i materijalni rashode za zaposlene za 17,7%. Najveće povećanje se odnosi za naknade za prijevoz. Zbog povećanje visine naknade prijevoza po prijeđenom kilometru od 1,35 kuna, te zbog nemogućnosti korištenja javnog prijevoza (smjenski rad, dežurstva, rad vikendima), povećani su troškovi naknada za prijevoz s posla na posao. </w:t>
      </w:r>
    </w:p>
    <w:p w:rsidR="00F521FA" w:rsidRPr="00D348B1" w:rsidRDefault="00D348B1" w:rsidP="00D348B1">
      <w:pPr>
        <w:pStyle w:val="Odlomakpopisa"/>
        <w:numPr>
          <w:ilvl w:val="0"/>
          <w:numId w:val="2"/>
        </w:numPr>
        <w:jc w:val="both"/>
        <w:rPr>
          <w:rFonts w:eastAsiaTheme="minorHAnsi" w:cstheme="minorBidi"/>
          <w:b/>
          <w:bCs/>
          <w:sz w:val="24"/>
          <w:szCs w:val="24"/>
        </w:rPr>
      </w:pPr>
      <w:r w:rsidRPr="00D348B1">
        <w:rPr>
          <w:rFonts w:ascii="Arial" w:hAnsi="Arial" w:cs="Arial"/>
          <w:b/>
          <w:bCs/>
          <w:color w:val="000000"/>
          <w:sz w:val="20"/>
          <w:szCs w:val="20"/>
          <w:u w:val="single"/>
          <w:lang w:eastAsia="hr-HR"/>
        </w:rPr>
        <w:t xml:space="preserve">ŠIFRA- </w:t>
      </w:r>
      <w:r>
        <w:rPr>
          <w:rFonts w:ascii="Arial" w:hAnsi="Arial" w:cs="Arial"/>
          <w:b/>
          <w:bCs/>
          <w:color w:val="000000"/>
          <w:sz w:val="20"/>
          <w:szCs w:val="20"/>
          <w:u w:val="single"/>
          <w:lang w:eastAsia="hr-HR"/>
        </w:rPr>
        <w:t xml:space="preserve">322 </w:t>
      </w:r>
      <w:r w:rsidR="00F521FA" w:rsidRPr="00D348B1">
        <w:rPr>
          <w:rFonts w:ascii="Arial" w:hAnsi="Arial" w:cs="Arial"/>
          <w:b/>
          <w:bCs/>
          <w:color w:val="000000"/>
          <w:sz w:val="20"/>
          <w:szCs w:val="20"/>
          <w:u w:val="single"/>
          <w:lang w:eastAsia="hr-HR"/>
        </w:rPr>
        <w:t>Rashodi za materijal i energiju (šifre 3221 do 3227</w:t>
      </w:r>
      <w:r>
        <w:rPr>
          <w:rFonts w:ascii="Arial" w:hAnsi="Arial" w:cs="Arial"/>
          <w:b/>
          <w:bCs/>
          <w:color w:val="000000"/>
          <w:sz w:val="20"/>
          <w:szCs w:val="20"/>
          <w:lang w:eastAsia="hr-HR"/>
        </w:rPr>
        <w:t>)</w:t>
      </w:r>
      <w:r w:rsidRPr="00D348B1">
        <w:rPr>
          <w:rFonts w:eastAsiaTheme="minorHAnsi" w:cstheme="minorBidi"/>
          <w:b/>
          <w:bCs/>
          <w:szCs w:val="24"/>
          <w:u w:val="single"/>
        </w:rPr>
        <w:t xml:space="preserve"> </w:t>
      </w:r>
      <w:r>
        <w:rPr>
          <w:rFonts w:eastAsiaTheme="minorHAnsi" w:cstheme="minorBidi"/>
          <w:b/>
          <w:bCs/>
          <w:szCs w:val="24"/>
          <w:u w:val="single"/>
        </w:rPr>
        <w:t xml:space="preserve">                     </w:t>
      </w:r>
      <w:r w:rsidR="009D3100">
        <w:rPr>
          <w:rFonts w:eastAsiaTheme="minorHAnsi" w:cstheme="minorBidi"/>
          <w:b/>
          <w:bCs/>
          <w:szCs w:val="24"/>
          <w:u w:val="single"/>
        </w:rPr>
        <w:t xml:space="preserve"> </w:t>
      </w:r>
      <w:r>
        <w:rPr>
          <w:rFonts w:eastAsiaTheme="minorHAnsi" w:cstheme="minorBidi"/>
          <w:b/>
          <w:bCs/>
          <w:szCs w:val="24"/>
          <w:u w:val="single"/>
        </w:rPr>
        <w:t xml:space="preserve">             </w:t>
      </w:r>
      <w:r w:rsidRPr="00D348B1">
        <w:rPr>
          <w:rFonts w:ascii="Arial" w:hAnsi="Arial" w:cs="Arial"/>
          <w:b/>
          <w:bCs/>
          <w:color w:val="000000"/>
          <w:sz w:val="20"/>
          <w:szCs w:val="20"/>
          <w:u w:val="single"/>
          <w:lang w:eastAsia="hr-HR"/>
        </w:rPr>
        <w:t xml:space="preserve">indeks </w:t>
      </w:r>
      <w:r>
        <w:rPr>
          <w:rFonts w:ascii="Arial" w:hAnsi="Arial" w:cs="Arial"/>
          <w:b/>
          <w:bCs/>
          <w:color w:val="000000"/>
          <w:sz w:val="20"/>
          <w:szCs w:val="20"/>
          <w:u w:val="single"/>
          <w:lang w:eastAsia="hr-HR"/>
        </w:rPr>
        <w:t>121,1</w:t>
      </w:r>
    </w:p>
    <w:tbl>
      <w:tblPr>
        <w:tblW w:w="9704" w:type="dxa"/>
        <w:tblInd w:w="113" w:type="dxa"/>
        <w:tblLook w:val="04A0" w:firstRow="1" w:lastRow="0" w:firstColumn="1" w:lastColumn="0" w:noHBand="0" w:noVBand="1"/>
      </w:tblPr>
      <w:tblGrid>
        <w:gridCol w:w="962"/>
        <w:gridCol w:w="4412"/>
        <w:gridCol w:w="949"/>
        <w:gridCol w:w="1297"/>
        <w:gridCol w:w="1297"/>
        <w:gridCol w:w="787"/>
      </w:tblGrid>
      <w:tr w:rsidR="00F521FA" w:rsidRPr="00F521FA" w:rsidTr="00D348B1">
        <w:trPr>
          <w:trHeight w:val="1001"/>
        </w:trPr>
        <w:tc>
          <w:tcPr>
            <w:tcW w:w="969" w:type="dxa"/>
            <w:tcBorders>
              <w:top w:val="single" w:sz="4" w:space="0" w:color="000000"/>
              <w:left w:val="single" w:sz="4" w:space="0" w:color="000000"/>
              <w:bottom w:val="nil"/>
              <w:right w:val="single" w:sz="4" w:space="0" w:color="000080"/>
            </w:tcBorders>
            <w:shd w:val="clear" w:color="auto" w:fill="auto"/>
            <w:vAlign w:val="center"/>
            <w:hideMark/>
          </w:tcPr>
          <w:p w:rsidR="00F521FA" w:rsidRDefault="00F521FA" w:rsidP="00F521FA">
            <w:pPr>
              <w:spacing w:after="0" w:line="240" w:lineRule="auto"/>
              <w:jc w:val="center"/>
              <w:rPr>
                <w:rFonts w:ascii="Arial" w:eastAsia="Times New Roman" w:hAnsi="Arial" w:cs="Arial"/>
                <w:b/>
                <w:bCs/>
                <w:color w:val="000000"/>
                <w:sz w:val="18"/>
                <w:szCs w:val="18"/>
                <w:lang w:eastAsia="hr-HR"/>
              </w:rPr>
            </w:pPr>
          </w:p>
          <w:p w:rsidR="00F521FA" w:rsidRPr="00F521FA" w:rsidRDefault="00F521FA" w:rsidP="00F521FA">
            <w:pPr>
              <w:spacing w:after="0" w:line="240" w:lineRule="auto"/>
              <w:jc w:val="center"/>
              <w:rPr>
                <w:rFonts w:ascii="Arial" w:eastAsia="Times New Roman" w:hAnsi="Arial" w:cs="Arial"/>
                <w:b/>
                <w:bCs/>
                <w:color w:val="000000"/>
                <w:sz w:val="18"/>
                <w:szCs w:val="18"/>
                <w:lang w:eastAsia="hr-HR"/>
              </w:rPr>
            </w:pPr>
            <w:r w:rsidRPr="00F521FA">
              <w:rPr>
                <w:rFonts w:ascii="Arial" w:eastAsia="Times New Roman" w:hAnsi="Arial" w:cs="Arial"/>
                <w:b/>
                <w:bCs/>
                <w:color w:val="000000"/>
                <w:sz w:val="18"/>
                <w:szCs w:val="18"/>
                <w:lang w:eastAsia="hr-HR"/>
              </w:rPr>
              <w:t xml:space="preserve">Račun iz </w:t>
            </w:r>
            <w:proofErr w:type="spellStart"/>
            <w:r w:rsidRPr="00F521FA">
              <w:rPr>
                <w:rFonts w:ascii="Arial" w:eastAsia="Times New Roman" w:hAnsi="Arial" w:cs="Arial"/>
                <w:b/>
                <w:bCs/>
                <w:color w:val="000000"/>
                <w:sz w:val="18"/>
                <w:szCs w:val="18"/>
                <w:lang w:eastAsia="hr-HR"/>
              </w:rPr>
              <w:t>Rač</w:t>
            </w:r>
            <w:proofErr w:type="spellEnd"/>
            <w:r w:rsidRPr="00F521FA">
              <w:rPr>
                <w:rFonts w:ascii="Arial" w:eastAsia="Times New Roman" w:hAnsi="Arial" w:cs="Arial"/>
                <w:b/>
                <w:bCs/>
                <w:color w:val="000000"/>
                <w:sz w:val="18"/>
                <w:szCs w:val="18"/>
                <w:lang w:eastAsia="hr-HR"/>
              </w:rPr>
              <w:t>. plana</w:t>
            </w:r>
          </w:p>
        </w:tc>
        <w:tc>
          <w:tcPr>
            <w:tcW w:w="4520" w:type="dxa"/>
            <w:tcBorders>
              <w:top w:val="single" w:sz="4" w:space="0" w:color="000000"/>
              <w:left w:val="nil"/>
              <w:bottom w:val="nil"/>
              <w:right w:val="single" w:sz="4" w:space="0" w:color="000080"/>
            </w:tcBorders>
            <w:shd w:val="clear" w:color="auto" w:fill="auto"/>
            <w:vAlign w:val="center"/>
            <w:hideMark/>
          </w:tcPr>
          <w:p w:rsidR="00F521FA" w:rsidRPr="00F521FA" w:rsidRDefault="00F521FA" w:rsidP="00F521FA">
            <w:pPr>
              <w:spacing w:after="0" w:line="240" w:lineRule="auto"/>
              <w:jc w:val="center"/>
              <w:rPr>
                <w:rFonts w:ascii="Arial" w:eastAsia="Times New Roman" w:hAnsi="Arial" w:cs="Arial"/>
                <w:b/>
                <w:bCs/>
                <w:color w:val="000000"/>
                <w:sz w:val="18"/>
                <w:szCs w:val="18"/>
                <w:lang w:eastAsia="hr-HR"/>
              </w:rPr>
            </w:pPr>
            <w:r w:rsidRPr="00F521FA">
              <w:rPr>
                <w:rFonts w:ascii="Arial" w:eastAsia="Times New Roman" w:hAnsi="Arial" w:cs="Arial"/>
                <w:b/>
                <w:bCs/>
                <w:color w:val="000000"/>
                <w:sz w:val="18"/>
                <w:szCs w:val="18"/>
                <w:lang w:eastAsia="hr-HR"/>
              </w:rPr>
              <w:t>Opis stavke</w:t>
            </w:r>
          </w:p>
        </w:tc>
        <w:tc>
          <w:tcPr>
            <w:tcW w:w="960" w:type="dxa"/>
            <w:tcBorders>
              <w:top w:val="single" w:sz="4" w:space="0" w:color="000000"/>
              <w:left w:val="nil"/>
              <w:bottom w:val="nil"/>
              <w:right w:val="single" w:sz="4" w:space="0" w:color="000080"/>
            </w:tcBorders>
            <w:shd w:val="clear" w:color="auto" w:fill="auto"/>
            <w:vAlign w:val="center"/>
            <w:hideMark/>
          </w:tcPr>
          <w:p w:rsidR="00F521FA" w:rsidRPr="00F521FA" w:rsidRDefault="00F521FA" w:rsidP="00F521FA">
            <w:pPr>
              <w:spacing w:after="0" w:line="240" w:lineRule="auto"/>
              <w:jc w:val="center"/>
              <w:rPr>
                <w:rFonts w:ascii="Arial" w:eastAsia="Times New Roman" w:hAnsi="Arial" w:cs="Arial"/>
                <w:b/>
                <w:bCs/>
                <w:color w:val="0C0C0C"/>
                <w:sz w:val="18"/>
                <w:szCs w:val="18"/>
                <w:lang w:eastAsia="hr-HR"/>
              </w:rPr>
            </w:pPr>
            <w:r w:rsidRPr="00F521FA">
              <w:rPr>
                <w:rFonts w:ascii="Arial" w:eastAsia="Times New Roman" w:hAnsi="Arial" w:cs="Arial"/>
                <w:b/>
                <w:bCs/>
                <w:color w:val="0C0C0C"/>
                <w:sz w:val="18"/>
                <w:szCs w:val="18"/>
                <w:lang w:eastAsia="hr-HR"/>
              </w:rPr>
              <w:t>Šifra</w:t>
            </w:r>
          </w:p>
        </w:tc>
        <w:tc>
          <w:tcPr>
            <w:tcW w:w="1249" w:type="dxa"/>
            <w:tcBorders>
              <w:top w:val="single" w:sz="4" w:space="0" w:color="000000"/>
              <w:left w:val="nil"/>
              <w:bottom w:val="nil"/>
              <w:right w:val="single" w:sz="4" w:space="0" w:color="000080"/>
            </w:tcBorders>
            <w:shd w:val="clear" w:color="auto" w:fill="auto"/>
            <w:vAlign w:val="center"/>
            <w:hideMark/>
          </w:tcPr>
          <w:p w:rsidR="00F521FA" w:rsidRPr="00F521FA" w:rsidRDefault="00F521FA" w:rsidP="00F521FA">
            <w:pPr>
              <w:spacing w:after="0" w:line="240" w:lineRule="auto"/>
              <w:jc w:val="center"/>
              <w:rPr>
                <w:rFonts w:ascii="Arial" w:eastAsia="Times New Roman" w:hAnsi="Arial" w:cs="Arial"/>
                <w:b/>
                <w:bCs/>
                <w:color w:val="000000"/>
                <w:sz w:val="18"/>
                <w:szCs w:val="18"/>
                <w:lang w:eastAsia="hr-HR"/>
              </w:rPr>
            </w:pPr>
            <w:r w:rsidRPr="00F521FA">
              <w:rPr>
                <w:rFonts w:ascii="Arial" w:eastAsia="Times New Roman" w:hAnsi="Arial" w:cs="Arial"/>
                <w:b/>
                <w:bCs/>
                <w:color w:val="000000"/>
                <w:sz w:val="18"/>
                <w:szCs w:val="18"/>
                <w:lang w:eastAsia="hr-HR"/>
              </w:rPr>
              <w:t xml:space="preserve">Ostvareno u izvještajnom razdoblju </w:t>
            </w:r>
            <w:proofErr w:type="spellStart"/>
            <w:r w:rsidRPr="00F521FA">
              <w:rPr>
                <w:rFonts w:ascii="Arial" w:eastAsia="Times New Roman" w:hAnsi="Arial" w:cs="Arial"/>
                <w:b/>
                <w:bCs/>
                <w:color w:val="000000"/>
                <w:sz w:val="18"/>
                <w:szCs w:val="18"/>
                <w:lang w:eastAsia="hr-HR"/>
              </w:rPr>
              <w:t>preth</w:t>
            </w:r>
            <w:proofErr w:type="spellEnd"/>
            <w:r w:rsidRPr="00F521FA">
              <w:rPr>
                <w:rFonts w:ascii="Arial" w:eastAsia="Times New Roman" w:hAnsi="Arial" w:cs="Arial"/>
                <w:b/>
                <w:bCs/>
                <w:color w:val="000000"/>
                <w:sz w:val="18"/>
                <w:szCs w:val="18"/>
                <w:lang w:eastAsia="hr-HR"/>
              </w:rPr>
              <w:t>. godine</w:t>
            </w:r>
          </w:p>
        </w:tc>
        <w:tc>
          <w:tcPr>
            <w:tcW w:w="1249" w:type="dxa"/>
            <w:tcBorders>
              <w:top w:val="single" w:sz="4" w:space="0" w:color="000000"/>
              <w:left w:val="nil"/>
              <w:bottom w:val="nil"/>
              <w:right w:val="single" w:sz="4" w:space="0" w:color="000080"/>
            </w:tcBorders>
            <w:shd w:val="clear" w:color="auto" w:fill="auto"/>
            <w:vAlign w:val="center"/>
            <w:hideMark/>
          </w:tcPr>
          <w:p w:rsidR="00F521FA" w:rsidRPr="00F521FA" w:rsidRDefault="00F521FA" w:rsidP="00F521FA">
            <w:pPr>
              <w:spacing w:after="0" w:line="240" w:lineRule="auto"/>
              <w:jc w:val="center"/>
              <w:rPr>
                <w:rFonts w:ascii="Arial" w:eastAsia="Times New Roman" w:hAnsi="Arial" w:cs="Arial"/>
                <w:b/>
                <w:bCs/>
                <w:color w:val="000000"/>
                <w:sz w:val="18"/>
                <w:szCs w:val="18"/>
                <w:lang w:eastAsia="hr-HR"/>
              </w:rPr>
            </w:pPr>
            <w:r w:rsidRPr="00F521FA">
              <w:rPr>
                <w:rFonts w:ascii="Arial" w:eastAsia="Times New Roman" w:hAnsi="Arial" w:cs="Arial"/>
                <w:b/>
                <w:bCs/>
                <w:color w:val="000000"/>
                <w:sz w:val="18"/>
                <w:szCs w:val="18"/>
                <w:lang w:eastAsia="hr-HR"/>
              </w:rPr>
              <w:t xml:space="preserve">Ostvareno u izvještajnom razdoblju </w:t>
            </w:r>
            <w:r w:rsidRPr="00F521FA">
              <w:rPr>
                <w:rFonts w:ascii="Arial" w:eastAsia="Times New Roman" w:hAnsi="Arial" w:cs="Arial"/>
                <w:b/>
                <w:bCs/>
                <w:color w:val="000000"/>
                <w:sz w:val="18"/>
                <w:szCs w:val="18"/>
                <w:lang w:eastAsia="hr-HR"/>
              </w:rPr>
              <w:br/>
              <w:t>tekuće godine</w:t>
            </w:r>
          </w:p>
        </w:tc>
        <w:tc>
          <w:tcPr>
            <w:tcW w:w="757" w:type="dxa"/>
            <w:tcBorders>
              <w:top w:val="single" w:sz="4" w:space="0" w:color="000000"/>
              <w:left w:val="nil"/>
              <w:bottom w:val="single" w:sz="4" w:space="0" w:color="000000"/>
              <w:right w:val="single" w:sz="4" w:space="0" w:color="000000"/>
            </w:tcBorders>
            <w:shd w:val="clear" w:color="auto" w:fill="auto"/>
            <w:vAlign w:val="center"/>
            <w:hideMark/>
          </w:tcPr>
          <w:p w:rsidR="00F521FA" w:rsidRPr="00F521FA" w:rsidRDefault="00F521FA" w:rsidP="00F521FA">
            <w:pPr>
              <w:spacing w:after="0" w:line="240" w:lineRule="auto"/>
              <w:jc w:val="center"/>
              <w:rPr>
                <w:rFonts w:ascii="Arial" w:eastAsia="Times New Roman" w:hAnsi="Arial" w:cs="Arial"/>
                <w:b/>
                <w:bCs/>
                <w:color w:val="000000"/>
                <w:sz w:val="18"/>
                <w:szCs w:val="18"/>
                <w:lang w:eastAsia="hr-HR"/>
              </w:rPr>
            </w:pPr>
            <w:r w:rsidRPr="00F521FA">
              <w:rPr>
                <w:rFonts w:ascii="Arial" w:eastAsia="Times New Roman" w:hAnsi="Arial" w:cs="Arial"/>
                <w:b/>
                <w:bCs/>
                <w:color w:val="000000"/>
                <w:sz w:val="18"/>
                <w:szCs w:val="18"/>
                <w:lang w:eastAsia="hr-HR"/>
              </w:rPr>
              <w:t>Indeks</w:t>
            </w:r>
            <w:r w:rsidRPr="00F521FA">
              <w:rPr>
                <w:rFonts w:ascii="Arial" w:eastAsia="Times New Roman" w:hAnsi="Arial" w:cs="Arial"/>
                <w:b/>
                <w:bCs/>
                <w:color w:val="000000"/>
                <w:sz w:val="18"/>
                <w:szCs w:val="18"/>
                <w:lang w:eastAsia="hr-HR"/>
              </w:rPr>
              <w:br/>
              <w:t>(5/4)</w:t>
            </w:r>
          </w:p>
        </w:tc>
      </w:tr>
      <w:tr w:rsidR="00F521FA" w:rsidRPr="00F521FA" w:rsidTr="00D348B1">
        <w:trPr>
          <w:trHeight w:val="249"/>
        </w:trPr>
        <w:tc>
          <w:tcPr>
            <w:tcW w:w="969" w:type="dxa"/>
            <w:tcBorders>
              <w:top w:val="single" w:sz="4" w:space="0" w:color="000000"/>
              <w:left w:val="single" w:sz="4" w:space="0" w:color="000000"/>
              <w:bottom w:val="single" w:sz="4" w:space="0" w:color="000000"/>
              <w:right w:val="single" w:sz="4" w:space="0" w:color="000080"/>
            </w:tcBorders>
            <w:shd w:val="clear" w:color="FFFFCC" w:fill="FFFFCC"/>
            <w:vAlign w:val="center"/>
            <w:hideMark/>
          </w:tcPr>
          <w:p w:rsidR="00F521FA" w:rsidRPr="00F521FA" w:rsidRDefault="00F521FA" w:rsidP="00F521FA">
            <w:pPr>
              <w:spacing w:after="0" w:line="240" w:lineRule="auto"/>
              <w:jc w:val="center"/>
              <w:rPr>
                <w:rFonts w:ascii="Arial" w:eastAsia="Times New Roman" w:hAnsi="Arial" w:cs="Arial"/>
                <w:b/>
                <w:bCs/>
                <w:color w:val="000080"/>
                <w:sz w:val="18"/>
                <w:szCs w:val="18"/>
                <w:lang w:eastAsia="hr-HR"/>
              </w:rPr>
            </w:pPr>
            <w:r w:rsidRPr="00F521FA">
              <w:rPr>
                <w:rFonts w:ascii="Arial" w:eastAsia="Times New Roman" w:hAnsi="Arial" w:cs="Arial"/>
                <w:b/>
                <w:bCs/>
                <w:color w:val="000080"/>
                <w:sz w:val="18"/>
                <w:szCs w:val="18"/>
                <w:lang w:eastAsia="hr-HR"/>
              </w:rPr>
              <w:t>1</w:t>
            </w:r>
          </w:p>
        </w:tc>
        <w:tc>
          <w:tcPr>
            <w:tcW w:w="4520" w:type="dxa"/>
            <w:tcBorders>
              <w:top w:val="single" w:sz="4" w:space="0" w:color="000000"/>
              <w:left w:val="nil"/>
              <w:bottom w:val="single" w:sz="4" w:space="0" w:color="000000"/>
              <w:right w:val="single" w:sz="4" w:space="0" w:color="000080"/>
            </w:tcBorders>
            <w:shd w:val="clear" w:color="FFFFCC" w:fill="FFFFCC"/>
            <w:vAlign w:val="center"/>
            <w:hideMark/>
          </w:tcPr>
          <w:p w:rsidR="00F521FA" w:rsidRPr="00F521FA" w:rsidRDefault="00F521FA" w:rsidP="00F521FA">
            <w:pPr>
              <w:spacing w:after="0" w:line="240" w:lineRule="auto"/>
              <w:jc w:val="center"/>
              <w:rPr>
                <w:rFonts w:ascii="Arial" w:eastAsia="Times New Roman" w:hAnsi="Arial" w:cs="Arial"/>
                <w:b/>
                <w:bCs/>
                <w:color w:val="000080"/>
                <w:sz w:val="18"/>
                <w:szCs w:val="18"/>
                <w:lang w:eastAsia="hr-HR"/>
              </w:rPr>
            </w:pPr>
            <w:r w:rsidRPr="00F521FA">
              <w:rPr>
                <w:rFonts w:ascii="Arial" w:eastAsia="Times New Roman" w:hAnsi="Arial" w:cs="Arial"/>
                <w:b/>
                <w:bCs/>
                <w:color w:val="000080"/>
                <w:sz w:val="18"/>
                <w:szCs w:val="18"/>
                <w:lang w:eastAsia="hr-HR"/>
              </w:rPr>
              <w:t>2</w:t>
            </w:r>
          </w:p>
        </w:tc>
        <w:tc>
          <w:tcPr>
            <w:tcW w:w="960" w:type="dxa"/>
            <w:tcBorders>
              <w:top w:val="single" w:sz="4" w:space="0" w:color="000000"/>
              <w:left w:val="nil"/>
              <w:bottom w:val="single" w:sz="4" w:space="0" w:color="000000"/>
              <w:right w:val="single" w:sz="4" w:space="0" w:color="000080"/>
            </w:tcBorders>
            <w:shd w:val="clear" w:color="FFFFCC" w:fill="FFFFCC"/>
            <w:vAlign w:val="center"/>
            <w:hideMark/>
          </w:tcPr>
          <w:p w:rsidR="00F521FA" w:rsidRPr="00F521FA" w:rsidRDefault="00F521FA" w:rsidP="00F521FA">
            <w:pPr>
              <w:spacing w:after="0" w:line="240" w:lineRule="auto"/>
              <w:jc w:val="center"/>
              <w:rPr>
                <w:rFonts w:ascii="Arial" w:eastAsia="Times New Roman" w:hAnsi="Arial" w:cs="Arial"/>
                <w:b/>
                <w:bCs/>
                <w:color w:val="0D0D0D"/>
                <w:sz w:val="18"/>
                <w:szCs w:val="18"/>
                <w:lang w:eastAsia="hr-HR"/>
              </w:rPr>
            </w:pPr>
            <w:r w:rsidRPr="00F521FA">
              <w:rPr>
                <w:rFonts w:ascii="Arial" w:eastAsia="Times New Roman" w:hAnsi="Arial" w:cs="Arial"/>
                <w:b/>
                <w:bCs/>
                <w:color w:val="0D0D0D"/>
                <w:sz w:val="18"/>
                <w:szCs w:val="18"/>
                <w:lang w:eastAsia="hr-HR"/>
              </w:rPr>
              <w:t>3</w:t>
            </w:r>
          </w:p>
        </w:tc>
        <w:tc>
          <w:tcPr>
            <w:tcW w:w="1249" w:type="dxa"/>
            <w:tcBorders>
              <w:top w:val="single" w:sz="4" w:space="0" w:color="000000"/>
              <w:left w:val="nil"/>
              <w:bottom w:val="single" w:sz="4" w:space="0" w:color="000000"/>
              <w:right w:val="single" w:sz="4" w:space="0" w:color="000080"/>
            </w:tcBorders>
            <w:shd w:val="clear" w:color="FFFFCC" w:fill="FFFFCC"/>
            <w:noWrap/>
            <w:vAlign w:val="center"/>
            <w:hideMark/>
          </w:tcPr>
          <w:p w:rsidR="00F521FA" w:rsidRPr="00F521FA" w:rsidRDefault="00F521FA" w:rsidP="00F521FA">
            <w:pPr>
              <w:spacing w:after="0" w:line="240" w:lineRule="auto"/>
              <w:jc w:val="center"/>
              <w:rPr>
                <w:rFonts w:ascii="Arial" w:eastAsia="Times New Roman" w:hAnsi="Arial" w:cs="Arial"/>
                <w:b/>
                <w:bCs/>
                <w:color w:val="000080"/>
                <w:sz w:val="18"/>
                <w:szCs w:val="18"/>
                <w:lang w:eastAsia="hr-HR"/>
              </w:rPr>
            </w:pPr>
            <w:r w:rsidRPr="00F521FA">
              <w:rPr>
                <w:rFonts w:ascii="Arial" w:eastAsia="Times New Roman" w:hAnsi="Arial" w:cs="Arial"/>
                <w:b/>
                <w:bCs/>
                <w:color w:val="000080"/>
                <w:sz w:val="18"/>
                <w:szCs w:val="18"/>
                <w:lang w:eastAsia="hr-HR"/>
              </w:rPr>
              <w:t>4</w:t>
            </w:r>
          </w:p>
        </w:tc>
        <w:tc>
          <w:tcPr>
            <w:tcW w:w="1249" w:type="dxa"/>
            <w:tcBorders>
              <w:top w:val="single" w:sz="4" w:space="0" w:color="000000"/>
              <w:left w:val="nil"/>
              <w:bottom w:val="single" w:sz="4" w:space="0" w:color="000000"/>
              <w:right w:val="single" w:sz="4" w:space="0" w:color="000080"/>
            </w:tcBorders>
            <w:shd w:val="clear" w:color="FFFFCC" w:fill="FFFFCC"/>
            <w:noWrap/>
            <w:vAlign w:val="center"/>
            <w:hideMark/>
          </w:tcPr>
          <w:p w:rsidR="00F521FA" w:rsidRPr="00F521FA" w:rsidRDefault="00F521FA" w:rsidP="00F521FA">
            <w:pPr>
              <w:spacing w:after="0" w:line="240" w:lineRule="auto"/>
              <w:jc w:val="center"/>
              <w:rPr>
                <w:rFonts w:ascii="Arial" w:eastAsia="Times New Roman" w:hAnsi="Arial" w:cs="Arial"/>
                <w:b/>
                <w:bCs/>
                <w:color w:val="000080"/>
                <w:sz w:val="18"/>
                <w:szCs w:val="18"/>
                <w:lang w:eastAsia="hr-HR"/>
              </w:rPr>
            </w:pPr>
            <w:r w:rsidRPr="00F521FA">
              <w:rPr>
                <w:rFonts w:ascii="Arial" w:eastAsia="Times New Roman" w:hAnsi="Arial" w:cs="Arial"/>
                <w:b/>
                <w:bCs/>
                <w:color w:val="000080"/>
                <w:sz w:val="18"/>
                <w:szCs w:val="18"/>
                <w:lang w:eastAsia="hr-HR"/>
              </w:rPr>
              <w:t>5</w:t>
            </w:r>
          </w:p>
        </w:tc>
        <w:tc>
          <w:tcPr>
            <w:tcW w:w="757" w:type="dxa"/>
            <w:tcBorders>
              <w:top w:val="nil"/>
              <w:left w:val="nil"/>
              <w:bottom w:val="single" w:sz="4" w:space="0" w:color="000000"/>
              <w:right w:val="single" w:sz="4" w:space="0" w:color="000000"/>
            </w:tcBorders>
            <w:shd w:val="clear" w:color="FFFFCC" w:fill="FFFFCC"/>
            <w:noWrap/>
            <w:vAlign w:val="center"/>
            <w:hideMark/>
          </w:tcPr>
          <w:p w:rsidR="00F521FA" w:rsidRPr="00F521FA" w:rsidRDefault="00F521FA" w:rsidP="00F521FA">
            <w:pPr>
              <w:spacing w:after="0" w:line="240" w:lineRule="auto"/>
              <w:jc w:val="center"/>
              <w:rPr>
                <w:rFonts w:ascii="Arial" w:eastAsia="Times New Roman" w:hAnsi="Arial" w:cs="Arial"/>
                <w:b/>
                <w:bCs/>
                <w:color w:val="000080"/>
                <w:sz w:val="18"/>
                <w:szCs w:val="18"/>
                <w:lang w:eastAsia="hr-HR"/>
              </w:rPr>
            </w:pPr>
            <w:r w:rsidRPr="00F521FA">
              <w:rPr>
                <w:rFonts w:ascii="Arial" w:eastAsia="Times New Roman" w:hAnsi="Arial" w:cs="Arial"/>
                <w:b/>
                <w:bCs/>
                <w:color w:val="000080"/>
                <w:sz w:val="18"/>
                <w:szCs w:val="18"/>
                <w:lang w:eastAsia="hr-HR"/>
              </w:rPr>
              <w:t>6</w:t>
            </w:r>
          </w:p>
        </w:tc>
      </w:tr>
      <w:tr w:rsidR="00F521FA" w:rsidRPr="00F521FA" w:rsidTr="00D348B1">
        <w:trPr>
          <w:trHeight w:val="266"/>
        </w:trPr>
        <w:tc>
          <w:tcPr>
            <w:tcW w:w="969" w:type="dxa"/>
            <w:tcBorders>
              <w:top w:val="nil"/>
              <w:left w:val="single" w:sz="4" w:space="0" w:color="000000"/>
              <w:bottom w:val="single" w:sz="4" w:space="0" w:color="C0C0C0"/>
              <w:right w:val="single" w:sz="4" w:space="0" w:color="000080"/>
            </w:tcBorders>
            <w:shd w:val="clear" w:color="auto" w:fill="auto"/>
            <w:vAlign w:val="center"/>
            <w:hideMark/>
          </w:tcPr>
          <w:p w:rsidR="00F521FA" w:rsidRPr="00F521FA" w:rsidRDefault="00F521FA" w:rsidP="00D348B1">
            <w:pPr>
              <w:spacing w:after="0" w:line="240" w:lineRule="auto"/>
              <w:jc w:val="center"/>
              <w:rPr>
                <w:rFonts w:ascii="Arial" w:eastAsia="Times New Roman" w:hAnsi="Arial" w:cs="Arial"/>
                <w:color w:val="000000"/>
                <w:sz w:val="18"/>
                <w:szCs w:val="18"/>
                <w:lang w:eastAsia="hr-HR"/>
              </w:rPr>
            </w:pPr>
            <w:r w:rsidRPr="00F521FA">
              <w:rPr>
                <w:rFonts w:ascii="Arial" w:eastAsia="Times New Roman" w:hAnsi="Arial" w:cs="Arial"/>
                <w:color w:val="000000"/>
                <w:sz w:val="18"/>
                <w:szCs w:val="18"/>
                <w:lang w:eastAsia="hr-HR"/>
              </w:rPr>
              <w:t>322</w:t>
            </w:r>
          </w:p>
        </w:tc>
        <w:tc>
          <w:tcPr>
            <w:tcW w:w="4520" w:type="dxa"/>
            <w:tcBorders>
              <w:top w:val="nil"/>
              <w:left w:val="nil"/>
              <w:bottom w:val="single" w:sz="4" w:space="0" w:color="C0C0C0"/>
              <w:right w:val="single" w:sz="4" w:space="0" w:color="000080"/>
            </w:tcBorders>
            <w:shd w:val="clear" w:color="auto" w:fill="auto"/>
            <w:vAlign w:val="center"/>
            <w:hideMark/>
          </w:tcPr>
          <w:p w:rsidR="00F521FA" w:rsidRPr="00F521FA" w:rsidRDefault="00F521FA" w:rsidP="00F521FA">
            <w:pPr>
              <w:spacing w:after="0" w:line="240" w:lineRule="auto"/>
              <w:rPr>
                <w:rFonts w:ascii="Arial" w:eastAsia="Times New Roman" w:hAnsi="Arial" w:cs="Arial"/>
                <w:color w:val="000000"/>
                <w:sz w:val="18"/>
                <w:szCs w:val="18"/>
                <w:lang w:eastAsia="hr-HR"/>
              </w:rPr>
            </w:pPr>
            <w:r w:rsidRPr="00F521FA">
              <w:rPr>
                <w:rFonts w:ascii="Arial" w:eastAsia="Times New Roman" w:hAnsi="Arial" w:cs="Arial"/>
                <w:color w:val="000000"/>
                <w:sz w:val="18"/>
                <w:szCs w:val="18"/>
                <w:lang w:eastAsia="hr-HR"/>
              </w:rPr>
              <w:t>Rashodi za materijal i energiju (šifre 3221 do 3227)</w:t>
            </w:r>
          </w:p>
        </w:tc>
        <w:tc>
          <w:tcPr>
            <w:tcW w:w="960" w:type="dxa"/>
            <w:tcBorders>
              <w:top w:val="nil"/>
              <w:left w:val="nil"/>
              <w:bottom w:val="single" w:sz="4" w:space="0" w:color="C0C0C0"/>
              <w:right w:val="single" w:sz="4" w:space="0" w:color="000080"/>
            </w:tcBorders>
            <w:shd w:val="clear" w:color="auto" w:fill="auto"/>
            <w:vAlign w:val="center"/>
            <w:hideMark/>
          </w:tcPr>
          <w:p w:rsidR="00F521FA" w:rsidRPr="00F521FA" w:rsidRDefault="00F521FA" w:rsidP="00D348B1">
            <w:pPr>
              <w:spacing w:after="0" w:line="240" w:lineRule="auto"/>
              <w:jc w:val="center"/>
              <w:rPr>
                <w:rFonts w:ascii="Arial" w:eastAsia="Times New Roman" w:hAnsi="Arial" w:cs="Arial"/>
                <w:b/>
                <w:bCs/>
                <w:color w:val="0C0C0C"/>
                <w:sz w:val="18"/>
                <w:szCs w:val="18"/>
                <w:lang w:eastAsia="hr-HR"/>
              </w:rPr>
            </w:pPr>
            <w:r w:rsidRPr="00F521FA">
              <w:rPr>
                <w:rFonts w:ascii="Arial" w:eastAsia="Times New Roman" w:hAnsi="Arial" w:cs="Arial"/>
                <w:b/>
                <w:bCs/>
                <w:color w:val="0C0C0C"/>
                <w:sz w:val="18"/>
                <w:szCs w:val="18"/>
                <w:lang w:eastAsia="hr-HR"/>
              </w:rPr>
              <w:t>322</w:t>
            </w:r>
          </w:p>
        </w:tc>
        <w:tc>
          <w:tcPr>
            <w:tcW w:w="1249" w:type="dxa"/>
            <w:tcBorders>
              <w:top w:val="nil"/>
              <w:left w:val="nil"/>
              <w:bottom w:val="single" w:sz="4" w:space="0" w:color="C0C0C0"/>
              <w:right w:val="single" w:sz="4" w:space="0" w:color="00008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b/>
                <w:bCs/>
                <w:color w:val="000080"/>
                <w:sz w:val="16"/>
                <w:szCs w:val="16"/>
                <w:lang w:eastAsia="hr-HR"/>
              </w:rPr>
            </w:pPr>
            <w:r w:rsidRPr="00F521FA">
              <w:rPr>
                <w:rFonts w:ascii="Arial" w:eastAsia="Times New Roman" w:hAnsi="Arial" w:cs="Arial"/>
                <w:b/>
                <w:bCs/>
                <w:color w:val="000080"/>
                <w:sz w:val="16"/>
                <w:szCs w:val="16"/>
                <w:lang w:eastAsia="hr-HR"/>
              </w:rPr>
              <w:t>11.813.103,00</w:t>
            </w:r>
          </w:p>
        </w:tc>
        <w:tc>
          <w:tcPr>
            <w:tcW w:w="1249" w:type="dxa"/>
            <w:tcBorders>
              <w:top w:val="nil"/>
              <w:left w:val="nil"/>
              <w:bottom w:val="single" w:sz="4" w:space="0" w:color="C0C0C0"/>
              <w:right w:val="single" w:sz="4" w:space="0" w:color="00008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b/>
                <w:bCs/>
                <w:color w:val="000080"/>
                <w:sz w:val="16"/>
                <w:szCs w:val="16"/>
                <w:lang w:eastAsia="hr-HR"/>
              </w:rPr>
            </w:pPr>
            <w:r w:rsidRPr="00F521FA">
              <w:rPr>
                <w:rFonts w:ascii="Arial" w:eastAsia="Times New Roman" w:hAnsi="Arial" w:cs="Arial"/>
                <w:b/>
                <w:bCs/>
                <w:color w:val="000080"/>
                <w:sz w:val="16"/>
                <w:szCs w:val="16"/>
                <w:lang w:eastAsia="hr-HR"/>
              </w:rPr>
              <w:t>14.302.289,54</w:t>
            </w:r>
          </w:p>
        </w:tc>
        <w:tc>
          <w:tcPr>
            <w:tcW w:w="757" w:type="dxa"/>
            <w:tcBorders>
              <w:top w:val="nil"/>
              <w:left w:val="nil"/>
              <w:bottom w:val="single" w:sz="4" w:space="0" w:color="C0C0C0"/>
              <w:right w:val="single" w:sz="4" w:space="0" w:color="00000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121,1</w:t>
            </w:r>
          </w:p>
        </w:tc>
      </w:tr>
      <w:tr w:rsidR="00F521FA" w:rsidRPr="00F521FA" w:rsidTr="00D348B1">
        <w:trPr>
          <w:trHeight w:val="266"/>
        </w:trPr>
        <w:tc>
          <w:tcPr>
            <w:tcW w:w="969" w:type="dxa"/>
            <w:tcBorders>
              <w:top w:val="nil"/>
              <w:left w:val="single" w:sz="4" w:space="0" w:color="000000"/>
              <w:bottom w:val="single" w:sz="4" w:space="0" w:color="C0C0C0"/>
              <w:right w:val="single" w:sz="4" w:space="0" w:color="000080"/>
            </w:tcBorders>
            <w:shd w:val="clear" w:color="auto" w:fill="auto"/>
            <w:vAlign w:val="center"/>
            <w:hideMark/>
          </w:tcPr>
          <w:p w:rsidR="00F521FA" w:rsidRPr="00F521FA" w:rsidRDefault="00F521FA" w:rsidP="00D348B1">
            <w:pPr>
              <w:spacing w:after="0" w:line="240" w:lineRule="auto"/>
              <w:jc w:val="center"/>
              <w:rPr>
                <w:rFonts w:ascii="Arial" w:eastAsia="Times New Roman" w:hAnsi="Arial" w:cs="Arial"/>
                <w:color w:val="000000"/>
                <w:sz w:val="18"/>
                <w:szCs w:val="18"/>
                <w:lang w:eastAsia="hr-HR"/>
              </w:rPr>
            </w:pPr>
            <w:r w:rsidRPr="00F521FA">
              <w:rPr>
                <w:rFonts w:ascii="Arial" w:eastAsia="Times New Roman" w:hAnsi="Arial" w:cs="Arial"/>
                <w:color w:val="000000"/>
                <w:sz w:val="18"/>
                <w:szCs w:val="18"/>
                <w:lang w:eastAsia="hr-HR"/>
              </w:rPr>
              <w:t>3221</w:t>
            </w:r>
          </w:p>
        </w:tc>
        <w:tc>
          <w:tcPr>
            <w:tcW w:w="4520" w:type="dxa"/>
            <w:tcBorders>
              <w:top w:val="nil"/>
              <w:left w:val="nil"/>
              <w:bottom w:val="single" w:sz="4" w:space="0" w:color="C0C0C0"/>
              <w:right w:val="single" w:sz="4" w:space="0" w:color="000080"/>
            </w:tcBorders>
            <w:shd w:val="clear" w:color="auto" w:fill="auto"/>
            <w:vAlign w:val="center"/>
            <w:hideMark/>
          </w:tcPr>
          <w:p w:rsidR="00F521FA" w:rsidRPr="00F521FA" w:rsidRDefault="00F521FA" w:rsidP="00F521FA">
            <w:pPr>
              <w:spacing w:after="0" w:line="240" w:lineRule="auto"/>
              <w:rPr>
                <w:rFonts w:ascii="Arial" w:eastAsia="Times New Roman" w:hAnsi="Arial" w:cs="Arial"/>
                <w:color w:val="000000"/>
                <w:sz w:val="18"/>
                <w:szCs w:val="18"/>
                <w:lang w:eastAsia="hr-HR"/>
              </w:rPr>
            </w:pPr>
            <w:r w:rsidRPr="00F521FA">
              <w:rPr>
                <w:rFonts w:ascii="Arial" w:eastAsia="Times New Roman" w:hAnsi="Arial" w:cs="Arial"/>
                <w:color w:val="000000"/>
                <w:sz w:val="18"/>
                <w:szCs w:val="18"/>
                <w:lang w:eastAsia="hr-HR"/>
              </w:rPr>
              <w:t>Uredski materijal i ostali materijalni rashodi</w:t>
            </w:r>
          </w:p>
        </w:tc>
        <w:tc>
          <w:tcPr>
            <w:tcW w:w="960" w:type="dxa"/>
            <w:tcBorders>
              <w:top w:val="nil"/>
              <w:left w:val="nil"/>
              <w:bottom w:val="single" w:sz="4" w:space="0" w:color="C0C0C0"/>
              <w:right w:val="single" w:sz="4" w:space="0" w:color="000080"/>
            </w:tcBorders>
            <w:shd w:val="clear" w:color="auto" w:fill="auto"/>
            <w:vAlign w:val="center"/>
            <w:hideMark/>
          </w:tcPr>
          <w:p w:rsidR="00F521FA" w:rsidRPr="00F521FA" w:rsidRDefault="00F521FA" w:rsidP="00D348B1">
            <w:pPr>
              <w:spacing w:after="0" w:line="240" w:lineRule="auto"/>
              <w:jc w:val="center"/>
              <w:rPr>
                <w:rFonts w:ascii="Arial" w:eastAsia="Times New Roman" w:hAnsi="Arial" w:cs="Arial"/>
                <w:b/>
                <w:bCs/>
                <w:color w:val="0C0C0C"/>
                <w:sz w:val="18"/>
                <w:szCs w:val="18"/>
                <w:lang w:eastAsia="hr-HR"/>
              </w:rPr>
            </w:pPr>
            <w:r w:rsidRPr="00F521FA">
              <w:rPr>
                <w:rFonts w:ascii="Arial" w:eastAsia="Times New Roman" w:hAnsi="Arial" w:cs="Arial"/>
                <w:b/>
                <w:bCs/>
                <w:color w:val="0C0C0C"/>
                <w:sz w:val="18"/>
                <w:szCs w:val="18"/>
                <w:lang w:eastAsia="hr-HR"/>
              </w:rPr>
              <w:t>3221</w:t>
            </w:r>
          </w:p>
        </w:tc>
        <w:tc>
          <w:tcPr>
            <w:tcW w:w="1249" w:type="dxa"/>
            <w:tcBorders>
              <w:top w:val="nil"/>
              <w:left w:val="nil"/>
              <w:bottom w:val="single" w:sz="4" w:space="0" w:color="C0C0C0"/>
              <w:right w:val="single" w:sz="4" w:space="0" w:color="00008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235.106,00</w:t>
            </w:r>
          </w:p>
        </w:tc>
        <w:tc>
          <w:tcPr>
            <w:tcW w:w="1249" w:type="dxa"/>
            <w:tcBorders>
              <w:top w:val="nil"/>
              <w:left w:val="nil"/>
              <w:bottom w:val="single" w:sz="4" w:space="0" w:color="C0C0C0"/>
              <w:right w:val="single" w:sz="4" w:space="0" w:color="00008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293.429,13</w:t>
            </w:r>
          </w:p>
        </w:tc>
        <w:tc>
          <w:tcPr>
            <w:tcW w:w="757" w:type="dxa"/>
            <w:tcBorders>
              <w:top w:val="nil"/>
              <w:left w:val="nil"/>
              <w:bottom w:val="single" w:sz="4" w:space="0" w:color="C0C0C0"/>
              <w:right w:val="single" w:sz="4" w:space="0" w:color="00000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124,8</w:t>
            </w:r>
          </w:p>
        </w:tc>
      </w:tr>
      <w:tr w:rsidR="00F521FA" w:rsidRPr="00F521FA" w:rsidTr="00D348B1">
        <w:trPr>
          <w:trHeight w:val="266"/>
        </w:trPr>
        <w:tc>
          <w:tcPr>
            <w:tcW w:w="969" w:type="dxa"/>
            <w:tcBorders>
              <w:top w:val="nil"/>
              <w:left w:val="single" w:sz="4" w:space="0" w:color="000000"/>
              <w:bottom w:val="single" w:sz="4" w:space="0" w:color="C0C0C0"/>
              <w:right w:val="single" w:sz="4" w:space="0" w:color="000080"/>
            </w:tcBorders>
            <w:shd w:val="clear" w:color="auto" w:fill="auto"/>
            <w:vAlign w:val="center"/>
            <w:hideMark/>
          </w:tcPr>
          <w:p w:rsidR="00F521FA" w:rsidRPr="00F521FA" w:rsidRDefault="00F521FA" w:rsidP="00D348B1">
            <w:pPr>
              <w:spacing w:after="0" w:line="240" w:lineRule="auto"/>
              <w:jc w:val="center"/>
              <w:rPr>
                <w:rFonts w:ascii="Arial" w:eastAsia="Times New Roman" w:hAnsi="Arial" w:cs="Arial"/>
                <w:color w:val="000000"/>
                <w:sz w:val="18"/>
                <w:szCs w:val="18"/>
                <w:lang w:eastAsia="hr-HR"/>
              </w:rPr>
            </w:pPr>
            <w:r w:rsidRPr="00F521FA">
              <w:rPr>
                <w:rFonts w:ascii="Arial" w:eastAsia="Times New Roman" w:hAnsi="Arial" w:cs="Arial"/>
                <w:color w:val="000000"/>
                <w:sz w:val="18"/>
                <w:szCs w:val="18"/>
                <w:lang w:eastAsia="hr-HR"/>
              </w:rPr>
              <w:t>3222</w:t>
            </w:r>
          </w:p>
        </w:tc>
        <w:tc>
          <w:tcPr>
            <w:tcW w:w="4520" w:type="dxa"/>
            <w:tcBorders>
              <w:top w:val="nil"/>
              <w:left w:val="nil"/>
              <w:bottom w:val="single" w:sz="4" w:space="0" w:color="C0C0C0"/>
              <w:right w:val="single" w:sz="4" w:space="0" w:color="000080"/>
            </w:tcBorders>
            <w:shd w:val="clear" w:color="auto" w:fill="auto"/>
            <w:vAlign w:val="center"/>
            <w:hideMark/>
          </w:tcPr>
          <w:p w:rsidR="00F521FA" w:rsidRPr="00F521FA" w:rsidRDefault="00F521FA" w:rsidP="00F521FA">
            <w:pPr>
              <w:spacing w:after="0" w:line="240" w:lineRule="auto"/>
              <w:rPr>
                <w:rFonts w:ascii="Arial" w:eastAsia="Times New Roman" w:hAnsi="Arial" w:cs="Arial"/>
                <w:color w:val="000000"/>
                <w:sz w:val="18"/>
                <w:szCs w:val="18"/>
                <w:lang w:eastAsia="hr-HR"/>
              </w:rPr>
            </w:pPr>
            <w:r w:rsidRPr="00F521FA">
              <w:rPr>
                <w:rFonts w:ascii="Arial" w:eastAsia="Times New Roman" w:hAnsi="Arial" w:cs="Arial"/>
                <w:color w:val="000000"/>
                <w:sz w:val="18"/>
                <w:szCs w:val="18"/>
                <w:lang w:eastAsia="hr-HR"/>
              </w:rPr>
              <w:t>Materijal i sirovine</w:t>
            </w:r>
          </w:p>
        </w:tc>
        <w:tc>
          <w:tcPr>
            <w:tcW w:w="960" w:type="dxa"/>
            <w:tcBorders>
              <w:top w:val="nil"/>
              <w:left w:val="nil"/>
              <w:bottom w:val="single" w:sz="4" w:space="0" w:color="C0C0C0"/>
              <w:right w:val="single" w:sz="4" w:space="0" w:color="000080"/>
            </w:tcBorders>
            <w:shd w:val="clear" w:color="auto" w:fill="auto"/>
            <w:vAlign w:val="center"/>
            <w:hideMark/>
          </w:tcPr>
          <w:p w:rsidR="00F521FA" w:rsidRPr="00F521FA" w:rsidRDefault="00F521FA" w:rsidP="00D348B1">
            <w:pPr>
              <w:spacing w:after="0" w:line="240" w:lineRule="auto"/>
              <w:jc w:val="center"/>
              <w:rPr>
                <w:rFonts w:ascii="Arial" w:eastAsia="Times New Roman" w:hAnsi="Arial" w:cs="Arial"/>
                <w:b/>
                <w:bCs/>
                <w:color w:val="0C0C0C"/>
                <w:sz w:val="18"/>
                <w:szCs w:val="18"/>
                <w:lang w:eastAsia="hr-HR"/>
              </w:rPr>
            </w:pPr>
            <w:r w:rsidRPr="00F521FA">
              <w:rPr>
                <w:rFonts w:ascii="Arial" w:eastAsia="Times New Roman" w:hAnsi="Arial" w:cs="Arial"/>
                <w:b/>
                <w:bCs/>
                <w:color w:val="0C0C0C"/>
                <w:sz w:val="18"/>
                <w:szCs w:val="18"/>
                <w:lang w:eastAsia="hr-HR"/>
              </w:rPr>
              <w:t>3222</w:t>
            </w:r>
          </w:p>
        </w:tc>
        <w:tc>
          <w:tcPr>
            <w:tcW w:w="1249" w:type="dxa"/>
            <w:tcBorders>
              <w:top w:val="nil"/>
              <w:left w:val="nil"/>
              <w:bottom w:val="single" w:sz="4" w:space="0" w:color="C0C0C0"/>
              <w:right w:val="single" w:sz="4" w:space="0" w:color="00008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10.420.340,00</w:t>
            </w:r>
          </w:p>
        </w:tc>
        <w:tc>
          <w:tcPr>
            <w:tcW w:w="1249" w:type="dxa"/>
            <w:tcBorders>
              <w:top w:val="nil"/>
              <w:left w:val="nil"/>
              <w:bottom w:val="single" w:sz="4" w:space="0" w:color="C0C0C0"/>
              <w:right w:val="single" w:sz="4" w:space="0" w:color="00008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12.299.421,80</w:t>
            </w:r>
          </w:p>
        </w:tc>
        <w:tc>
          <w:tcPr>
            <w:tcW w:w="757" w:type="dxa"/>
            <w:tcBorders>
              <w:top w:val="nil"/>
              <w:left w:val="nil"/>
              <w:bottom w:val="single" w:sz="4" w:space="0" w:color="C0C0C0"/>
              <w:right w:val="single" w:sz="4" w:space="0" w:color="00000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118,0</w:t>
            </w:r>
          </w:p>
        </w:tc>
      </w:tr>
      <w:tr w:rsidR="00F521FA" w:rsidRPr="00F521FA" w:rsidTr="00D348B1">
        <w:trPr>
          <w:trHeight w:val="266"/>
        </w:trPr>
        <w:tc>
          <w:tcPr>
            <w:tcW w:w="969" w:type="dxa"/>
            <w:tcBorders>
              <w:top w:val="nil"/>
              <w:left w:val="single" w:sz="4" w:space="0" w:color="000000"/>
              <w:bottom w:val="single" w:sz="4" w:space="0" w:color="C0C0C0"/>
              <w:right w:val="single" w:sz="4" w:space="0" w:color="000080"/>
            </w:tcBorders>
            <w:shd w:val="clear" w:color="auto" w:fill="auto"/>
            <w:vAlign w:val="center"/>
            <w:hideMark/>
          </w:tcPr>
          <w:p w:rsidR="00F521FA" w:rsidRPr="00F521FA" w:rsidRDefault="00F521FA" w:rsidP="00D348B1">
            <w:pPr>
              <w:spacing w:after="0" w:line="240" w:lineRule="auto"/>
              <w:jc w:val="center"/>
              <w:rPr>
                <w:rFonts w:ascii="Arial" w:eastAsia="Times New Roman" w:hAnsi="Arial" w:cs="Arial"/>
                <w:color w:val="000000"/>
                <w:sz w:val="18"/>
                <w:szCs w:val="18"/>
                <w:lang w:eastAsia="hr-HR"/>
              </w:rPr>
            </w:pPr>
            <w:r w:rsidRPr="00F521FA">
              <w:rPr>
                <w:rFonts w:ascii="Arial" w:eastAsia="Times New Roman" w:hAnsi="Arial" w:cs="Arial"/>
                <w:color w:val="000000"/>
                <w:sz w:val="18"/>
                <w:szCs w:val="18"/>
                <w:lang w:eastAsia="hr-HR"/>
              </w:rPr>
              <w:t>3223</w:t>
            </w:r>
          </w:p>
        </w:tc>
        <w:tc>
          <w:tcPr>
            <w:tcW w:w="4520" w:type="dxa"/>
            <w:tcBorders>
              <w:top w:val="nil"/>
              <w:left w:val="nil"/>
              <w:bottom w:val="single" w:sz="4" w:space="0" w:color="C0C0C0"/>
              <w:right w:val="single" w:sz="4" w:space="0" w:color="000080"/>
            </w:tcBorders>
            <w:shd w:val="clear" w:color="auto" w:fill="auto"/>
            <w:vAlign w:val="center"/>
            <w:hideMark/>
          </w:tcPr>
          <w:p w:rsidR="00F521FA" w:rsidRPr="00F521FA" w:rsidRDefault="00F521FA" w:rsidP="00F521FA">
            <w:pPr>
              <w:spacing w:after="0" w:line="240" w:lineRule="auto"/>
              <w:rPr>
                <w:rFonts w:ascii="Arial" w:eastAsia="Times New Roman" w:hAnsi="Arial" w:cs="Arial"/>
                <w:color w:val="000000"/>
                <w:sz w:val="18"/>
                <w:szCs w:val="18"/>
                <w:lang w:eastAsia="hr-HR"/>
              </w:rPr>
            </w:pPr>
            <w:r w:rsidRPr="00F521FA">
              <w:rPr>
                <w:rFonts w:ascii="Arial" w:eastAsia="Times New Roman" w:hAnsi="Arial" w:cs="Arial"/>
                <w:color w:val="000000"/>
                <w:sz w:val="18"/>
                <w:szCs w:val="18"/>
                <w:lang w:eastAsia="hr-HR"/>
              </w:rPr>
              <w:t>Energija</w:t>
            </w:r>
          </w:p>
        </w:tc>
        <w:tc>
          <w:tcPr>
            <w:tcW w:w="960" w:type="dxa"/>
            <w:tcBorders>
              <w:top w:val="nil"/>
              <w:left w:val="nil"/>
              <w:bottom w:val="single" w:sz="4" w:space="0" w:color="C0C0C0"/>
              <w:right w:val="single" w:sz="4" w:space="0" w:color="000080"/>
            </w:tcBorders>
            <w:shd w:val="clear" w:color="auto" w:fill="auto"/>
            <w:vAlign w:val="center"/>
            <w:hideMark/>
          </w:tcPr>
          <w:p w:rsidR="00F521FA" w:rsidRPr="00F521FA" w:rsidRDefault="00F521FA" w:rsidP="00D348B1">
            <w:pPr>
              <w:spacing w:after="0" w:line="240" w:lineRule="auto"/>
              <w:jc w:val="center"/>
              <w:rPr>
                <w:rFonts w:ascii="Arial" w:eastAsia="Times New Roman" w:hAnsi="Arial" w:cs="Arial"/>
                <w:b/>
                <w:bCs/>
                <w:color w:val="0C0C0C"/>
                <w:sz w:val="18"/>
                <w:szCs w:val="18"/>
                <w:lang w:eastAsia="hr-HR"/>
              </w:rPr>
            </w:pPr>
            <w:r w:rsidRPr="00F521FA">
              <w:rPr>
                <w:rFonts w:ascii="Arial" w:eastAsia="Times New Roman" w:hAnsi="Arial" w:cs="Arial"/>
                <w:b/>
                <w:bCs/>
                <w:color w:val="0C0C0C"/>
                <w:sz w:val="18"/>
                <w:szCs w:val="18"/>
                <w:lang w:eastAsia="hr-HR"/>
              </w:rPr>
              <w:t>3223</w:t>
            </w:r>
          </w:p>
        </w:tc>
        <w:tc>
          <w:tcPr>
            <w:tcW w:w="1249" w:type="dxa"/>
            <w:tcBorders>
              <w:top w:val="nil"/>
              <w:left w:val="nil"/>
              <w:bottom w:val="single" w:sz="4" w:space="0" w:color="C0C0C0"/>
              <w:right w:val="single" w:sz="4" w:space="0" w:color="00008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881.527,00</w:t>
            </w:r>
          </w:p>
        </w:tc>
        <w:tc>
          <w:tcPr>
            <w:tcW w:w="1249" w:type="dxa"/>
            <w:tcBorders>
              <w:top w:val="nil"/>
              <w:left w:val="nil"/>
              <w:bottom w:val="single" w:sz="4" w:space="0" w:color="C0C0C0"/>
              <w:right w:val="single" w:sz="4" w:space="0" w:color="00008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1.528.682,21</w:t>
            </w:r>
          </w:p>
        </w:tc>
        <w:tc>
          <w:tcPr>
            <w:tcW w:w="757" w:type="dxa"/>
            <w:tcBorders>
              <w:top w:val="nil"/>
              <w:left w:val="nil"/>
              <w:bottom w:val="single" w:sz="4" w:space="0" w:color="C0C0C0"/>
              <w:right w:val="single" w:sz="4" w:space="0" w:color="00000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173,4</w:t>
            </w:r>
          </w:p>
        </w:tc>
      </w:tr>
      <w:tr w:rsidR="00F521FA" w:rsidRPr="00F521FA" w:rsidTr="00D348B1">
        <w:trPr>
          <w:trHeight w:val="266"/>
        </w:trPr>
        <w:tc>
          <w:tcPr>
            <w:tcW w:w="969" w:type="dxa"/>
            <w:tcBorders>
              <w:top w:val="nil"/>
              <w:left w:val="single" w:sz="4" w:space="0" w:color="000000"/>
              <w:bottom w:val="single" w:sz="4" w:space="0" w:color="C0C0C0"/>
              <w:right w:val="single" w:sz="4" w:space="0" w:color="000080"/>
            </w:tcBorders>
            <w:shd w:val="clear" w:color="auto" w:fill="auto"/>
            <w:vAlign w:val="center"/>
            <w:hideMark/>
          </w:tcPr>
          <w:p w:rsidR="00F521FA" w:rsidRPr="00F521FA" w:rsidRDefault="00F521FA" w:rsidP="00D348B1">
            <w:pPr>
              <w:spacing w:after="0" w:line="240" w:lineRule="auto"/>
              <w:jc w:val="center"/>
              <w:rPr>
                <w:rFonts w:ascii="Arial" w:eastAsia="Times New Roman" w:hAnsi="Arial" w:cs="Arial"/>
                <w:color w:val="000000"/>
                <w:sz w:val="18"/>
                <w:szCs w:val="18"/>
                <w:lang w:eastAsia="hr-HR"/>
              </w:rPr>
            </w:pPr>
            <w:r w:rsidRPr="00F521FA">
              <w:rPr>
                <w:rFonts w:ascii="Arial" w:eastAsia="Times New Roman" w:hAnsi="Arial" w:cs="Arial"/>
                <w:color w:val="000000"/>
                <w:sz w:val="18"/>
                <w:szCs w:val="18"/>
                <w:lang w:eastAsia="hr-HR"/>
              </w:rPr>
              <w:t>3224</w:t>
            </w:r>
          </w:p>
        </w:tc>
        <w:tc>
          <w:tcPr>
            <w:tcW w:w="4520" w:type="dxa"/>
            <w:tcBorders>
              <w:top w:val="nil"/>
              <w:left w:val="nil"/>
              <w:bottom w:val="single" w:sz="4" w:space="0" w:color="C0C0C0"/>
              <w:right w:val="single" w:sz="4" w:space="0" w:color="000080"/>
            </w:tcBorders>
            <w:shd w:val="clear" w:color="auto" w:fill="auto"/>
            <w:vAlign w:val="center"/>
            <w:hideMark/>
          </w:tcPr>
          <w:p w:rsidR="00F521FA" w:rsidRPr="00F521FA" w:rsidRDefault="00F521FA" w:rsidP="00F521FA">
            <w:pPr>
              <w:spacing w:after="0" w:line="240" w:lineRule="auto"/>
              <w:rPr>
                <w:rFonts w:ascii="Arial" w:eastAsia="Times New Roman" w:hAnsi="Arial" w:cs="Arial"/>
                <w:color w:val="000000"/>
                <w:sz w:val="18"/>
                <w:szCs w:val="18"/>
                <w:lang w:eastAsia="hr-HR"/>
              </w:rPr>
            </w:pPr>
            <w:r w:rsidRPr="00F521FA">
              <w:rPr>
                <w:rFonts w:ascii="Arial" w:eastAsia="Times New Roman" w:hAnsi="Arial" w:cs="Arial"/>
                <w:color w:val="000000"/>
                <w:sz w:val="18"/>
                <w:szCs w:val="18"/>
                <w:lang w:eastAsia="hr-HR"/>
              </w:rPr>
              <w:t>Materijal i dijelovi za tekuće i investicijsko održavanje</w:t>
            </w:r>
          </w:p>
        </w:tc>
        <w:tc>
          <w:tcPr>
            <w:tcW w:w="960" w:type="dxa"/>
            <w:tcBorders>
              <w:top w:val="nil"/>
              <w:left w:val="nil"/>
              <w:bottom w:val="single" w:sz="4" w:space="0" w:color="C0C0C0"/>
              <w:right w:val="single" w:sz="4" w:space="0" w:color="000080"/>
            </w:tcBorders>
            <w:shd w:val="clear" w:color="auto" w:fill="auto"/>
            <w:vAlign w:val="center"/>
            <w:hideMark/>
          </w:tcPr>
          <w:p w:rsidR="00F521FA" w:rsidRPr="00F521FA" w:rsidRDefault="00F521FA" w:rsidP="00D348B1">
            <w:pPr>
              <w:spacing w:after="0" w:line="240" w:lineRule="auto"/>
              <w:jc w:val="center"/>
              <w:rPr>
                <w:rFonts w:ascii="Arial" w:eastAsia="Times New Roman" w:hAnsi="Arial" w:cs="Arial"/>
                <w:b/>
                <w:bCs/>
                <w:color w:val="0C0C0C"/>
                <w:sz w:val="18"/>
                <w:szCs w:val="18"/>
                <w:lang w:eastAsia="hr-HR"/>
              </w:rPr>
            </w:pPr>
            <w:r w:rsidRPr="00F521FA">
              <w:rPr>
                <w:rFonts w:ascii="Arial" w:eastAsia="Times New Roman" w:hAnsi="Arial" w:cs="Arial"/>
                <w:b/>
                <w:bCs/>
                <w:color w:val="0C0C0C"/>
                <w:sz w:val="18"/>
                <w:szCs w:val="18"/>
                <w:lang w:eastAsia="hr-HR"/>
              </w:rPr>
              <w:t>3224</w:t>
            </w:r>
          </w:p>
        </w:tc>
        <w:tc>
          <w:tcPr>
            <w:tcW w:w="1249" w:type="dxa"/>
            <w:tcBorders>
              <w:top w:val="nil"/>
              <w:left w:val="nil"/>
              <w:bottom w:val="single" w:sz="4" w:space="0" w:color="C0C0C0"/>
              <w:right w:val="single" w:sz="4" w:space="0" w:color="00008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97.793,00</w:t>
            </w:r>
          </w:p>
        </w:tc>
        <w:tc>
          <w:tcPr>
            <w:tcW w:w="1249" w:type="dxa"/>
            <w:tcBorders>
              <w:top w:val="nil"/>
              <w:left w:val="nil"/>
              <w:bottom w:val="single" w:sz="4" w:space="0" w:color="C0C0C0"/>
              <w:right w:val="single" w:sz="4" w:space="0" w:color="00008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83.329,73</w:t>
            </w:r>
          </w:p>
        </w:tc>
        <w:tc>
          <w:tcPr>
            <w:tcW w:w="757" w:type="dxa"/>
            <w:tcBorders>
              <w:top w:val="nil"/>
              <w:left w:val="nil"/>
              <w:bottom w:val="single" w:sz="4" w:space="0" w:color="C0C0C0"/>
              <w:right w:val="single" w:sz="4" w:space="0" w:color="00000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85,2</w:t>
            </w:r>
          </w:p>
        </w:tc>
      </w:tr>
      <w:tr w:rsidR="00F521FA" w:rsidRPr="00F521FA" w:rsidTr="00D348B1">
        <w:trPr>
          <w:trHeight w:val="266"/>
        </w:trPr>
        <w:tc>
          <w:tcPr>
            <w:tcW w:w="969" w:type="dxa"/>
            <w:tcBorders>
              <w:top w:val="nil"/>
              <w:left w:val="single" w:sz="4" w:space="0" w:color="000000"/>
              <w:bottom w:val="single" w:sz="4" w:space="0" w:color="C0C0C0"/>
              <w:right w:val="single" w:sz="4" w:space="0" w:color="000080"/>
            </w:tcBorders>
            <w:shd w:val="clear" w:color="auto" w:fill="auto"/>
            <w:vAlign w:val="center"/>
            <w:hideMark/>
          </w:tcPr>
          <w:p w:rsidR="00F521FA" w:rsidRPr="00F521FA" w:rsidRDefault="00F521FA" w:rsidP="00D348B1">
            <w:pPr>
              <w:spacing w:after="0" w:line="240" w:lineRule="auto"/>
              <w:jc w:val="center"/>
              <w:rPr>
                <w:rFonts w:ascii="Arial" w:eastAsia="Times New Roman" w:hAnsi="Arial" w:cs="Arial"/>
                <w:color w:val="000000"/>
                <w:sz w:val="18"/>
                <w:szCs w:val="18"/>
                <w:lang w:eastAsia="hr-HR"/>
              </w:rPr>
            </w:pPr>
            <w:r w:rsidRPr="00F521FA">
              <w:rPr>
                <w:rFonts w:ascii="Arial" w:eastAsia="Times New Roman" w:hAnsi="Arial" w:cs="Arial"/>
                <w:color w:val="000000"/>
                <w:sz w:val="18"/>
                <w:szCs w:val="18"/>
                <w:lang w:eastAsia="hr-HR"/>
              </w:rPr>
              <w:t>3225</w:t>
            </w:r>
          </w:p>
        </w:tc>
        <w:tc>
          <w:tcPr>
            <w:tcW w:w="4520" w:type="dxa"/>
            <w:tcBorders>
              <w:top w:val="nil"/>
              <w:left w:val="nil"/>
              <w:bottom w:val="single" w:sz="4" w:space="0" w:color="C0C0C0"/>
              <w:right w:val="single" w:sz="4" w:space="0" w:color="000080"/>
            </w:tcBorders>
            <w:shd w:val="clear" w:color="auto" w:fill="auto"/>
            <w:vAlign w:val="center"/>
            <w:hideMark/>
          </w:tcPr>
          <w:p w:rsidR="00F521FA" w:rsidRPr="00F521FA" w:rsidRDefault="00F521FA" w:rsidP="00F521FA">
            <w:pPr>
              <w:spacing w:after="0" w:line="240" w:lineRule="auto"/>
              <w:rPr>
                <w:rFonts w:ascii="Arial" w:eastAsia="Times New Roman" w:hAnsi="Arial" w:cs="Arial"/>
                <w:color w:val="000000"/>
                <w:sz w:val="18"/>
                <w:szCs w:val="18"/>
                <w:lang w:eastAsia="hr-HR"/>
              </w:rPr>
            </w:pPr>
            <w:r w:rsidRPr="00F521FA">
              <w:rPr>
                <w:rFonts w:ascii="Arial" w:eastAsia="Times New Roman" w:hAnsi="Arial" w:cs="Arial"/>
                <w:color w:val="000000"/>
                <w:sz w:val="18"/>
                <w:szCs w:val="18"/>
                <w:lang w:eastAsia="hr-HR"/>
              </w:rPr>
              <w:t>Sitni inventar i auto gume</w:t>
            </w:r>
          </w:p>
        </w:tc>
        <w:tc>
          <w:tcPr>
            <w:tcW w:w="960" w:type="dxa"/>
            <w:tcBorders>
              <w:top w:val="nil"/>
              <w:left w:val="nil"/>
              <w:bottom w:val="single" w:sz="4" w:space="0" w:color="C0C0C0"/>
              <w:right w:val="single" w:sz="4" w:space="0" w:color="000080"/>
            </w:tcBorders>
            <w:shd w:val="clear" w:color="auto" w:fill="auto"/>
            <w:vAlign w:val="center"/>
            <w:hideMark/>
          </w:tcPr>
          <w:p w:rsidR="00F521FA" w:rsidRPr="00F521FA" w:rsidRDefault="00F521FA" w:rsidP="00D348B1">
            <w:pPr>
              <w:spacing w:after="0" w:line="240" w:lineRule="auto"/>
              <w:jc w:val="center"/>
              <w:rPr>
                <w:rFonts w:ascii="Arial" w:eastAsia="Times New Roman" w:hAnsi="Arial" w:cs="Arial"/>
                <w:b/>
                <w:bCs/>
                <w:color w:val="0C0C0C"/>
                <w:sz w:val="18"/>
                <w:szCs w:val="18"/>
                <w:lang w:eastAsia="hr-HR"/>
              </w:rPr>
            </w:pPr>
            <w:r w:rsidRPr="00F521FA">
              <w:rPr>
                <w:rFonts w:ascii="Arial" w:eastAsia="Times New Roman" w:hAnsi="Arial" w:cs="Arial"/>
                <w:b/>
                <w:bCs/>
                <w:color w:val="0C0C0C"/>
                <w:sz w:val="18"/>
                <w:szCs w:val="18"/>
                <w:lang w:eastAsia="hr-HR"/>
              </w:rPr>
              <w:t>3225</w:t>
            </w:r>
          </w:p>
        </w:tc>
        <w:tc>
          <w:tcPr>
            <w:tcW w:w="1249" w:type="dxa"/>
            <w:tcBorders>
              <w:top w:val="nil"/>
              <w:left w:val="nil"/>
              <w:bottom w:val="single" w:sz="4" w:space="0" w:color="C0C0C0"/>
              <w:right w:val="single" w:sz="4" w:space="0" w:color="00008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101.623,00</w:t>
            </w:r>
          </w:p>
        </w:tc>
        <w:tc>
          <w:tcPr>
            <w:tcW w:w="1249" w:type="dxa"/>
            <w:tcBorders>
              <w:top w:val="nil"/>
              <w:left w:val="nil"/>
              <w:bottom w:val="single" w:sz="4" w:space="0" w:color="C0C0C0"/>
              <w:right w:val="single" w:sz="4" w:space="0" w:color="00008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95.152,16</w:t>
            </w:r>
          </w:p>
        </w:tc>
        <w:tc>
          <w:tcPr>
            <w:tcW w:w="757" w:type="dxa"/>
            <w:tcBorders>
              <w:top w:val="nil"/>
              <w:left w:val="nil"/>
              <w:bottom w:val="single" w:sz="4" w:space="0" w:color="C0C0C0"/>
              <w:right w:val="single" w:sz="4" w:space="0" w:color="00000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93,6</w:t>
            </w:r>
          </w:p>
        </w:tc>
      </w:tr>
      <w:tr w:rsidR="00F521FA" w:rsidRPr="00F521FA" w:rsidTr="00D348B1">
        <w:trPr>
          <w:trHeight w:val="266"/>
        </w:trPr>
        <w:tc>
          <w:tcPr>
            <w:tcW w:w="969" w:type="dxa"/>
            <w:tcBorders>
              <w:top w:val="nil"/>
              <w:left w:val="single" w:sz="4" w:space="0" w:color="000000"/>
              <w:bottom w:val="single" w:sz="4" w:space="0" w:color="C0C0C0"/>
              <w:right w:val="single" w:sz="4" w:space="0" w:color="000080"/>
            </w:tcBorders>
            <w:shd w:val="clear" w:color="auto" w:fill="auto"/>
            <w:vAlign w:val="center"/>
            <w:hideMark/>
          </w:tcPr>
          <w:p w:rsidR="00F521FA" w:rsidRPr="00F521FA" w:rsidRDefault="00F521FA" w:rsidP="00D348B1">
            <w:pPr>
              <w:spacing w:after="0" w:line="240" w:lineRule="auto"/>
              <w:jc w:val="center"/>
              <w:rPr>
                <w:rFonts w:ascii="Arial" w:eastAsia="Times New Roman" w:hAnsi="Arial" w:cs="Arial"/>
                <w:color w:val="000000"/>
                <w:sz w:val="18"/>
                <w:szCs w:val="18"/>
                <w:lang w:eastAsia="hr-HR"/>
              </w:rPr>
            </w:pPr>
            <w:r w:rsidRPr="00F521FA">
              <w:rPr>
                <w:rFonts w:ascii="Arial" w:eastAsia="Times New Roman" w:hAnsi="Arial" w:cs="Arial"/>
                <w:color w:val="000000"/>
                <w:sz w:val="18"/>
                <w:szCs w:val="18"/>
                <w:lang w:eastAsia="hr-HR"/>
              </w:rPr>
              <w:t>3226</w:t>
            </w:r>
          </w:p>
        </w:tc>
        <w:tc>
          <w:tcPr>
            <w:tcW w:w="4520" w:type="dxa"/>
            <w:tcBorders>
              <w:top w:val="nil"/>
              <w:left w:val="nil"/>
              <w:bottom w:val="single" w:sz="4" w:space="0" w:color="C0C0C0"/>
              <w:right w:val="single" w:sz="4" w:space="0" w:color="000080"/>
            </w:tcBorders>
            <w:shd w:val="clear" w:color="auto" w:fill="auto"/>
            <w:vAlign w:val="center"/>
            <w:hideMark/>
          </w:tcPr>
          <w:p w:rsidR="00F521FA" w:rsidRPr="00F521FA" w:rsidRDefault="00F521FA" w:rsidP="00F521FA">
            <w:pPr>
              <w:spacing w:after="0" w:line="240" w:lineRule="auto"/>
              <w:rPr>
                <w:rFonts w:ascii="Arial" w:eastAsia="Times New Roman" w:hAnsi="Arial" w:cs="Arial"/>
                <w:color w:val="000000"/>
                <w:sz w:val="18"/>
                <w:szCs w:val="18"/>
                <w:lang w:eastAsia="hr-HR"/>
              </w:rPr>
            </w:pPr>
            <w:r w:rsidRPr="00F521FA">
              <w:rPr>
                <w:rFonts w:ascii="Arial" w:eastAsia="Times New Roman" w:hAnsi="Arial" w:cs="Arial"/>
                <w:color w:val="000000"/>
                <w:sz w:val="18"/>
                <w:szCs w:val="18"/>
                <w:lang w:eastAsia="hr-HR"/>
              </w:rPr>
              <w:t>Vojna sredstva za jednokratnu upotrebu</w:t>
            </w:r>
          </w:p>
        </w:tc>
        <w:tc>
          <w:tcPr>
            <w:tcW w:w="960" w:type="dxa"/>
            <w:tcBorders>
              <w:top w:val="nil"/>
              <w:left w:val="nil"/>
              <w:bottom w:val="single" w:sz="4" w:space="0" w:color="C0C0C0"/>
              <w:right w:val="single" w:sz="4" w:space="0" w:color="000080"/>
            </w:tcBorders>
            <w:shd w:val="clear" w:color="auto" w:fill="auto"/>
            <w:vAlign w:val="center"/>
            <w:hideMark/>
          </w:tcPr>
          <w:p w:rsidR="00F521FA" w:rsidRPr="00F521FA" w:rsidRDefault="00F521FA" w:rsidP="00D348B1">
            <w:pPr>
              <w:spacing w:after="0" w:line="240" w:lineRule="auto"/>
              <w:jc w:val="center"/>
              <w:rPr>
                <w:rFonts w:ascii="Arial" w:eastAsia="Times New Roman" w:hAnsi="Arial" w:cs="Arial"/>
                <w:b/>
                <w:bCs/>
                <w:color w:val="0C0C0C"/>
                <w:sz w:val="18"/>
                <w:szCs w:val="18"/>
                <w:lang w:eastAsia="hr-HR"/>
              </w:rPr>
            </w:pPr>
            <w:r w:rsidRPr="00F521FA">
              <w:rPr>
                <w:rFonts w:ascii="Arial" w:eastAsia="Times New Roman" w:hAnsi="Arial" w:cs="Arial"/>
                <w:b/>
                <w:bCs/>
                <w:color w:val="0C0C0C"/>
                <w:sz w:val="18"/>
                <w:szCs w:val="18"/>
                <w:lang w:eastAsia="hr-HR"/>
              </w:rPr>
              <w:t>3226</w:t>
            </w:r>
          </w:p>
        </w:tc>
        <w:tc>
          <w:tcPr>
            <w:tcW w:w="1249" w:type="dxa"/>
            <w:tcBorders>
              <w:top w:val="nil"/>
              <w:left w:val="nil"/>
              <w:bottom w:val="single" w:sz="4" w:space="0" w:color="C0C0C0"/>
              <w:right w:val="single" w:sz="4" w:space="0" w:color="00008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 </w:t>
            </w:r>
          </w:p>
        </w:tc>
        <w:tc>
          <w:tcPr>
            <w:tcW w:w="1249" w:type="dxa"/>
            <w:tcBorders>
              <w:top w:val="nil"/>
              <w:left w:val="nil"/>
              <w:bottom w:val="single" w:sz="4" w:space="0" w:color="C0C0C0"/>
              <w:right w:val="single" w:sz="4" w:space="0" w:color="00008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 </w:t>
            </w:r>
          </w:p>
        </w:tc>
        <w:tc>
          <w:tcPr>
            <w:tcW w:w="757" w:type="dxa"/>
            <w:tcBorders>
              <w:top w:val="nil"/>
              <w:left w:val="nil"/>
              <w:bottom w:val="single" w:sz="4" w:space="0" w:color="C0C0C0"/>
              <w:right w:val="single" w:sz="4" w:space="0" w:color="00000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w:t>
            </w:r>
          </w:p>
        </w:tc>
      </w:tr>
      <w:tr w:rsidR="00F521FA" w:rsidRPr="00F521FA" w:rsidTr="00D348B1">
        <w:trPr>
          <w:trHeight w:val="266"/>
        </w:trPr>
        <w:tc>
          <w:tcPr>
            <w:tcW w:w="969" w:type="dxa"/>
            <w:tcBorders>
              <w:top w:val="nil"/>
              <w:left w:val="single" w:sz="4" w:space="0" w:color="000000"/>
              <w:bottom w:val="single" w:sz="4" w:space="0" w:color="C0C0C0"/>
              <w:right w:val="single" w:sz="4" w:space="0" w:color="000080"/>
            </w:tcBorders>
            <w:shd w:val="clear" w:color="auto" w:fill="auto"/>
            <w:vAlign w:val="center"/>
            <w:hideMark/>
          </w:tcPr>
          <w:p w:rsidR="00F521FA" w:rsidRPr="00F521FA" w:rsidRDefault="00F521FA" w:rsidP="00D348B1">
            <w:pPr>
              <w:spacing w:after="0" w:line="240" w:lineRule="auto"/>
              <w:jc w:val="center"/>
              <w:rPr>
                <w:rFonts w:ascii="Arial" w:eastAsia="Times New Roman" w:hAnsi="Arial" w:cs="Arial"/>
                <w:color w:val="000000"/>
                <w:sz w:val="18"/>
                <w:szCs w:val="18"/>
                <w:lang w:eastAsia="hr-HR"/>
              </w:rPr>
            </w:pPr>
            <w:r w:rsidRPr="00F521FA">
              <w:rPr>
                <w:rFonts w:ascii="Arial" w:eastAsia="Times New Roman" w:hAnsi="Arial" w:cs="Arial"/>
                <w:color w:val="000000"/>
                <w:sz w:val="18"/>
                <w:szCs w:val="18"/>
                <w:lang w:eastAsia="hr-HR"/>
              </w:rPr>
              <w:t>3227</w:t>
            </w:r>
          </w:p>
        </w:tc>
        <w:tc>
          <w:tcPr>
            <w:tcW w:w="4520" w:type="dxa"/>
            <w:tcBorders>
              <w:top w:val="nil"/>
              <w:left w:val="nil"/>
              <w:bottom w:val="single" w:sz="4" w:space="0" w:color="C0C0C0"/>
              <w:right w:val="single" w:sz="4" w:space="0" w:color="000080"/>
            </w:tcBorders>
            <w:shd w:val="clear" w:color="auto" w:fill="auto"/>
            <w:vAlign w:val="center"/>
            <w:hideMark/>
          </w:tcPr>
          <w:p w:rsidR="00F521FA" w:rsidRPr="00F521FA" w:rsidRDefault="00F521FA" w:rsidP="00F521FA">
            <w:pPr>
              <w:spacing w:after="0" w:line="240" w:lineRule="auto"/>
              <w:rPr>
                <w:rFonts w:ascii="Arial" w:eastAsia="Times New Roman" w:hAnsi="Arial" w:cs="Arial"/>
                <w:color w:val="000000"/>
                <w:sz w:val="18"/>
                <w:szCs w:val="18"/>
                <w:lang w:eastAsia="hr-HR"/>
              </w:rPr>
            </w:pPr>
            <w:r w:rsidRPr="00F521FA">
              <w:rPr>
                <w:rFonts w:ascii="Arial" w:eastAsia="Times New Roman" w:hAnsi="Arial" w:cs="Arial"/>
                <w:color w:val="000000"/>
                <w:sz w:val="18"/>
                <w:szCs w:val="18"/>
                <w:lang w:eastAsia="hr-HR"/>
              </w:rPr>
              <w:t>Službena, radna i zaštitna odjeća i obuća</w:t>
            </w:r>
          </w:p>
        </w:tc>
        <w:tc>
          <w:tcPr>
            <w:tcW w:w="960" w:type="dxa"/>
            <w:tcBorders>
              <w:top w:val="nil"/>
              <w:left w:val="nil"/>
              <w:bottom w:val="single" w:sz="4" w:space="0" w:color="C0C0C0"/>
              <w:right w:val="single" w:sz="4" w:space="0" w:color="000080"/>
            </w:tcBorders>
            <w:shd w:val="clear" w:color="auto" w:fill="auto"/>
            <w:vAlign w:val="center"/>
            <w:hideMark/>
          </w:tcPr>
          <w:p w:rsidR="00F521FA" w:rsidRPr="00F521FA" w:rsidRDefault="00F521FA" w:rsidP="00D348B1">
            <w:pPr>
              <w:spacing w:after="0" w:line="240" w:lineRule="auto"/>
              <w:jc w:val="center"/>
              <w:rPr>
                <w:rFonts w:ascii="Arial" w:eastAsia="Times New Roman" w:hAnsi="Arial" w:cs="Arial"/>
                <w:b/>
                <w:bCs/>
                <w:color w:val="0C0C0C"/>
                <w:sz w:val="18"/>
                <w:szCs w:val="18"/>
                <w:lang w:eastAsia="hr-HR"/>
              </w:rPr>
            </w:pPr>
            <w:r w:rsidRPr="00F521FA">
              <w:rPr>
                <w:rFonts w:ascii="Arial" w:eastAsia="Times New Roman" w:hAnsi="Arial" w:cs="Arial"/>
                <w:b/>
                <w:bCs/>
                <w:color w:val="0C0C0C"/>
                <w:sz w:val="18"/>
                <w:szCs w:val="18"/>
                <w:lang w:eastAsia="hr-HR"/>
              </w:rPr>
              <w:t>3227</w:t>
            </w:r>
          </w:p>
        </w:tc>
        <w:tc>
          <w:tcPr>
            <w:tcW w:w="1249" w:type="dxa"/>
            <w:tcBorders>
              <w:top w:val="nil"/>
              <w:left w:val="nil"/>
              <w:bottom w:val="single" w:sz="4" w:space="0" w:color="C0C0C0"/>
              <w:right w:val="single" w:sz="4" w:space="0" w:color="00008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76.714,00</w:t>
            </w:r>
          </w:p>
        </w:tc>
        <w:tc>
          <w:tcPr>
            <w:tcW w:w="1249" w:type="dxa"/>
            <w:tcBorders>
              <w:top w:val="nil"/>
              <w:left w:val="nil"/>
              <w:bottom w:val="single" w:sz="4" w:space="0" w:color="C0C0C0"/>
              <w:right w:val="single" w:sz="4" w:space="0" w:color="00008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2.274,51</w:t>
            </w:r>
          </w:p>
        </w:tc>
        <w:tc>
          <w:tcPr>
            <w:tcW w:w="757" w:type="dxa"/>
            <w:tcBorders>
              <w:top w:val="nil"/>
              <w:left w:val="nil"/>
              <w:bottom w:val="single" w:sz="4" w:space="0" w:color="C0C0C0"/>
              <w:right w:val="single" w:sz="4" w:space="0" w:color="000000"/>
            </w:tcBorders>
            <w:shd w:val="clear" w:color="auto" w:fill="auto"/>
            <w:noWrap/>
            <w:vAlign w:val="center"/>
            <w:hideMark/>
          </w:tcPr>
          <w:p w:rsidR="00F521FA" w:rsidRPr="00F521FA" w:rsidRDefault="00F521FA" w:rsidP="00D348B1">
            <w:pPr>
              <w:spacing w:after="0" w:line="240" w:lineRule="auto"/>
              <w:jc w:val="right"/>
              <w:rPr>
                <w:rFonts w:ascii="Arial" w:eastAsia="Times New Roman" w:hAnsi="Arial" w:cs="Arial"/>
                <w:color w:val="000000"/>
                <w:sz w:val="16"/>
                <w:szCs w:val="16"/>
                <w:lang w:eastAsia="hr-HR"/>
              </w:rPr>
            </w:pPr>
            <w:r w:rsidRPr="00F521FA">
              <w:rPr>
                <w:rFonts w:ascii="Arial" w:eastAsia="Times New Roman" w:hAnsi="Arial" w:cs="Arial"/>
                <w:color w:val="000000"/>
                <w:sz w:val="16"/>
                <w:szCs w:val="16"/>
                <w:lang w:eastAsia="hr-HR"/>
              </w:rPr>
              <w:t>3,0</w:t>
            </w:r>
          </w:p>
        </w:tc>
      </w:tr>
    </w:tbl>
    <w:p w:rsidR="00F521FA" w:rsidRPr="004016C2" w:rsidRDefault="00F521FA" w:rsidP="00F521FA">
      <w:pPr>
        <w:jc w:val="both"/>
        <w:rPr>
          <w:sz w:val="20"/>
          <w:szCs w:val="18"/>
        </w:rPr>
      </w:pPr>
      <w:r w:rsidRPr="00045EA0">
        <w:rPr>
          <w:sz w:val="20"/>
          <w:szCs w:val="18"/>
        </w:rPr>
        <w:t xml:space="preserve">Isječak iz obrasca PR-RAS </w:t>
      </w:r>
    </w:p>
    <w:p w:rsidR="00DB6200" w:rsidRDefault="00F521FA" w:rsidP="00D348B1">
      <w:pPr>
        <w:jc w:val="both"/>
        <w:rPr>
          <w:szCs w:val="24"/>
        </w:rPr>
      </w:pPr>
      <w:r>
        <w:rPr>
          <w:szCs w:val="24"/>
        </w:rPr>
        <w:t>Povećan</w:t>
      </w:r>
      <w:r w:rsidR="00863620">
        <w:rPr>
          <w:szCs w:val="24"/>
        </w:rPr>
        <w:t xml:space="preserve">i su rashodi za materijal i energiju za 21,1%. Najveće pojedinačno povećanje se odnosi na troškove za energiju (struja, plin, ELLU). Dok su troškovi električne energije ostali na istoj razini kao i prošle godine, povećanje se dogodilo na stavkama rashoda za plin, a i ELLU. Početkom 2022. godine, cijena plina je naglo </w:t>
      </w:r>
      <w:r w:rsidR="00D348B1">
        <w:rPr>
          <w:szCs w:val="24"/>
        </w:rPr>
        <w:t>porasla</w:t>
      </w:r>
      <w:r w:rsidR="00863620">
        <w:rPr>
          <w:szCs w:val="24"/>
        </w:rPr>
        <w:t xml:space="preserve">, te nije bila ona cijena koja je ugovorena putem postupka javne nabave. </w:t>
      </w:r>
      <w:r w:rsidR="00D348B1">
        <w:rPr>
          <w:szCs w:val="24"/>
        </w:rPr>
        <w:t>Stoga</w:t>
      </w:r>
      <w:r w:rsidR="00863620">
        <w:rPr>
          <w:szCs w:val="24"/>
        </w:rPr>
        <w:t xml:space="preserve"> se zbog povećan</w:t>
      </w:r>
      <w:r w:rsidR="00D348B1">
        <w:rPr>
          <w:szCs w:val="24"/>
        </w:rPr>
        <w:t>e</w:t>
      </w:r>
      <w:r w:rsidR="00863620">
        <w:rPr>
          <w:szCs w:val="24"/>
        </w:rPr>
        <w:t xml:space="preserve"> cijen</w:t>
      </w:r>
      <w:r w:rsidR="00D348B1">
        <w:rPr>
          <w:szCs w:val="24"/>
        </w:rPr>
        <w:t>e</w:t>
      </w:r>
      <w:r w:rsidR="00863620">
        <w:rPr>
          <w:szCs w:val="24"/>
        </w:rPr>
        <w:t xml:space="preserve"> plina, raskinuo ugovor, te pokrenuo postupak nabave ekstra lakog lož ulja. </w:t>
      </w:r>
      <w:r w:rsidR="00C009FA">
        <w:rPr>
          <w:szCs w:val="24"/>
        </w:rPr>
        <w:t>Zbog</w:t>
      </w:r>
      <w:r w:rsidR="00D348B1">
        <w:rPr>
          <w:szCs w:val="24"/>
        </w:rPr>
        <w:t xml:space="preserve"> grijanja </w:t>
      </w:r>
      <w:r w:rsidR="00C009FA">
        <w:rPr>
          <w:szCs w:val="24"/>
        </w:rPr>
        <w:t>te korištenja tople vode, povećani su rashodi za trošak ELLU, te je zbog svega navedenog uslijedilo povećanje rashoda za 73,4%.  Povećanje se odnosi i na uredski materijal i ostale materijalne rashode, te na materijal i sirovine. Zbog većeg rada (rad prema HZZO, broj izvršenih pregleda, operativnih zahvata), povećani su rashod</w:t>
      </w:r>
      <w:r w:rsidR="00D348B1">
        <w:rPr>
          <w:szCs w:val="24"/>
        </w:rPr>
        <w:t xml:space="preserve">i za obavljanje djelatnosti, a </w:t>
      </w:r>
      <w:r w:rsidR="00C009FA">
        <w:rPr>
          <w:szCs w:val="24"/>
        </w:rPr>
        <w:t xml:space="preserve"> uslijedilo je i sveopće povećanje cijena, na koje nismo mogli utjecati. </w:t>
      </w:r>
      <w:r w:rsidR="00D348B1">
        <w:rPr>
          <w:szCs w:val="24"/>
        </w:rPr>
        <w:t>Nabava</w:t>
      </w:r>
      <w:r w:rsidR="00C009FA">
        <w:rPr>
          <w:szCs w:val="24"/>
        </w:rPr>
        <w:t xml:space="preserve"> službene, radne i zaštitne odjeće i obuće u 2022. godini nije bila veća </w:t>
      </w:r>
      <w:r w:rsidR="00D348B1">
        <w:rPr>
          <w:szCs w:val="24"/>
        </w:rPr>
        <w:t>nego u promatranom razdoblju prošle godine, te</w:t>
      </w:r>
      <w:r w:rsidR="00C009FA">
        <w:rPr>
          <w:szCs w:val="24"/>
        </w:rPr>
        <w:t xml:space="preserve"> je planirana </w:t>
      </w:r>
      <w:r w:rsidR="00D348B1">
        <w:rPr>
          <w:szCs w:val="24"/>
        </w:rPr>
        <w:t>za</w:t>
      </w:r>
      <w:r w:rsidR="00C009FA">
        <w:rPr>
          <w:szCs w:val="24"/>
        </w:rPr>
        <w:t xml:space="preserve"> 2023., za koju namjenu je u 2022. godini uplaćena donacija od općine Sveti Filip i Jakov. </w:t>
      </w:r>
    </w:p>
    <w:p w:rsidR="0023003B" w:rsidRPr="00D348B1" w:rsidRDefault="00D348B1" w:rsidP="00D348B1">
      <w:pPr>
        <w:pStyle w:val="Odlomakpopisa"/>
        <w:numPr>
          <w:ilvl w:val="0"/>
          <w:numId w:val="2"/>
        </w:numPr>
        <w:spacing w:line="240" w:lineRule="auto"/>
        <w:jc w:val="both"/>
        <w:rPr>
          <w:rFonts w:ascii="Arial" w:hAnsi="Arial" w:cs="Arial"/>
          <w:b/>
          <w:bCs/>
          <w:color w:val="000000"/>
          <w:sz w:val="20"/>
          <w:szCs w:val="20"/>
          <w:lang w:eastAsia="hr-HR"/>
        </w:rPr>
      </w:pPr>
      <w:r w:rsidRPr="00D348B1">
        <w:rPr>
          <w:rFonts w:ascii="Arial" w:hAnsi="Arial" w:cs="Arial"/>
          <w:b/>
          <w:bCs/>
          <w:color w:val="000000"/>
          <w:sz w:val="20"/>
          <w:szCs w:val="20"/>
          <w:u w:val="single"/>
          <w:lang w:eastAsia="hr-HR"/>
        </w:rPr>
        <w:t xml:space="preserve">ŠIFRA </w:t>
      </w:r>
      <w:r w:rsidR="009D3100">
        <w:rPr>
          <w:rFonts w:ascii="Arial" w:hAnsi="Arial" w:cs="Arial"/>
          <w:b/>
          <w:bCs/>
          <w:color w:val="000000"/>
          <w:sz w:val="20"/>
          <w:szCs w:val="20"/>
          <w:u w:val="single"/>
          <w:lang w:eastAsia="hr-HR"/>
        </w:rPr>
        <w:t>323</w:t>
      </w:r>
      <w:r w:rsidRPr="00D348B1">
        <w:rPr>
          <w:rFonts w:ascii="Arial" w:hAnsi="Arial" w:cs="Arial"/>
          <w:b/>
          <w:bCs/>
          <w:color w:val="000000"/>
          <w:sz w:val="20"/>
          <w:szCs w:val="20"/>
          <w:u w:val="single"/>
          <w:lang w:eastAsia="hr-HR"/>
        </w:rPr>
        <w:t xml:space="preserve"> </w:t>
      </w:r>
      <w:r w:rsidR="0023003B" w:rsidRPr="00D348B1">
        <w:rPr>
          <w:rFonts w:ascii="Arial" w:hAnsi="Arial" w:cs="Arial"/>
          <w:b/>
          <w:bCs/>
          <w:color w:val="000000"/>
          <w:sz w:val="20"/>
          <w:szCs w:val="20"/>
          <w:u w:val="single"/>
          <w:lang w:eastAsia="hr-HR"/>
        </w:rPr>
        <w:t>Rashodi za usluge (šifre 3231 do 3239)</w:t>
      </w:r>
      <w:r w:rsidRPr="00D348B1">
        <w:rPr>
          <w:rFonts w:ascii="Arial" w:hAnsi="Arial" w:cs="Arial"/>
          <w:b/>
          <w:bCs/>
          <w:color w:val="000000"/>
          <w:sz w:val="20"/>
          <w:szCs w:val="20"/>
          <w:u w:val="single"/>
          <w:lang w:eastAsia="hr-HR"/>
        </w:rPr>
        <w:t xml:space="preserve"> </w:t>
      </w:r>
      <w:r>
        <w:rPr>
          <w:rFonts w:ascii="Arial" w:hAnsi="Arial" w:cs="Arial"/>
          <w:b/>
          <w:bCs/>
          <w:color w:val="000000"/>
          <w:sz w:val="20"/>
          <w:szCs w:val="20"/>
          <w:u w:val="single"/>
          <w:lang w:eastAsia="hr-HR"/>
        </w:rPr>
        <w:t xml:space="preserve">        </w:t>
      </w:r>
      <w:r w:rsidR="009D3100">
        <w:rPr>
          <w:rFonts w:ascii="Arial" w:hAnsi="Arial" w:cs="Arial"/>
          <w:b/>
          <w:bCs/>
          <w:color w:val="000000"/>
          <w:sz w:val="20"/>
          <w:szCs w:val="20"/>
          <w:u w:val="single"/>
          <w:lang w:eastAsia="hr-HR"/>
        </w:rPr>
        <w:t xml:space="preserve">  </w:t>
      </w:r>
      <w:r>
        <w:rPr>
          <w:rFonts w:ascii="Arial" w:hAnsi="Arial" w:cs="Arial"/>
          <w:b/>
          <w:bCs/>
          <w:color w:val="000000"/>
          <w:sz w:val="20"/>
          <w:szCs w:val="20"/>
          <w:u w:val="single"/>
          <w:lang w:eastAsia="hr-HR"/>
        </w:rPr>
        <w:t xml:space="preserve">                                       </w:t>
      </w:r>
      <w:r w:rsidRPr="00D348B1">
        <w:rPr>
          <w:rFonts w:ascii="Arial" w:hAnsi="Arial" w:cs="Arial"/>
          <w:b/>
          <w:bCs/>
          <w:color w:val="000000"/>
          <w:sz w:val="20"/>
          <w:szCs w:val="20"/>
          <w:u w:val="single"/>
          <w:lang w:eastAsia="hr-HR"/>
        </w:rPr>
        <w:t>indeks 97,7</w:t>
      </w:r>
      <w:r w:rsidRPr="00D348B1">
        <w:rPr>
          <w:rFonts w:ascii="Arial" w:hAnsi="Arial" w:cs="Arial"/>
          <w:b/>
          <w:bCs/>
          <w:color w:val="000000"/>
          <w:sz w:val="20"/>
          <w:szCs w:val="20"/>
          <w:lang w:eastAsia="hr-HR"/>
        </w:rPr>
        <w:t xml:space="preserve">  </w:t>
      </w:r>
    </w:p>
    <w:tbl>
      <w:tblPr>
        <w:tblW w:w="9487" w:type="dxa"/>
        <w:tblInd w:w="113" w:type="dxa"/>
        <w:tblLook w:val="04A0" w:firstRow="1" w:lastRow="0" w:firstColumn="1" w:lastColumn="0" w:noHBand="0" w:noVBand="1"/>
      </w:tblPr>
      <w:tblGrid>
        <w:gridCol w:w="938"/>
        <w:gridCol w:w="4248"/>
        <w:gridCol w:w="920"/>
        <w:gridCol w:w="1297"/>
        <w:gridCol w:w="1297"/>
        <w:gridCol w:w="787"/>
      </w:tblGrid>
      <w:tr w:rsidR="0023003B" w:rsidRPr="0023003B" w:rsidTr="00D348B1">
        <w:trPr>
          <w:trHeight w:val="1200"/>
        </w:trPr>
        <w:tc>
          <w:tcPr>
            <w:tcW w:w="951" w:type="dxa"/>
            <w:tcBorders>
              <w:top w:val="single" w:sz="4" w:space="0" w:color="000000"/>
              <w:left w:val="single" w:sz="4" w:space="0" w:color="000000"/>
              <w:bottom w:val="nil"/>
              <w:right w:val="single" w:sz="4" w:space="0" w:color="000080"/>
            </w:tcBorders>
            <w:shd w:val="clear" w:color="auto" w:fill="auto"/>
            <w:vAlign w:val="center"/>
            <w:hideMark/>
          </w:tcPr>
          <w:p w:rsidR="0023003B" w:rsidRPr="0023003B" w:rsidRDefault="0023003B" w:rsidP="0023003B">
            <w:pPr>
              <w:spacing w:after="0" w:line="240" w:lineRule="auto"/>
              <w:jc w:val="center"/>
              <w:rPr>
                <w:rFonts w:ascii="Arial" w:eastAsia="Times New Roman" w:hAnsi="Arial" w:cs="Arial"/>
                <w:b/>
                <w:bCs/>
                <w:color w:val="000000"/>
                <w:sz w:val="18"/>
                <w:szCs w:val="18"/>
                <w:lang w:eastAsia="hr-HR"/>
              </w:rPr>
            </w:pPr>
            <w:r w:rsidRPr="0023003B">
              <w:rPr>
                <w:rFonts w:ascii="Arial" w:eastAsia="Times New Roman" w:hAnsi="Arial" w:cs="Arial"/>
                <w:b/>
                <w:bCs/>
                <w:color w:val="000000"/>
                <w:sz w:val="18"/>
                <w:szCs w:val="18"/>
                <w:lang w:eastAsia="hr-HR"/>
              </w:rPr>
              <w:t xml:space="preserve">Račun iz </w:t>
            </w:r>
            <w:proofErr w:type="spellStart"/>
            <w:r w:rsidRPr="0023003B">
              <w:rPr>
                <w:rFonts w:ascii="Arial" w:eastAsia="Times New Roman" w:hAnsi="Arial" w:cs="Arial"/>
                <w:b/>
                <w:bCs/>
                <w:color w:val="000000"/>
                <w:sz w:val="18"/>
                <w:szCs w:val="18"/>
                <w:lang w:eastAsia="hr-HR"/>
              </w:rPr>
              <w:t>Rač</w:t>
            </w:r>
            <w:proofErr w:type="spellEnd"/>
            <w:r w:rsidRPr="0023003B">
              <w:rPr>
                <w:rFonts w:ascii="Arial" w:eastAsia="Times New Roman" w:hAnsi="Arial" w:cs="Arial"/>
                <w:b/>
                <w:bCs/>
                <w:color w:val="000000"/>
                <w:sz w:val="18"/>
                <w:szCs w:val="18"/>
                <w:lang w:eastAsia="hr-HR"/>
              </w:rPr>
              <w:t>. plana</w:t>
            </w:r>
          </w:p>
        </w:tc>
        <w:tc>
          <w:tcPr>
            <w:tcW w:w="4482" w:type="dxa"/>
            <w:tcBorders>
              <w:top w:val="single" w:sz="4" w:space="0" w:color="000000"/>
              <w:left w:val="nil"/>
              <w:bottom w:val="nil"/>
              <w:right w:val="single" w:sz="4" w:space="0" w:color="000080"/>
            </w:tcBorders>
            <w:shd w:val="clear" w:color="auto" w:fill="auto"/>
            <w:vAlign w:val="center"/>
            <w:hideMark/>
          </w:tcPr>
          <w:p w:rsidR="0023003B" w:rsidRPr="0023003B" w:rsidRDefault="0023003B" w:rsidP="0023003B">
            <w:pPr>
              <w:spacing w:after="0" w:line="240" w:lineRule="auto"/>
              <w:jc w:val="center"/>
              <w:rPr>
                <w:rFonts w:ascii="Arial" w:eastAsia="Times New Roman" w:hAnsi="Arial" w:cs="Arial"/>
                <w:b/>
                <w:bCs/>
                <w:color w:val="000000"/>
                <w:sz w:val="18"/>
                <w:szCs w:val="18"/>
                <w:lang w:eastAsia="hr-HR"/>
              </w:rPr>
            </w:pPr>
            <w:r w:rsidRPr="0023003B">
              <w:rPr>
                <w:rFonts w:ascii="Arial" w:eastAsia="Times New Roman" w:hAnsi="Arial" w:cs="Arial"/>
                <w:b/>
                <w:bCs/>
                <w:color w:val="000000"/>
                <w:sz w:val="18"/>
                <w:szCs w:val="18"/>
                <w:lang w:eastAsia="hr-HR"/>
              </w:rPr>
              <w:t>Opis stavke</w:t>
            </w:r>
          </w:p>
        </w:tc>
        <w:tc>
          <w:tcPr>
            <w:tcW w:w="944" w:type="dxa"/>
            <w:tcBorders>
              <w:top w:val="single" w:sz="4" w:space="0" w:color="000000"/>
              <w:left w:val="nil"/>
              <w:bottom w:val="nil"/>
              <w:right w:val="single" w:sz="4" w:space="0" w:color="000080"/>
            </w:tcBorders>
            <w:shd w:val="clear" w:color="auto" w:fill="auto"/>
            <w:vAlign w:val="center"/>
            <w:hideMark/>
          </w:tcPr>
          <w:p w:rsidR="0023003B" w:rsidRPr="0023003B" w:rsidRDefault="0023003B" w:rsidP="0023003B">
            <w:pPr>
              <w:spacing w:after="0" w:line="240" w:lineRule="auto"/>
              <w:jc w:val="center"/>
              <w:rPr>
                <w:rFonts w:ascii="Arial" w:eastAsia="Times New Roman" w:hAnsi="Arial" w:cs="Arial"/>
                <w:b/>
                <w:bCs/>
                <w:color w:val="0C0C0C"/>
                <w:sz w:val="18"/>
                <w:szCs w:val="18"/>
                <w:lang w:eastAsia="hr-HR"/>
              </w:rPr>
            </w:pPr>
            <w:r w:rsidRPr="0023003B">
              <w:rPr>
                <w:rFonts w:ascii="Arial" w:eastAsia="Times New Roman" w:hAnsi="Arial" w:cs="Arial"/>
                <w:b/>
                <w:bCs/>
                <w:color w:val="0C0C0C"/>
                <w:sz w:val="18"/>
                <w:szCs w:val="18"/>
                <w:lang w:eastAsia="hr-HR"/>
              </w:rPr>
              <w:t>Šifra</w:t>
            </w:r>
          </w:p>
        </w:tc>
        <w:tc>
          <w:tcPr>
            <w:tcW w:w="1193" w:type="dxa"/>
            <w:tcBorders>
              <w:top w:val="single" w:sz="4" w:space="0" w:color="000000"/>
              <w:left w:val="nil"/>
              <w:bottom w:val="nil"/>
              <w:right w:val="single" w:sz="4" w:space="0" w:color="000080"/>
            </w:tcBorders>
            <w:shd w:val="clear" w:color="auto" w:fill="auto"/>
            <w:vAlign w:val="center"/>
            <w:hideMark/>
          </w:tcPr>
          <w:p w:rsidR="0023003B" w:rsidRPr="0023003B" w:rsidRDefault="0023003B" w:rsidP="0023003B">
            <w:pPr>
              <w:spacing w:after="0" w:line="240" w:lineRule="auto"/>
              <w:jc w:val="center"/>
              <w:rPr>
                <w:rFonts w:ascii="Arial" w:eastAsia="Times New Roman" w:hAnsi="Arial" w:cs="Arial"/>
                <w:b/>
                <w:bCs/>
                <w:color w:val="000000"/>
                <w:sz w:val="18"/>
                <w:szCs w:val="18"/>
                <w:lang w:eastAsia="hr-HR"/>
              </w:rPr>
            </w:pPr>
            <w:r w:rsidRPr="0023003B">
              <w:rPr>
                <w:rFonts w:ascii="Arial" w:eastAsia="Times New Roman" w:hAnsi="Arial" w:cs="Arial"/>
                <w:b/>
                <w:bCs/>
                <w:color w:val="000000"/>
                <w:sz w:val="18"/>
                <w:szCs w:val="18"/>
                <w:lang w:eastAsia="hr-HR"/>
              </w:rPr>
              <w:t xml:space="preserve">Ostvareno u izvještajnom razdoblju </w:t>
            </w:r>
            <w:proofErr w:type="spellStart"/>
            <w:r w:rsidRPr="0023003B">
              <w:rPr>
                <w:rFonts w:ascii="Arial" w:eastAsia="Times New Roman" w:hAnsi="Arial" w:cs="Arial"/>
                <w:b/>
                <w:bCs/>
                <w:color w:val="000000"/>
                <w:sz w:val="18"/>
                <w:szCs w:val="18"/>
                <w:lang w:eastAsia="hr-HR"/>
              </w:rPr>
              <w:t>preth</w:t>
            </w:r>
            <w:proofErr w:type="spellEnd"/>
            <w:r w:rsidRPr="0023003B">
              <w:rPr>
                <w:rFonts w:ascii="Arial" w:eastAsia="Times New Roman" w:hAnsi="Arial" w:cs="Arial"/>
                <w:b/>
                <w:bCs/>
                <w:color w:val="000000"/>
                <w:sz w:val="18"/>
                <w:szCs w:val="18"/>
                <w:lang w:eastAsia="hr-HR"/>
              </w:rPr>
              <w:t>. godine</w:t>
            </w:r>
          </w:p>
        </w:tc>
        <w:tc>
          <w:tcPr>
            <w:tcW w:w="1193" w:type="dxa"/>
            <w:tcBorders>
              <w:top w:val="single" w:sz="4" w:space="0" w:color="000000"/>
              <w:left w:val="nil"/>
              <w:bottom w:val="nil"/>
              <w:right w:val="single" w:sz="4" w:space="0" w:color="000080"/>
            </w:tcBorders>
            <w:shd w:val="clear" w:color="auto" w:fill="auto"/>
            <w:vAlign w:val="center"/>
            <w:hideMark/>
          </w:tcPr>
          <w:p w:rsidR="0023003B" w:rsidRPr="0023003B" w:rsidRDefault="0023003B" w:rsidP="0023003B">
            <w:pPr>
              <w:spacing w:after="0" w:line="240" w:lineRule="auto"/>
              <w:jc w:val="center"/>
              <w:rPr>
                <w:rFonts w:ascii="Arial" w:eastAsia="Times New Roman" w:hAnsi="Arial" w:cs="Arial"/>
                <w:b/>
                <w:bCs/>
                <w:color w:val="000000"/>
                <w:sz w:val="18"/>
                <w:szCs w:val="18"/>
                <w:lang w:eastAsia="hr-HR"/>
              </w:rPr>
            </w:pPr>
            <w:r w:rsidRPr="0023003B">
              <w:rPr>
                <w:rFonts w:ascii="Arial" w:eastAsia="Times New Roman" w:hAnsi="Arial" w:cs="Arial"/>
                <w:b/>
                <w:bCs/>
                <w:color w:val="000000"/>
                <w:sz w:val="18"/>
                <w:szCs w:val="18"/>
                <w:lang w:eastAsia="hr-HR"/>
              </w:rPr>
              <w:t xml:space="preserve">Ostvareno u izvještajnom razdoblju </w:t>
            </w:r>
            <w:r w:rsidRPr="0023003B">
              <w:rPr>
                <w:rFonts w:ascii="Arial" w:eastAsia="Times New Roman" w:hAnsi="Arial" w:cs="Arial"/>
                <w:b/>
                <w:bCs/>
                <w:color w:val="000000"/>
                <w:sz w:val="18"/>
                <w:szCs w:val="18"/>
                <w:lang w:eastAsia="hr-HR"/>
              </w:rPr>
              <w:br/>
              <w:t>tekuće godine</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rsidR="0023003B" w:rsidRPr="0023003B" w:rsidRDefault="0023003B" w:rsidP="0023003B">
            <w:pPr>
              <w:spacing w:after="0" w:line="240" w:lineRule="auto"/>
              <w:jc w:val="center"/>
              <w:rPr>
                <w:rFonts w:ascii="Arial" w:eastAsia="Times New Roman" w:hAnsi="Arial" w:cs="Arial"/>
                <w:b/>
                <w:bCs/>
                <w:color w:val="000000"/>
                <w:sz w:val="18"/>
                <w:szCs w:val="18"/>
                <w:lang w:eastAsia="hr-HR"/>
              </w:rPr>
            </w:pPr>
            <w:r w:rsidRPr="0023003B">
              <w:rPr>
                <w:rFonts w:ascii="Arial" w:eastAsia="Times New Roman" w:hAnsi="Arial" w:cs="Arial"/>
                <w:b/>
                <w:bCs/>
                <w:color w:val="000000"/>
                <w:sz w:val="18"/>
                <w:szCs w:val="18"/>
                <w:lang w:eastAsia="hr-HR"/>
              </w:rPr>
              <w:t>Indeks</w:t>
            </w:r>
            <w:r w:rsidRPr="0023003B">
              <w:rPr>
                <w:rFonts w:ascii="Arial" w:eastAsia="Times New Roman" w:hAnsi="Arial" w:cs="Arial"/>
                <w:b/>
                <w:bCs/>
                <w:color w:val="000000"/>
                <w:sz w:val="18"/>
                <w:szCs w:val="18"/>
                <w:lang w:eastAsia="hr-HR"/>
              </w:rPr>
              <w:br/>
              <w:t>(5/4)</w:t>
            </w:r>
          </w:p>
        </w:tc>
      </w:tr>
      <w:tr w:rsidR="0023003B" w:rsidRPr="0023003B" w:rsidTr="00D348B1">
        <w:trPr>
          <w:trHeight w:val="300"/>
        </w:trPr>
        <w:tc>
          <w:tcPr>
            <w:tcW w:w="951" w:type="dxa"/>
            <w:tcBorders>
              <w:top w:val="single" w:sz="4" w:space="0" w:color="000000"/>
              <w:left w:val="single" w:sz="4" w:space="0" w:color="000000"/>
              <w:bottom w:val="single" w:sz="4" w:space="0" w:color="000000"/>
              <w:right w:val="single" w:sz="4" w:space="0" w:color="000080"/>
            </w:tcBorders>
            <w:shd w:val="clear" w:color="FFFFCC" w:fill="FFFFCC"/>
            <w:vAlign w:val="center"/>
            <w:hideMark/>
          </w:tcPr>
          <w:p w:rsidR="0023003B" w:rsidRPr="0023003B" w:rsidRDefault="0023003B" w:rsidP="0023003B">
            <w:pPr>
              <w:spacing w:after="0" w:line="240" w:lineRule="auto"/>
              <w:jc w:val="center"/>
              <w:rPr>
                <w:rFonts w:ascii="Arial" w:eastAsia="Times New Roman" w:hAnsi="Arial" w:cs="Arial"/>
                <w:b/>
                <w:bCs/>
                <w:color w:val="000080"/>
                <w:sz w:val="18"/>
                <w:szCs w:val="18"/>
                <w:lang w:eastAsia="hr-HR"/>
              </w:rPr>
            </w:pPr>
            <w:r w:rsidRPr="0023003B">
              <w:rPr>
                <w:rFonts w:ascii="Arial" w:eastAsia="Times New Roman" w:hAnsi="Arial" w:cs="Arial"/>
                <w:b/>
                <w:bCs/>
                <w:color w:val="000080"/>
                <w:sz w:val="18"/>
                <w:szCs w:val="18"/>
                <w:lang w:eastAsia="hr-HR"/>
              </w:rPr>
              <w:t>1</w:t>
            </w:r>
          </w:p>
        </w:tc>
        <w:tc>
          <w:tcPr>
            <w:tcW w:w="4482" w:type="dxa"/>
            <w:tcBorders>
              <w:top w:val="single" w:sz="4" w:space="0" w:color="000000"/>
              <w:left w:val="nil"/>
              <w:bottom w:val="single" w:sz="4" w:space="0" w:color="000000"/>
              <w:right w:val="single" w:sz="4" w:space="0" w:color="000080"/>
            </w:tcBorders>
            <w:shd w:val="clear" w:color="FFFFCC" w:fill="FFFFCC"/>
            <w:vAlign w:val="center"/>
            <w:hideMark/>
          </w:tcPr>
          <w:p w:rsidR="0023003B" w:rsidRPr="0023003B" w:rsidRDefault="0023003B" w:rsidP="0023003B">
            <w:pPr>
              <w:spacing w:after="0" w:line="240" w:lineRule="auto"/>
              <w:jc w:val="center"/>
              <w:rPr>
                <w:rFonts w:ascii="Arial" w:eastAsia="Times New Roman" w:hAnsi="Arial" w:cs="Arial"/>
                <w:b/>
                <w:bCs/>
                <w:color w:val="000080"/>
                <w:sz w:val="18"/>
                <w:szCs w:val="18"/>
                <w:lang w:eastAsia="hr-HR"/>
              </w:rPr>
            </w:pPr>
            <w:r w:rsidRPr="0023003B">
              <w:rPr>
                <w:rFonts w:ascii="Arial" w:eastAsia="Times New Roman" w:hAnsi="Arial" w:cs="Arial"/>
                <w:b/>
                <w:bCs/>
                <w:color w:val="000080"/>
                <w:sz w:val="18"/>
                <w:szCs w:val="18"/>
                <w:lang w:eastAsia="hr-HR"/>
              </w:rPr>
              <w:t>2</w:t>
            </w:r>
          </w:p>
        </w:tc>
        <w:tc>
          <w:tcPr>
            <w:tcW w:w="944" w:type="dxa"/>
            <w:tcBorders>
              <w:top w:val="single" w:sz="4" w:space="0" w:color="000000"/>
              <w:left w:val="nil"/>
              <w:bottom w:val="single" w:sz="4" w:space="0" w:color="000000"/>
              <w:right w:val="single" w:sz="4" w:space="0" w:color="000080"/>
            </w:tcBorders>
            <w:shd w:val="clear" w:color="FFFFCC" w:fill="FFFFCC"/>
            <w:vAlign w:val="center"/>
            <w:hideMark/>
          </w:tcPr>
          <w:p w:rsidR="0023003B" w:rsidRPr="0023003B" w:rsidRDefault="0023003B" w:rsidP="0023003B">
            <w:pPr>
              <w:spacing w:after="0" w:line="240" w:lineRule="auto"/>
              <w:jc w:val="center"/>
              <w:rPr>
                <w:rFonts w:ascii="Arial" w:eastAsia="Times New Roman" w:hAnsi="Arial" w:cs="Arial"/>
                <w:b/>
                <w:bCs/>
                <w:color w:val="0D0D0D"/>
                <w:sz w:val="18"/>
                <w:szCs w:val="18"/>
                <w:lang w:eastAsia="hr-HR"/>
              </w:rPr>
            </w:pPr>
            <w:r w:rsidRPr="0023003B">
              <w:rPr>
                <w:rFonts w:ascii="Arial" w:eastAsia="Times New Roman" w:hAnsi="Arial" w:cs="Arial"/>
                <w:b/>
                <w:bCs/>
                <w:color w:val="0D0D0D"/>
                <w:sz w:val="18"/>
                <w:szCs w:val="18"/>
                <w:lang w:eastAsia="hr-HR"/>
              </w:rPr>
              <w:t>3</w:t>
            </w:r>
          </w:p>
        </w:tc>
        <w:tc>
          <w:tcPr>
            <w:tcW w:w="1193" w:type="dxa"/>
            <w:tcBorders>
              <w:top w:val="single" w:sz="4" w:space="0" w:color="000000"/>
              <w:left w:val="nil"/>
              <w:bottom w:val="single" w:sz="4" w:space="0" w:color="000000"/>
              <w:right w:val="single" w:sz="4" w:space="0" w:color="000080"/>
            </w:tcBorders>
            <w:shd w:val="clear" w:color="FFFFCC" w:fill="FFFFCC"/>
            <w:noWrap/>
            <w:vAlign w:val="center"/>
            <w:hideMark/>
          </w:tcPr>
          <w:p w:rsidR="0023003B" w:rsidRPr="0023003B" w:rsidRDefault="0023003B" w:rsidP="0023003B">
            <w:pPr>
              <w:spacing w:after="0" w:line="240" w:lineRule="auto"/>
              <w:jc w:val="center"/>
              <w:rPr>
                <w:rFonts w:ascii="Arial" w:eastAsia="Times New Roman" w:hAnsi="Arial" w:cs="Arial"/>
                <w:b/>
                <w:bCs/>
                <w:color w:val="000080"/>
                <w:sz w:val="18"/>
                <w:szCs w:val="18"/>
                <w:lang w:eastAsia="hr-HR"/>
              </w:rPr>
            </w:pPr>
            <w:r w:rsidRPr="0023003B">
              <w:rPr>
                <w:rFonts w:ascii="Arial" w:eastAsia="Times New Roman" w:hAnsi="Arial" w:cs="Arial"/>
                <w:b/>
                <w:bCs/>
                <w:color w:val="000080"/>
                <w:sz w:val="18"/>
                <w:szCs w:val="18"/>
                <w:lang w:eastAsia="hr-HR"/>
              </w:rPr>
              <w:t>4</w:t>
            </w:r>
          </w:p>
        </w:tc>
        <w:tc>
          <w:tcPr>
            <w:tcW w:w="1193" w:type="dxa"/>
            <w:tcBorders>
              <w:top w:val="single" w:sz="4" w:space="0" w:color="000000"/>
              <w:left w:val="nil"/>
              <w:bottom w:val="single" w:sz="4" w:space="0" w:color="000000"/>
              <w:right w:val="single" w:sz="4" w:space="0" w:color="000080"/>
            </w:tcBorders>
            <w:shd w:val="clear" w:color="FFFFCC" w:fill="FFFFCC"/>
            <w:noWrap/>
            <w:vAlign w:val="center"/>
            <w:hideMark/>
          </w:tcPr>
          <w:p w:rsidR="0023003B" w:rsidRPr="0023003B" w:rsidRDefault="0023003B" w:rsidP="0023003B">
            <w:pPr>
              <w:spacing w:after="0" w:line="240" w:lineRule="auto"/>
              <w:jc w:val="center"/>
              <w:rPr>
                <w:rFonts w:ascii="Arial" w:eastAsia="Times New Roman" w:hAnsi="Arial" w:cs="Arial"/>
                <w:b/>
                <w:bCs/>
                <w:color w:val="000080"/>
                <w:sz w:val="18"/>
                <w:szCs w:val="18"/>
                <w:lang w:eastAsia="hr-HR"/>
              </w:rPr>
            </w:pPr>
            <w:r w:rsidRPr="0023003B">
              <w:rPr>
                <w:rFonts w:ascii="Arial" w:eastAsia="Times New Roman" w:hAnsi="Arial" w:cs="Arial"/>
                <w:b/>
                <w:bCs/>
                <w:color w:val="000080"/>
                <w:sz w:val="18"/>
                <w:szCs w:val="18"/>
                <w:lang w:eastAsia="hr-HR"/>
              </w:rPr>
              <w:t>5</w:t>
            </w:r>
          </w:p>
        </w:tc>
        <w:tc>
          <w:tcPr>
            <w:tcW w:w="724" w:type="dxa"/>
            <w:tcBorders>
              <w:top w:val="nil"/>
              <w:left w:val="nil"/>
              <w:bottom w:val="single" w:sz="4" w:space="0" w:color="000000"/>
              <w:right w:val="single" w:sz="4" w:space="0" w:color="000000"/>
            </w:tcBorders>
            <w:shd w:val="clear" w:color="FFFFCC" w:fill="FFFFCC"/>
            <w:noWrap/>
            <w:vAlign w:val="center"/>
            <w:hideMark/>
          </w:tcPr>
          <w:p w:rsidR="0023003B" w:rsidRPr="0023003B" w:rsidRDefault="0023003B" w:rsidP="0023003B">
            <w:pPr>
              <w:spacing w:after="0" w:line="240" w:lineRule="auto"/>
              <w:jc w:val="center"/>
              <w:rPr>
                <w:rFonts w:ascii="Arial" w:eastAsia="Times New Roman" w:hAnsi="Arial" w:cs="Arial"/>
                <w:b/>
                <w:bCs/>
                <w:color w:val="000080"/>
                <w:sz w:val="18"/>
                <w:szCs w:val="18"/>
                <w:lang w:eastAsia="hr-HR"/>
              </w:rPr>
            </w:pPr>
            <w:r w:rsidRPr="0023003B">
              <w:rPr>
                <w:rFonts w:ascii="Arial" w:eastAsia="Times New Roman" w:hAnsi="Arial" w:cs="Arial"/>
                <w:b/>
                <w:bCs/>
                <w:color w:val="000080"/>
                <w:sz w:val="18"/>
                <w:szCs w:val="18"/>
                <w:lang w:eastAsia="hr-HR"/>
              </w:rPr>
              <w:t>6</w:t>
            </w:r>
          </w:p>
        </w:tc>
      </w:tr>
      <w:tr w:rsidR="0023003B" w:rsidRPr="0023003B" w:rsidTr="00D348B1">
        <w:trPr>
          <w:trHeight w:val="319"/>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323</w:t>
            </w:r>
          </w:p>
        </w:tc>
        <w:tc>
          <w:tcPr>
            <w:tcW w:w="4482"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23003B">
            <w:pPr>
              <w:spacing w:after="0" w:line="240" w:lineRule="auto"/>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Rashodi za usluge (šifre 3231 do 3239)</w:t>
            </w:r>
          </w:p>
        </w:tc>
        <w:tc>
          <w:tcPr>
            <w:tcW w:w="944"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b/>
                <w:bCs/>
                <w:color w:val="0C0C0C"/>
                <w:sz w:val="18"/>
                <w:szCs w:val="18"/>
                <w:lang w:eastAsia="hr-HR"/>
              </w:rPr>
            </w:pPr>
            <w:r w:rsidRPr="0023003B">
              <w:rPr>
                <w:rFonts w:ascii="Arial" w:eastAsia="Times New Roman" w:hAnsi="Arial" w:cs="Arial"/>
                <w:b/>
                <w:bCs/>
                <w:color w:val="0C0C0C"/>
                <w:sz w:val="18"/>
                <w:szCs w:val="18"/>
                <w:lang w:eastAsia="hr-HR"/>
              </w:rPr>
              <w:t>323</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b/>
                <w:bCs/>
                <w:color w:val="000080"/>
                <w:sz w:val="16"/>
                <w:szCs w:val="16"/>
                <w:lang w:eastAsia="hr-HR"/>
              </w:rPr>
            </w:pPr>
            <w:r w:rsidRPr="0023003B">
              <w:rPr>
                <w:rFonts w:ascii="Arial" w:eastAsia="Times New Roman" w:hAnsi="Arial" w:cs="Arial"/>
                <w:b/>
                <w:bCs/>
                <w:color w:val="000080"/>
                <w:sz w:val="16"/>
                <w:szCs w:val="16"/>
                <w:lang w:eastAsia="hr-HR"/>
              </w:rPr>
              <w:t>3.172.161,00</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b/>
                <w:bCs/>
                <w:color w:val="000080"/>
                <w:sz w:val="16"/>
                <w:szCs w:val="16"/>
                <w:lang w:eastAsia="hr-HR"/>
              </w:rPr>
            </w:pPr>
            <w:r w:rsidRPr="0023003B">
              <w:rPr>
                <w:rFonts w:ascii="Arial" w:eastAsia="Times New Roman" w:hAnsi="Arial" w:cs="Arial"/>
                <w:b/>
                <w:bCs/>
                <w:color w:val="000080"/>
                <w:sz w:val="16"/>
                <w:szCs w:val="16"/>
                <w:lang w:eastAsia="hr-HR"/>
              </w:rPr>
              <w:t>3.099.171,03</w:t>
            </w:r>
          </w:p>
        </w:tc>
        <w:tc>
          <w:tcPr>
            <w:tcW w:w="724" w:type="dxa"/>
            <w:tcBorders>
              <w:top w:val="nil"/>
              <w:left w:val="nil"/>
              <w:bottom w:val="single" w:sz="4" w:space="0" w:color="C0C0C0"/>
              <w:right w:val="single" w:sz="4" w:space="0" w:color="00000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97,7</w:t>
            </w:r>
          </w:p>
        </w:tc>
      </w:tr>
      <w:tr w:rsidR="0023003B" w:rsidRPr="0023003B" w:rsidTr="00D348B1">
        <w:trPr>
          <w:trHeight w:val="319"/>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3231</w:t>
            </w:r>
          </w:p>
        </w:tc>
        <w:tc>
          <w:tcPr>
            <w:tcW w:w="4482"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23003B">
            <w:pPr>
              <w:spacing w:after="0" w:line="240" w:lineRule="auto"/>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Usluge telefona, pošte i prijevoza</w:t>
            </w:r>
          </w:p>
        </w:tc>
        <w:tc>
          <w:tcPr>
            <w:tcW w:w="944"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b/>
                <w:bCs/>
                <w:color w:val="0C0C0C"/>
                <w:sz w:val="18"/>
                <w:szCs w:val="18"/>
                <w:lang w:eastAsia="hr-HR"/>
              </w:rPr>
            </w:pPr>
            <w:r w:rsidRPr="0023003B">
              <w:rPr>
                <w:rFonts w:ascii="Arial" w:eastAsia="Times New Roman" w:hAnsi="Arial" w:cs="Arial"/>
                <w:b/>
                <w:bCs/>
                <w:color w:val="0C0C0C"/>
                <w:sz w:val="18"/>
                <w:szCs w:val="18"/>
                <w:lang w:eastAsia="hr-HR"/>
              </w:rPr>
              <w:t>3231</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74.147,00</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99.794,55</w:t>
            </w:r>
          </w:p>
        </w:tc>
        <w:tc>
          <w:tcPr>
            <w:tcW w:w="724" w:type="dxa"/>
            <w:tcBorders>
              <w:top w:val="nil"/>
              <w:left w:val="nil"/>
              <w:bottom w:val="single" w:sz="4" w:space="0" w:color="C0C0C0"/>
              <w:right w:val="single" w:sz="4" w:space="0" w:color="00000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134,6</w:t>
            </w:r>
          </w:p>
        </w:tc>
      </w:tr>
      <w:tr w:rsidR="0023003B" w:rsidRPr="0023003B" w:rsidTr="00D348B1">
        <w:trPr>
          <w:trHeight w:val="319"/>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3232</w:t>
            </w:r>
          </w:p>
        </w:tc>
        <w:tc>
          <w:tcPr>
            <w:tcW w:w="4482"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23003B">
            <w:pPr>
              <w:spacing w:after="0" w:line="240" w:lineRule="auto"/>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Usluge tekućeg i investicijskog održavanja</w:t>
            </w:r>
          </w:p>
        </w:tc>
        <w:tc>
          <w:tcPr>
            <w:tcW w:w="944"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b/>
                <w:bCs/>
                <w:color w:val="0C0C0C"/>
                <w:sz w:val="18"/>
                <w:szCs w:val="18"/>
                <w:lang w:eastAsia="hr-HR"/>
              </w:rPr>
            </w:pPr>
            <w:r w:rsidRPr="0023003B">
              <w:rPr>
                <w:rFonts w:ascii="Arial" w:eastAsia="Times New Roman" w:hAnsi="Arial" w:cs="Arial"/>
                <w:b/>
                <w:bCs/>
                <w:color w:val="0C0C0C"/>
                <w:sz w:val="18"/>
                <w:szCs w:val="18"/>
                <w:lang w:eastAsia="hr-HR"/>
              </w:rPr>
              <w:t>3232</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710.015,00</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695.699,13</w:t>
            </w:r>
          </w:p>
        </w:tc>
        <w:tc>
          <w:tcPr>
            <w:tcW w:w="724" w:type="dxa"/>
            <w:tcBorders>
              <w:top w:val="nil"/>
              <w:left w:val="nil"/>
              <w:bottom w:val="single" w:sz="4" w:space="0" w:color="C0C0C0"/>
              <w:right w:val="single" w:sz="4" w:space="0" w:color="00000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98,0</w:t>
            </w:r>
          </w:p>
        </w:tc>
      </w:tr>
      <w:tr w:rsidR="0023003B" w:rsidRPr="0023003B" w:rsidTr="00D348B1">
        <w:trPr>
          <w:trHeight w:val="319"/>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3233</w:t>
            </w:r>
          </w:p>
        </w:tc>
        <w:tc>
          <w:tcPr>
            <w:tcW w:w="4482"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23003B">
            <w:pPr>
              <w:spacing w:after="0" w:line="240" w:lineRule="auto"/>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Usluge promidžbe i informiranja</w:t>
            </w:r>
          </w:p>
        </w:tc>
        <w:tc>
          <w:tcPr>
            <w:tcW w:w="944"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b/>
                <w:bCs/>
                <w:color w:val="0C0C0C"/>
                <w:sz w:val="18"/>
                <w:szCs w:val="18"/>
                <w:lang w:eastAsia="hr-HR"/>
              </w:rPr>
            </w:pPr>
            <w:r w:rsidRPr="0023003B">
              <w:rPr>
                <w:rFonts w:ascii="Arial" w:eastAsia="Times New Roman" w:hAnsi="Arial" w:cs="Arial"/>
                <w:b/>
                <w:bCs/>
                <w:color w:val="0C0C0C"/>
                <w:sz w:val="18"/>
                <w:szCs w:val="18"/>
                <w:lang w:eastAsia="hr-HR"/>
              </w:rPr>
              <w:t>3233</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44.548,00</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50.806,25</w:t>
            </w:r>
          </w:p>
        </w:tc>
        <w:tc>
          <w:tcPr>
            <w:tcW w:w="724" w:type="dxa"/>
            <w:tcBorders>
              <w:top w:val="nil"/>
              <w:left w:val="nil"/>
              <w:bottom w:val="single" w:sz="4" w:space="0" w:color="C0C0C0"/>
              <w:right w:val="single" w:sz="4" w:space="0" w:color="00000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114,0</w:t>
            </w:r>
          </w:p>
        </w:tc>
      </w:tr>
      <w:tr w:rsidR="0023003B" w:rsidRPr="0023003B" w:rsidTr="00D348B1">
        <w:trPr>
          <w:trHeight w:val="319"/>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3234</w:t>
            </w:r>
          </w:p>
        </w:tc>
        <w:tc>
          <w:tcPr>
            <w:tcW w:w="4482"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23003B">
            <w:pPr>
              <w:spacing w:after="0" w:line="240" w:lineRule="auto"/>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Komunalne usluge</w:t>
            </w:r>
          </w:p>
        </w:tc>
        <w:tc>
          <w:tcPr>
            <w:tcW w:w="944"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b/>
                <w:bCs/>
                <w:color w:val="0C0C0C"/>
                <w:sz w:val="18"/>
                <w:szCs w:val="18"/>
                <w:lang w:eastAsia="hr-HR"/>
              </w:rPr>
            </w:pPr>
            <w:r w:rsidRPr="0023003B">
              <w:rPr>
                <w:rFonts w:ascii="Arial" w:eastAsia="Times New Roman" w:hAnsi="Arial" w:cs="Arial"/>
                <w:b/>
                <w:bCs/>
                <w:color w:val="0C0C0C"/>
                <w:sz w:val="18"/>
                <w:szCs w:val="18"/>
                <w:lang w:eastAsia="hr-HR"/>
              </w:rPr>
              <w:t>3234</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585.490,00</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590.741,97</w:t>
            </w:r>
          </w:p>
        </w:tc>
        <w:tc>
          <w:tcPr>
            <w:tcW w:w="724" w:type="dxa"/>
            <w:tcBorders>
              <w:top w:val="nil"/>
              <w:left w:val="nil"/>
              <w:bottom w:val="single" w:sz="4" w:space="0" w:color="C0C0C0"/>
              <w:right w:val="single" w:sz="4" w:space="0" w:color="00000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100,9</w:t>
            </w:r>
          </w:p>
        </w:tc>
      </w:tr>
      <w:tr w:rsidR="0023003B" w:rsidRPr="0023003B" w:rsidTr="00D348B1">
        <w:trPr>
          <w:trHeight w:val="319"/>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3235</w:t>
            </w:r>
          </w:p>
        </w:tc>
        <w:tc>
          <w:tcPr>
            <w:tcW w:w="4482"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23003B">
            <w:pPr>
              <w:spacing w:after="0" w:line="240" w:lineRule="auto"/>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Zakupnine i najamnine</w:t>
            </w:r>
          </w:p>
        </w:tc>
        <w:tc>
          <w:tcPr>
            <w:tcW w:w="944"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b/>
                <w:bCs/>
                <w:color w:val="0C0C0C"/>
                <w:sz w:val="18"/>
                <w:szCs w:val="18"/>
                <w:lang w:eastAsia="hr-HR"/>
              </w:rPr>
            </w:pPr>
            <w:r w:rsidRPr="0023003B">
              <w:rPr>
                <w:rFonts w:ascii="Arial" w:eastAsia="Times New Roman" w:hAnsi="Arial" w:cs="Arial"/>
                <w:b/>
                <w:bCs/>
                <w:color w:val="0C0C0C"/>
                <w:sz w:val="18"/>
                <w:szCs w:val="18"/>
                <w:lang w:eastAsia="hr-HR"/>
              </w:rPr>
              <w:t>3235</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56.291,00</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51.189,26</w:t>
            </w:r>
          </w:p>
        </w:tc>
        <w:tc>
          <w:tcPr>
            <w:tcW w:w="724" w:type="dxa"/>
            <w:tcBorders>
              <w:top w:val="nil"/>
              <w:left w:val="nil"/>
              <w:bottom w:val="single" w:sz="4" w:space="0" w:color="C0C0C0"/>
              <w:right w:val="single" w:sz="4" w:space="0" w:color="00000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90,9</w:t>
            </w:r>
          </w:p>
        </w:tc>
      </w:tr>
      <w:tr w:rsidR="0023003B" w:rsidRPr="0023003B" w:rsidTr="00D348B1">
        <w:trPr>
          <w:trHeight w:val="319"/>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3236</w:t>
            </w:r>
          </w:p>
        </w:tc>
        <w:tc>
          <w:tcPr>
            <w:tcW w:w="4482"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23003B">
            <w:pPr>
              <w:spacing w:after="0" w:line="240" w:lineRule="auto"/>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Zdravstvene i veterinarske usluge</w:t>
            </w:r>
          </w:p>
        </w:tc>
        <w:tc>
          <w:tcPr>
            <w:tcW w:w="944"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b/>
                <w:bCs/>
                <w:color w:val="0C0C0C"/>
                <w:sz w:val="18"/>
                <w:szCs w:val="18"/>
                <w:lang w:eastAsia="hr-HR"/>
              </w:rPr>
            </w:pPr>
            <w:r w:rsidRPr="0023003B">
              <w:rPr>
                <w:rFonts w:ascii="Arial" w:eastAsia="Times New Roman" w:hAnsi="Arial" w:cs="Arial"/>
                <w:b/>
                <w:bCs/>
                <w:color w:val="0C0C0C"/>
                <w:sz w:val="18"/>
                <w:szCs w:val="18"/>
                <w:lang w:eastAsia="hr-HR"/>
              </w:rPr>
              <w:t>3236</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81.418,00</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110.751,36</w:t>
            </w:r>
          </w:p>
        </w:tc>
        <w:tc>
          <w:tcPr>
            <w:tcW w:w="724" w:type="dxa"/>
            <w:tcBorders>
              <w:top w:val="nil"/>
              <w:left w:val="nil"/>
              <w:bottom w:val="single" w:sz="4" w:space="0" w:color="C0C0C0"/>
              <w:right w:val="single" w:sz="4" w:space="0" w:color="00000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136,0</w:t>
            </w:r>
          </w:p>
        </w:tc>
      </w:tr>
      <w:tr w:rsidR="0023003B" w:rsidRPr="0023003B" w:rsidTr="00D348B1">
        <w:trPr>
          <w:trHeight w:val="319"/>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3237</w:t>
            </w:r>
          </w:p>
        </w:tc>
        <w:tc>
          <w:tcPr>
            <w:tcW w:w="4482"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23003B">
            <w:pPr>
              <w:spacing w:after="0" w:line="240" w:lineRule="auto"/>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Intelektualne i osobne usluge</w:t>
            </w:r>
          </w:p>
        </w:tc>
        <w:tc>
          <w:tcPr>
            <w:tcW w:w="944"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b/>
                <w:bCs/>
                <w:color w:val="0C0C0C"/>
                <w:sz w:val="18"/>
                <w:szCs w:val="18"/>
                <w:lang w:eastAsia="hr-HR"/>
              </w:rPr>
            </w:pPr>
            <w:r w:rsidRPr="0023003B">
              <w:rPr>
                <w:rFonts w:ascii="Arial" w:eastAsia="Times New Roman" w:hAnsi="Arial" w:cs="Arial"/>
                <w:b/>
                <w:bCs/>
                <w:color w:val="0C0C0C"/>
                <w:sz w:val="18"/>
                <w:szCs w:val="18"/>
                <w:lang w:eastAsia="hr-HR"/>
              </w:rPr>
              <w:t>3237</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310.172,00</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459.321,97</w:t>
            </w:r>
          </w:p>
        </w:tc>
        <w:tc>
          <w:tcPr>
            <w:tcW w:w="724" w:type="dxa"/>
            <w:tcBorders>
              <w:top w:val="nil"/>
              <w:left w:val="nil"/>
              <w:bottom w:val="single" w:sz="4" w:space="0" w:color="C0C0C0"/>
              <w:right w:val="single" w:sz="4" w:space="0" w:color="00000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148,1</w:t>
            </w:r>
          </w:p>
        </w:tc>
      </w:tr>
      <w:tr w:rsidR="0023003B" w:rsidRPr="0023003B" w:rsidTr="00D348B1">
        <w:trPr>
          <w:trHeight w:val="319"/>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3238</w:t>
            </w:r>
          </w:p>
        </w:tc>
        <w:tc>
          <w:tcPr>
            <w:tcW w:w="4482"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23003B">
            <w:pPr>
              <w:spacing w:after="0" w:line="240" w:lineRule="auto"/>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Računalne usluge</w:t>
            </w:r>
          </w:p>
        </w:tc>
        <w:tc>
          <w:tcPr>
            <w:tcW w:w="944"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b/>
                <w:bCs/>
                <w:color w:val="0C0C0C"/>
                <w:sz w:val="18"/>
                <w:szCs w:val="18"/>
                <w:lang w:eastAsia="hr-HR"/>
              </w:rPr>
            </w:pPr>
            <w:r w:rsidRPr="0023003B">
              <w:rPr>
                <w:rFonts w:ascii="Arial" w:eastAsia="Times New Roman" w:hAnsi="Arial" w:cs="Arial"/>
                <w:b/>
                <w:bCs/>
                <w:color w:val="0C0C0C"/>
                <w:sz w:val="18"/>
                <w:szCs w:val="18"/>
                <w:lang w:eastAsia="hr-HR"/>
              </w:rPr>
              <w:t>3238</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416.706,00</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231.752,22</w:t>
            </w:r>
          </w:p>
        </w:tc>
        <w:tc>
          <w:tcPr>
            <w:tcW w:w="724" w:type="dxa"/>
            <w:tcBorders>
              <w:top w:val="nil"/>
              <w:left w:val="nil"/>
              <w:bottom w:val="single" w:sz="4" w:space="0" w:color="C0C0C0"/>
              <w:right w:val="single" w:sz="4" w:space="0" w:color="00000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55,6</w:t>
            </w:r>
          </w:p>
        </w:tc>
      </w:tr>
      <w:tr w:rsidR="0023003B" w:rsidRPr="0023003B" w:rsidTr="00D348B1">
        <w:trPr>
          <w:trHeight w:val="319"/>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3239</w:t>
            </w:r>
          </w:p>
        </w:tc>
        <w:tc>
          <w:tcPr>
            <w:tcW w:w="4482"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23003B">
            <w:pPr>
              <w:spacing w:after="0" w:line="240" w:lineRule="auto"/>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Ostale usluge</w:t>
            </w:r>
          </w:p>
        </w:tc>
        <w:tc>
          <w:tcPr>
            <w:tcW w:w="944"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b/>
                <w:bCs/>
                <w:color w:val="0C0C0C"/>
                <w:sz w:val="18"/>
                <w:szCs w:val="18"/>
                <w:lang w:eastAsia="hr-HR"/>
              </w:rPr>
            </w:pPr>
            <w:r w:rsidRPr="0023003B">
              <w:rPr>
                <w:rFonts w:ascii="Arial" w:eastAsia="Times New Roman" w:hAnsi="Arial" w:cs="Arial"/>
                <w:b/>
                <w:bCs/>
                <w:color w:val="0C0C0C"/>
                <w:sz w:val="18"/>
                <w:szCs w:val="18"/>
                <w:lang w:eastAsia="hr-HR"/>
              </w:rPr>
              <w:t>3239</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893.374,00</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809.114,32</w:t>
            </w:r>
          </w:p>
        </w:tc>
        <w:tc>
          <w:tcPr>
            <w:tcW w:w="724" w:type="dxa"/>
            <w:tcBorders>
              <w:top w:val="nil"/>
              <w:left w:val="nil"/>
              <w:bottom w:val="single" w:sz="4" w:space="0" w:color="C0C0C0"/>
              <w:right w:val="single" w:sz="4" w:space="0" w:color="00000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90,6</w:t>
            </w:r>
          </w:p>
        </w:tc>
      </w:tr>
      <w:tr w:rsidR="0023003B" w:rsidRPr="0023003B" w:rsidTr="00D348B1">
        <w:trPr>
          <w:trHeight w:val="319"/>
        </w:trPr>
        <w:tc>
          <w:tcPr>
            <w:tcW w:w="951" w:type="dxa"/>
            <w:tcBorders>
              <w:top w:val="nil"/>
              <w:left w:val="single" w:sz="4" w:space="0" w:color="000000"/>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324</w:t>
            </w:r>
          </w:p>
        </w:tc>
        <w:tc>
          <w:tcPr>
            <w:tcW w:w="4482"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23003B">
            <w:pPr>
              <w:spacing w:after="0" w:line="240" w:lineRule="auto"/>
              <w:rPr>
                <w:rFonts w:ascii="Arial" w:eastAsia="Times New Roman" w:hAnsi="Arial" w:cs="Arial"/>
                <w:color w:val="000000"/>
                <w:sz w:val="18"/>
                <w:szCs w:val="18"/>
                <w:lang w:eastAsia="hr-HR"/>
              </w:rPr>
            </w:pPr>
            <w:r w:rsidRPr="0023003B">
              <w:rPr>
                <w:rFonts w:ascii="Arial" w:eastAsia="Times New Roman" w:hAnsi="Arial" w:cs="Arial"/>
                <w:color w:val="000000"/>
                <w:sz w:val="18"/>
                <w:szCs w:val="18"/>
                <w:lang w:eastAsia="hr-HR"/>
              </w:rPr>
              <w:t>Naknade troškova osobama izvan radnog odnosa</w:t>
            </w:r>
          </w:p>
        </w:tc>
        <w:tc>
          <w:tcPr>
            <w:tcW w:w="944" w:type="dxa"/>
            <w:tcBorders>
              <w:top w:val="nil"/>
              <w:left w:val="nil"/>
              <w:bottom w:val="single" w:sz="4" w:space="0" w:color="C0C0C0"/>
              <w:right w:val="single" w:sz="4" w:space="0" w:color="000080"/>
            </w:tcBorders>
            <w:shd w:val="clear" w:color="auto" w:fill="auto"/>
            <w:vAlign w:val="center"/>
            <w:hideMark/>
          </w:tcPr>
          <w:p w:rsidR="0023003B" w:rsidRPr="0023003B" w:rsidRDefault="0023003B" w:rsidP="00D348B1">
            <w:pPr>
              <w:spacing w:after="0" w:line="240" w:lineRule="auto"/>
              <w:jc w:val="center"/>
              <w:rPr>
                <w:rFonts w:ascii="Arial" w:eastAsia="Times New Roman" w:hAnsi="Arial" w:cs="Arial"/>
                <w:b/>
                <w:bCs/>
                <w:color w:val="0C0C0C"/>
                <w:sz w:val="18"/>
                <w:szCs w:val="18"/>
                <w:lang w:eastAsia="hr-HR"/>
              </w:rPr>
            </w:pPr>
            <w:r w:rsidRPr="0023003B">
              <w:rPr>
                <w:rFonts w:ascii="Arial" w:eastAsia="Times New Roman" w:hAnsi="Arial" w:cs="Arial"/>
                <w:b/>
                <w:bCs/>
                <w:color w:val="0C0C0C"/>
                <w:sz w:val="18"/>
                <w:szCs w:val="18"/>
                <w:lang w:eastAsia="hr-HR"/>
              </w:rPr>
              <w:t>324</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24.895,00</w:t>
            </w:r>
          </w:p>
        </w:tc>
        <w:tc>
          <w:tcPr>
            <w:tcW w:w="1193" w:type="dxa"/>
            <w:tcBorders>
              <w:top w:val="nil"/>
              <w:left w:val="nil"/>
              <w:bottom w:val="single" w:sz="4" w:space="0" w:color="C0C0C0"/>
              <w:right w:val="single" w:sz="4" w:space="0" w:color="00008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112.723,72</w:t>
            </w:r>
          </w:p>
        </w:tc>
        <w:tc>
          <w:tcPr>
            <w:tcW w:w="724" w:type="dxa"/>
            <w:tcBorders>
              <w:top w:val="nil"/>
              <w:left w:val="nil"/>
              <w:bottom w:val="single" w:sz="4" w:space="0" w:color="C0C0C0"/>
              <w:right w:val="single" w:sz="4" w:space="0" w:color="000000"/>
            </w:tcBorders>
            <w:shd w:val="clear" w:color="auto" w:fill="auto"/>
            <w:noWrap/>
            <w:vAlign w:val="center"/>
            <w:hideMark/>
          </w:tcPr>
          <w:p w:rsidR="0023003B" w:rsidRPr="0023003B" w:rsidRDefault="0023003B" w:rsidP="00D348B1">
            <w:pPr>
              <w:spacing w:after="0" w:line="240" w:lineRule="auto"/>
              <w:jc w:val="right"/>
              <w:rPr>
                <w:rFonts w:ascii="Arial" w:eastAsia="Times New Roman" w:hAnsi="Arial" w:cs="Arial"/>
                <w:color w:val="000000"/>
                <w:sz w:val="16"/>
                <w:szCs w:val="16"/>
                <w:lang w:eastAsia="hr-HR"/>
              </w:rPr>
            </w:pPr>
            <w:r w:rsidRPr="0023003B">
              <w:rPr>
                <w:rFonts w:ascii="Arial" w:eastAsia="Times New Roman" w:hAnsi="Arial" w:cs="Arial"/>
                <w:color w:val="000000"/>
                <w:sz w:val="16"/>
                <w:szCs w:val="16"/>
                <w:lang w:eastAsia="hr-HR"/>
              </w:rPr>
              <w:t>452,8</w:t>
            </w:r>
          </w:p>
        </w:tc>
      </w:tr>
    </w:tbl>
    <w:p w:rsidR="0023003B" w:rsidRPr="004016C2" w:rsidRDefault="0023003B" w:rsidP="0023003B">
      <w:pPr>
        <w:jc w:val="both"/>
        <w:rPr>
          <w:sz w:val="20"/>
          <w:szCs w:val="18"/>
        </w:rPr>
      </w:pPr>
      <w:r w:rsidRPr="00045EA0">
        <w:rPr>
          <w:sz w:val="20"/>
          <w:szCs w:val="18"/>
        </w:rPr>
        <w:t xml:space="preserve">Isječak iz obrasca PR-RAS </w:t>
      </w:r>
    </w:p>
    <w:p w:rsidR="0023003B" w:rsidRDefault="00D12A8E" w:rsidP="00D348B1">
      <w:pPr>
        <w:jc w:val="both"/>
        <w:rPr>
          <w:szCs w:val="24"/>
        </w:rPr>
      </w:pPr>
      <w:r>
        <w:rPr>
          <w:szCs w:val="24"/>
        </w:rPr>
        <w:t xml:space="preserve">Ukupni rashodi za usluge su u 2022. godini smanjeni za 2,3%. Ako </w:t>
      </w:r>
      <w:r w:rsidR="00D348B1">
        <w:rPr>
          <w:szCs w:val="24"/>
        </w:rPr>
        <w:t>gledamo</w:t>
      </w:r>
      <w:r>
        <w:rPr>
          <w:szCs w:val="24"/>
        </w:rPr>
        <w:t xml:space="preserve"> pojedinačne rashode, onda se najveće smanjenje odnosi na rashodima za računalne usluge za 44,4%, a najveće povećanje imamo na naknadama troškova osobama izvan radnog odnosa. Do povećanja ove stavke je došlo uslijed potpisivanja nagodbe s bivšim djelatnicima Ustanove (umirovljenicima), koji nisu tužili Ustanovu za isplatu razlike plaće za osnovicu od 6%, za razdoblje 12/2015-01/2017. Rashod je iskazan s datumom potpisivanja nagodbi, kao i preuzete obveze, ali isplata će biti u 2023. godini. </w:t>
      </w:r>
    </w:p>
    <w:p w:rsidR="008837DF" w:rsidRPr="009D3100" w:rsidRDefault="009D3100" w:rsidP="009D3100">
      <w:pPr>
        <w:pStyle w:val="Odlomakpopisa"/>
        <w:numPr>
          <w:ilvl w:val="0"/>
          <w:numId w:val="2"/>
        </w:numPr>
        <w:spacing w:line="240" w:lineRule="auto"/>
        <w:jc w:val="both"/>
        <w:rPr>
          <w:b/>
          <w:bCs/>
          <w:sz w:val="24"/>
          <w:szCs w:val="28"/>
          <w:u w:val="single"/>
        </w:rPr>
      </w:pPr>
      <w:r w:rsidRPr="009D3100">
        <w:rPr>
          <w:rFonts w:ascii="Arial" w:hAnsi="Arial" w:cs="Arial"/>
          <w:b/>
          <w:bCs/>
          <w:color w:val="000000"/>
          <w:sz w:val="20"/>
          <w:szCs w:val="20"/>
          <w:u w:val="single"/>
          <w:lang w:eastAsia="hr-HR"/>
        </w:rPr>
        <w:t xml:space="preserve">ŠIFRA 329 </w:t>
      </w:r>
      <w:r w:rsidR="008837DF" w:rsidRPr="009D3100">
        <w:rPr>
          <w:rFonts w:ascii="Arial" w:hAnsi="Arial" w:cs="Arial"/>
          <w:b/>
          <w:bCs/>
          <w:color w:val="000000"/>
          <w:sz w:val="20"/>
          <w:szCs w:val="20"/>
          <w:u w:val="single"/>
          <w:lang w:eastAsia="hr-HR"/>
        </w:rPr>
        <w:t>Ostali nespomenuti rashodi poslovanja (šifre 3291 do 3299)</w:t>
      </w:r>
      <w:r w:rsidRPr="009D3100">
        <w:rPr>
          <w:rFonts w:ascii="Arial" w:hAnsi="Arial" w:cs="Arial"/>
          <w:b/>
          <w:bCs/>
          <w:color w:val="000000"/>
          <w:sz w:val="20"/>
          <w:szCs w:val="20"/>
          <w:u w:val="single"/>
          <w:lang w:eastAsia="hr-HR"/>
        </w:rPr>
        <w:t xml:space="preserve"> </w:t>
      </w:r>
      <w:r>
        <w:rPr>
          <w:rFonts w:ascii="Arial" w:hAnsi="Arial" w:cs="Arial"/>
          <w:b/>
          <w:bCs/>
          <w:color w:val="000000"/>
          <w:sz w:val="20"/>
          <w:szCs w:val="20"/>
          <w:u w:val="single"/>
          <w:lang w:eastAsia="hr-HR"/>
        </w:rPr>
        <w:t xml:space="preserve">                 </w:t>
      </w:r>
      <w:r w:rsidRPr="009D3100">
        <w:rPr>
          <w:rFonts w:ascii="Arial" w:hAnsi="Arial" w:cs="Arial"/>
          <w:b/>
          <w:bCs/>
          <w:color w:val="000000"/>
          <w:sz w:val="20"/>
          <w:szCs w:val="20"/>
          <w:u w:val="single"/>
          <w:lang w:eastAsia="hr-HR"/>
        </w:rPr>
        <w:t>indeks 97,5</w:t>
      </w:r>
    </w:p>
    <w:tbl>
      <w:tblPr>
        <w:tblW w:w="9619" w:type="dxa"/>
        <w:tblInd w:w="113" w:type="dxa"/>
        <w:tblLook w:val="04A0" w:firstRow="1" w:lastRow="0" w:firstColumn="1" w:lastColumn="0" w:noHBand="0" w:noVBand="1"/>
      </w:tblPr>
      <w:tblGrid>
        <w:gridCol w:w="951"/>
        <w:gridCol w:w="4352"/>
        <w:gridCol w:w="935"/>
        <w:gridCol w:w="1297"/>
        <w:gridCol w:w="1297"/>
        <w:gridCol w:w="787"/>
      </w:tblGrid>
      <w:tr w:rsidR="008837DF" w:rsidRPr="008837DF" w:rsidTr="009D3100">
        <w:trPr>
          <w:trHeight w:val="995"/>
        </w:trPr>
        <w:tc>
          <w:tcPr>
            <w:tcW w:w="954" w:type="dxa"/>
            <w:tcBorders>
              <w:top w:val="single" w:sz="4" w:space="0" w:color="000000"/>
              <w:left w:val="single" w:sz="4" w:space="0" w:color="000000"/>
              <w:bottom w:val="nil"/>
              <w:right w:val="single" w:sz="4" w:space="0" w:color="000080"/>
            </w:tcBorders>
            <w:shd w:val="clear" w:color="auto" w:fill="auto"/>
            <w:vAlign w:val="center"/>
            <w:hideMark/>
          </w:tcPr>
          <w:p w:rsidR="008837DF" w:rsidRPr="008837DF" w:rsidRDefault="008837DF" w:rsidP="008837DF">
            <w:pPr>
              <w:spacing w:after="0" w:line="240" w:lineRule="auto"/>
              <w:jc w:val="center"/>
              <w:rPr>
                <w:rFonts w:ascii="Arial" w:eastAsia="Times New Roman" w:hAnsi="Arial" w:cs="Arial"/>
                <w:b/>
                <w:bCs/>
                <w:color w:val="000000"/>
                <w:sz w:val="18"/>
                <w:szCs w:val="18"/>
                <w:lang w:eastAsia="hr-HR"/>
              </w:rPr>
            </w:pPr>
            <w:r w:rsidRPr="008837DF">
              <w:rPr>
                <w:rFonts w:ascii="Arial" w:eastAsia="Times New Roman" w:hAnsi="Arial" w:cs="Arial"/>
                <w:b/>
                <w:bCs/>
                <w:color w:val="000000"/>
                <w:sz w:val="18"/>
                <w:szCs w:val="18"/>
                <w:lang w:eastAsia="hr-HR"/>
              </w:rPr>
              <w:t xml:space="preserve">Račun iz </w:t>
            </w:r>
            <w:proofErr w:type="spellStart"/>
            <w:r w:rsidRPr="008837DF">
              <w:rPr>
                <w:rFonts w:ascii="Arial" w:eastAsia="Times New Roman" w:hAnsi="Arial" w:cs="Arial"/>
                <w:b/>
                <w:bCs/>
                <w:color w:val="000000"/>
                <w:sz w:val="18"/>
                <w:szCs w:val="18"/>
                <w:lang w:eastAsia="hr-HR"/>
              </w:rPr>
              <w:t>Rač</w:t>
            </w:r>
            <w:proofErr w:type="spellEnd"/>
            <w:r w:rsidRPr="008837DF">
              <w:rPr>
                <w:rFonts w:ascii="Arial" w:eastAsia="Times New Roman" w:hAnsi="Arial" w:cs="Arial"/>
                <w:b/>
                <w:bCs/>
                <w:color w:val="000000"/>
                <w:sz w:val="18"/>
                <w:szCs w:val="18"/>
                <w:lang w:eastAsia="hr-HR"/>
              </w:rPr>
              <w:t>. plana</w:t>
            </w:r>
          </w:p>
        </w:tc>
        <w:tc>
          <w:tcPr>
            <w:tcW w:w="4392" w:type="dxa"/>
            <w:tcBorders>
              <w:top w:val="single" w:sz="4" w:space="0" w:color="000000"/>
              <w:left w:val="nil"/>
              <w:bottom w:val="nil"/>
              <w:right w:val="single" w:sz="4" w:space="0" w:color="000080"/>
            </w:tcBorders>
            <w:shd w:val="clear" w:color="auto" w:fill="auto"/>
            <w:vAlign w:val="center"/>
            <w:hideMark/>
          </w:tcPr>
          <w:p w:rsidR="008837DF" w:rsidRPr="008837DF" w:rsidRDefault="008837DF" w:rsidP="008837DF">
            <w:pPr>
              <w:spacing w:after="0" w:line="240" w:lineRule="auto"/>
              <w:jc w:val="center"/>
              <w:rPr>
                <w:rFonts w:ascii="Arial" w:eastAsia="Times New Roman" w:hAnsi="Arial" w:cs="Arial"/>
                <w:b/>
                <w:bCs/>
                <w:color w:val="000000"/>
                <w:sz w:val="18"/>
                <w:szCs w:val="18"/>
                <w:lang w:eastAsia="hr-HR"/>
              </w:rPr>
            </w:pPr>
            <w:r w:rsidRPr="008837DF">
              <w:rPr>
                <w:rFonts w:ascii="Arial" w:eastAsia="Times New Roman" w:hAnsi="Arial" w:cs="Arial"/>
                <w:b/>
                <w:bCs/>
                <w:color w:val="000000"/>
                <w:sz w:val="18"/>
                <w:szCs w:val="18"/>
                <w:lang w:eastAsia="hr-HR"/>
              </w:rPr>
              <w:t>Opis stavke</w:t>
            </w:r>
          </w:p>
        </w:tc>
        <w:tc>
          <w:tcPr>
            <w:tcW w:w="939" w:type="dxa"/>
            <w:tcBorders>
              <w:top w:val="single" w:sz="4" w:space="0" w:color="000000"/>
              <w:left w:val="nil"/>
              <w:bottom w:val="nil"/>
              <w:right w:val="single" w:sz="4" w:space="0" w:color="000080"/>
            </w:tcBorders>
            <w:shd w:val="clear" w:color="auto" w:fill="auto"/>
            <w:vAlign w:val="center"/>
            <w:hideMark/>
          </w:tcPr>
          <w:p w:rsidR="008837DF" w:rsidRPr="008837DF" w:rsidRDefault="008837DF" w:rsidP="008837DF">
            <w:pPr>
              <w:spacing w:after="0" w:line="240" w:lineRule="auto"/>
              <w:jc w:val="center"/>
              <w:rPr>
                <w:rFonts w:ascii="Arial" w:eastAsia="Times New Roman" w:hAnsi="Arial" w:cs="Arial"/>
                <w:b/>
                <w:bCs/>
                <w:color w:val="0C0C0C"/>
                <w:sz w:val="18"/>
                <w:szCs w:val="18"/>
                <w:lang w:eastAsia="hr-HR"/>
              </w:rPr>
            </w:pPr>
            <w:r w:rsidRPr="008837DF">
              <w:rPr>
                <w:rFonts w:ascii="Arial" w:eastAsia="Times New Roman" w:hAnsi="Arial" w:cs="Arial"/>
                <w:b/>
                <w:bCs/>
                <w:color w:val="0C0C0C"/>
                <w:sz w:val="18"/>
                <w:szCs w:val="18"/>
                <w:lang w:eastAsia="hr-HR"/>
              </w:rPr>
              <w:t>Šifra</w:t>
            </w:r>
          </w:p>
        </w:tc>
        <w:tc>
          <w:tcPr>
            <w:tcW w:w="1279" w:type="dxa"/>
            <w:tcBorders>
              <w:top w:val="single" w:sz="4" w:space="0" w:color="000000"/>
              <w:left w:val="nil"/>
              <w:bottom w:val="nil"/>
              <w:right w:val="single" w:sz="4" w:space="0" w:color="000080"/>
            </w:tcBorders>
            <w:shd w:val="clear" w:color="auto" w:fill="auto"/>
            <w:vAlign w:val="center"/>
            <w:hideMark/>
          </w:tcPr>
          <w:p w:rsidR="008837DF" w:rsidRPr="008837DF" w:rsidRDefault="008837DF" w:rsidP="008837DF">
            <w:pPr>
              <w:spacing w:after="0" w:line="240" w:lineRule="auto"/>
              <w:jc w:val="center"/>
              <w:rPr>
                <w:rFonts w:ascii="Arial" w:eastAsia="Times New Roman" w:hAnsi="Arial" w:cs="Arial"/>
                <w:b/>
                <w:bCs/>
                <w:color w:val="000000"/>
                <w:sz w:val="18"/>
                <w:szCs w:val="18"/>
                <w:lang w:eastAsia="hr-HR"/>
              </w:rPr>
            </w:pPr>
            <w:r w:rsidRPr="008837DF">
              <w:rPr>
                <w:rFonts w:ascii="Arial" w:eastAsia="Times New Roman" w:hAnsi="Arial" w:cs="Arial"/>
                <w:b/>
                <w:bCs/>
                <w:color w:val="000000"/>
                <w:sz w:val="18"/>
                <w:szCs w:val="18"/>
                <w:lang w:eastAsia="hr-HR"/>
              </w:rPr>
              <w:t xml:space="preserve">Ostvareno u izvještajnom razdoblju </w:t>
            </w:r>
            <w:proofErr w:type="spellStart"/>
            <w:r w:rsidRPr="008837DF">
              <w:rPr>
                <w:rFonts w:ascii="Arial" w:eastAsia="Times New Roman" w:hAnsi="Arial" w:cs="Arial"/>
                <w:b/>
                <w:bCs/>
                <w:color w:val="000000"/>
                <w:sz w:val="18"/>
                <w:szCs w:val="18"/>
                <w:lang w:eastAsia="hr-HR"/>
              </w:rPr>
              <w:t>preth</w:t>
            </w:r>
            <w:proofErr w:type="spellEnd"/>
            <w:r w:rsidRPr="008837DF">
              <w:rPr>
                <w:rFonts w:ascii="Arial" w:eastAsia="Times New Roman" w:hAnsi="Arial" w:cs="Arial"/>
                <w:b/>
                <w:bCs/>
                <w:color w:val="000000"/>
                <w:sz w:val="18"/>
                <w:szCs w:val="18"/>
                <w:lang w:eastAsia="hr-HR"/>
              </w:rPr>
              <w:t>. godine</w:t>
            </w:r>
          </w:p>
        </w:tc>
        <w:tc>
          <w:tcPr>
            <w:tcW w:w="1279" w:type="dxa"/>
            <w:tcBorders>
              <w:top w:val="single" w:sz="4" w:space="0" w:color="000000"/>
              <w:left w:val="nil"/>
              <w:bottom w:val="nil"/>
              <w:right w:val="single" w:sz="4" w:space="0" w:color="000080"/>
            </w:tcBorders>
            <w:shd w:val="clear" w:color="auto" w:fill="auto"/>
            <w:vAlign w:val="center"/>
            <w:hideMark/>
          </w:tcPr>
          <w:p w:rsidR="008837DF" w:rsidRPr="008837DF" w:rsidRDefault="008837DF" w:rsidP="008837DF">
            <w:pPr>
              <w:spacing w:after="0" w:line="240" w:lineRule="auto"/>
              <w:jc w:val="center"/>
              <w:rPr>
                <w:rFonts w:ascii="Arial" w:eastAsia="Times New Roman" w:hAnsi="Arial" w:cs="Arial"/>
                <w:b/>
                <w:bCs/>
                <w:color w:val="000000"/>
                <w:sz w:val="18"/>
                <w:szCs w:val="18"/>
                <w:lang w:eastAsia="hr-HR"/>
              </w:rPr>
            </w:pPr>
            <w:r w:rsidRPr="008837DF">
              <w:rPr>
                <w:rFonts w:ascii="Arial" w:eastAsia="Times New Roman" w:hAnsi="Arial" w:cs="Arial"/>
                <w:b/>
                <w:bCs/>
                <w:color w:val="000000"/>
                <w:sz w:val="18"/>
                <w:szCs w:val="18"/>
                <w:lang w:eastAsia="hr-HR"/>
              </w:rPr>
              <w:t xml:space="preserve">Ostvareno u izvještajnom razdoblju </w:t>
            </w:r>
            <w:r w:rsidRPr="008837DF">
              <w:rPr>
                <w:rFonts w:ascii="Arial" w:eastAsia="Times New Roman" w:hAnsi="Arial" w:cs="Arial"/>
                <w:b/>
                <w:bCs/>
                <w:color w:val="000000"/>
                <w:sz w:val="18"/>
                <w:szCs w:val="18"/>
                <w:lang w:eastAsia="hr-HR"/>
              </w:rPr>
              <w:br/>
              <w:t>tekuće godine</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rsidR="008837DF" w:rsidRPr="008837DF" w:rsidRDefault="008837DF" w:rsidP="008837DF">
            <w:pPr>
              <w:spacing w:after="0" w:line="240" w:lineRule="auto"/>
              <w:jc w:val="center"/>
              <w:rPr>
                <w:rFonts w:ascii="Arial" w:eastAsia="Times New Roman" w:hAnsi="Arial" w:cs="Arial"/>
                <w:b/>
                <w:bCs/>
                <w:color w:val="000000"/>
                <w:sz w:val="18"/>
                <w:szCs w:val="18"/>
                <w:lang w:eastAsia="hr-HR"/>
              </w:rPr>
            </w:pPr>
            <w:r w:rsidRPr="008837DF">
              <w:rPr>
                <w:rFonts w:ascii="Arial" w:eastAsia="Times New Roman" w:hAnsi="Arial" w:cs="Arial"/>
                <w:b/>
                <w:bCs/>
                <w:color w:val="000000"/>
                <w:sz w:val="18"/>
                <w:szCs w:val="18"/>
                <w:lang w:eastAsia="hr-HR"/>
              </w:rPr>
              <w:t>Indeks</w:t>
            </w:r>
            <w:r w:rsidRPr="008837DF">
              <w:rPr>
                <w:rFonts w:ascii="Arial" w:eastAsia="Times New Roman" w:hAnsi="Arial" w:cs="Arial"/>
                <w:b/>
                <w:bCs/>
                <w:color w:val="000000"/>
                <w:sz w:val="18"/>
                <w:szCs w:val="18"/>
                <w:lang w:eastAsia="hr-HR"/>
              </w:rPr>
              <w:br/>
              <w:t>(5/4)</w:t>
            </w:r>
          </w:p>
        </w:tc>
      </w:tr>
      <w:tr w:rsidR="008837DF" w:rsidRPr="008837DF" w:rsidTr="009D3100">
        <w:trPr>
          <w:trHeight w:val="248"/>
        </w:trPr>
        <w:tc>
          <w:tcPr>
            <w:tcW w:w="954" w:type="dxa"/>
            <w:tcBorders>
              <w:top w:val="single" w:sz="4" w:space="0" w:color="000000"/>
              <w:left w:val="single" w:sz="4" w:space="0" w:color="000000"/>
              <w:bottom w:val="single" w:sz="4" w:space="0" w:color="000000"/>
              <w:right w:val="single" w:sz="4" w:space="0" w:color="000080"/>
            </w:tcBorders>
            <w:shd w:val="clear" w:color="FFFFCC" w:fill="FFFFCC"/>
            <w:vAlign w:val="center"/>
            <w:hideMark/>
          </w:tcPr>
          <w:p w:rsidR="008837DF" w:rsidRPr="008837DF" w:rsidRDefault="008837DF" w:rsidP="008837DF">
            <w:pPr>
              <w:spacing w:after="0" w:line="240" w:lineRule="auto"/>
              <w:jc w:val="center"/>
              <w:rPr>
                <w:rFonts w:ascii="Arial" w:eastAsia="Times New Roman" w:hAnsi="Arial" w:cs="Arial"/>
                <w:b/>
                <w:bCs/>
                <w:color w:val="000080"/>
                <w:sz w:val="18"/>
                <w:szCs w:val="18"/>
                <w:lang w:eastAsia="hr-HR"/>
              </w:rPr>
            </w:pPr>
            <w:r w:rsidRPr="008837DF">
              <w:rPr>
                <w:rFonts w:ascii="Arial" w:eastAsia="Times New Roman" w:hAnsi="Arial" w:cs="Arial"/>
                <w:b/>
                <w:bCs/>
                <w:color w:val="000080"/>
                <w:sz w:val="18"/>
                <w:szCs w:val="18"/>
                <w:lang w:eastAsia="hr-HR"/>
              </w:rPr>
              <w:t>1</w:t>
            </w:r>
          </w:p>
        </w:tc>
        <w:tc>
          <w:tcPr>
            <w:tcW w:w="4392" w:type="dxa"/>
            <w:tcBorders>
              <w:top w:val="single" w:sz="4" w:space="0" w:color="000000"/>
              <w:left w:val="nil"/>
              <w:bottom w:val="single" w:sz="4" w:space="0" w:color="000000"/>
              <w:right w:val="single" w:sz="4" w:space="0" w:color="000080"/>
            </w:tcBorders>
            <w:shd w:val="clear" w:color="FFFFCC" w:fill="FFFFCC"/>
            <w:vAlign w:val="center"/>
            <w:hideMark/>
          </w:tcPr>
          <w:p w:rsidR="008837DF" w:rsidRPr="008837DF" w:rsidRDefault="008837DF" w:rsidP="008837DF">
            <w:pPr>
              <w:spacing w:after="0" w:line="240" w:lineRule="auto"/>
              <w:jc w:val="center"/>
              <w:rPr>
                <w:rFonts w:ascii="Arial" w:eastAsia="Times New Roman" w:hAnsi="Arial" w:cs="Arial"/>
                <w:b/>
                <w:bCs/>
                <w:color w:val="000080"/>
                <w:sz w:val="18"/>
                <w:szCs w:val="18"/>
                <w:lang w:eastAsia="hr-HR"/>
              </w:rPr>
            </w:pPr>
            <w:r w:rsidRPr="008837DF">
              <w:rPr>
                <w:rFonts w:ascii="Arial" w:eastAsia="Times New Roman" w:hAnsi="Arial" w:cs="Arial"/>
                <w:b/>
                <w:bCs/>
                <w:color w:val="000080"/>
                <w:sz w:val="18"/>
                <w:szCs w:val="18"/>
                <w:lang w:eastAsia="hr-HR"/>
              </w:rPr>
              <w:t>2</w:t>
            </w:r>
          </w:p>
        </w:tc>
        <w:tc>
          <w:tcPr>
            <w:tcW w:w="939" w:type="dxa"/>
            <w:tcBorders>
              <w:top w:val="single" w:sz="4" w:space="0" w:color="000000"/>
              <w:left w:val="nil"/>
              <w:bottom w:val="single" w:sz="4" w:space="0" w:color="000000"/>
              <w:right w:val="single" w:sz="4" w:space="0" w:color="000080"/>
            </w:tcBorders>
            <w:shd w:val="clear" w:color="FFFFCC" w:fill="FFFFCC"/>
            <w:vAlign w:val="center"/>
            <w:hideMark/>
          </w:tcPr>
          <w:p w:rsidR="008837DF" w:rsidRPr="008837DF" w:rsidRDefault="008837DF" w:rsidP="008837DF">
            <w:pPr>
              <w:spacing w:after="0" w:line="240" w:lineRule="auto"/>
              <w:jc w:val="center"/>
              <w:rPr>
                <w:rFonts w:ascii="Arial" w:eastAsia="Times New Roman" w:hAnsi="Arial" w:cs="Arial"/>
                <w:b/>
                <w:bCs/>
                <w:color w:val="0D0D0D"/>
                <w:sz w:val="18"/>
                <w:szCs w:val="18"/>
                <w:lang w:eastAsia="hr-HR"/>
              </w:rPr>
            </w:pPr>
            <w:r w:rsidRPr="008837DF">
              <w:rPr>
                <w:rFonts w:ascii="Arial" w:eastAsia="Times New Roman" w:hAnsi="Arial" w:cs="Arial"/>
                <w:b/>
                <w:bCs/>
                <w:color w:val="0D0D0D"/>
                <w:sz w:val="18"/>
                <w:szCs w:val="18"/>
                <w:lang w:eastAsia="hr-HR"/>
              </w:rPr>
              <w:t>3</w:t>
            </w:r>
          </w:p>
        </w:tc>
        <w:tc>
          <w:tcPr>
            <w:tcW w:w="1279" w:type="dxa"/>
            <w:tcBorders>
              <w:top w:val="single" w:sz="4" w:space="0" w:color="000000"/>
              <w:left w:val="nil"/>
              <w:bottom w:val="single" w:sz="4" w:space="0" w:color="000000"/>
              <w:right w:val="single" w:sz="4" w:space="0" w:color="000080"/>
            </w:tcBorders>
            <w:shd w:val="clear" w:color="FFFFCC" w:fill="FFFFCC"/>
            <w:noWrap/>
            <w:vAlign w:val="center"/>
            <w:hideMark/>
          </w:tcPr>
          <w:p w:rsidR="008837DF" w:rsidRPr="008837DF" w:rsidRDefault="008837DF" w:rsidP="008837DF">
            <w:pPr>
              <w:spacing w:after="0" w:line="240" w:lineRule="auto"/>
              <w:jc w:val="center"/>
              <w:rPr>
                <w:rFonts w:ascii="Arial" w:eastAsia="Times New Roman" w:hAnsi="Arial" w:cs="Arial"/>
                <w:b/>
                <w:bCs/>
                <w:color w:val="000080"/>
                <w:sz w:val="18"/>
                <w:szCs w:val="18"/>
                <w:lang w:eastAsia="hr-HR"/>
              </w:rPr>
            </w:pPr>
            <w:r w:rsidRPr="008837DF">
              <w:rPr>
                <w:rFonts w:ascii="Arial" w:eastAsia="Times New Roman" w:hAnsi="Arial" w:cs="Arial"/>
                <w:b/>
                <w:bCs/>
                <w:color w:val="000080"/>
                <w:sz w:val="18"/>
                <w:szCs w:val="18"/>
                <w:lang w:eastAsia="hr-HR"/>
              </w:rPr>
              <w:t>4</w:t>
            </w:r>
          </w:p>
        </w:tc>
        <w:tc>
          <w:tcPr>
            <w:tcW w:w="1279" w:type="dxa"/>
            <w:tcBorders>
              <w:top w:val="single" w:sz="4" w:space="0" w:color="000000"/>
              <w:left w:val="nil"/>
              <w:bottom w:val="single" w:sz="4" w:space="0" w:color="000000"/>
              <w:right w:val="single" w:sz="4" w:space="0" w:color="000080"/>
            </w:tcBorders>
            <w:shd w:val="clear" w:color="FFFFCC" w:fill="FFFFCC"/>
            <w:noWrap/>
            <w:vAlign w:val="center"/>
            <w:hideMark/>
          </w:tcPr>
          <w:p w:rsidR="008837DF" w:rsidRPr="008837DF" w:rsidRDefault="008837DF" w:rsidP="008837DF">
            <w:pPr>
              <w:spacing w:after="0" w:line="240" w:lineRule="auto"/>
              <w:jc w:val="center"/>
              <w:rPr>
                <w:rFonts w:ascii="Arial" w:eastAsia="Times New Roman" w:hAnsi="Arial" w:cs="Arial"/>
                <w:b/>
                <w:bCs/>
                <w:color w:val="000080"/>
                <w:sz w:val="18"/>
                <w:szCs w:val="18"/>
                <w:lang w:eastAsia="hr-HR"/>
              </w:rPr>
            </w:pPr>
            <w:r w:rsidRPr="008837DF">
              <w:rPr>
                <w:rFonts w:ascii="Arial" w:eastAsia="Times New Roman" w:hAnsi="Arial" w:cs="Arial"/>
                <w:b/>
                <w:bCs/>
                <w:color w:val="000080"/>
                <w:sz w:val="18"/>
                <w:szCs w:val="18"/>
                <w:lang w:eastAsia="hr-HR"/>
              </w:rPr>
              <w:t>5</w:t>
            </w:r>
          </w:p>
        </w:tc>
        <w:tc>
          <w:tcPr>
            <w:tcW w:w="776" w:type="dxa"/>
            <w:tcBorders>
              <w:top w:val="nil"/>
              <w:left w:val="nil"/>
              <w:bottom w:val="single" w:sz="4" w:space="0" w:color="000000"/>
              <w:right w:val="single" w:sz="4" w:space="0" w:color="000000"/>
            </w:tcBorders>
            <w:shd w:val="clear" w:color="FFFFCC" w:fill="FFFFCC"/>
            <w:noWrap/>
            <w:vAlign w:val="center"/>
            <w:hideMark/>
          </w:tcPr>
          <w:p w:rsidR="008837DF" w:rsidRPr="008837DF" w:rsidRDefault="008837DF" w:rsidP="008837DF">
            <w:pPr>
              <w:spacing w:after="0" w:line="240" w:lineRule="auto"/>
              <w:jc w:val="center"/>
              <w:rPr>
                <w:rFonts w:ascii="Arial" w:eastAsia="Times New Roman" w:hAnsi="Arial" w:cs="Arial"/>
                <w:b/>
                <w:bCs/>
                <w:color w:val="000080"/>
                <w:sz w:val="18"/>
                <w:szCs w:val="18"/>
                <w:lang w:eastAsia="hr-HR"/>
              </w:rPr>
            </w:pPr>
            <w:r w:rsidRPr="008837DF">
              <w:rPr>
                <w:rFonts w:ascii="Arial" w:eastAsia="Times New Roman" w:hAnsi="Arial" w:cs="Arial"/>
                <w:b/>
                <w:bCs/>
                <w:color w:val="000080"/>
                <w:sz w:val="18"/>
                <w:szCs w:val="18"/>
                <w:lang w:eastAsia="hr-HR"/>
              </w:rPr>
              <w:t>6</w:t>
            </w:r>
          </w:p>
        </w:tc>
      </w:tr>
      <w:tr w:rsidR="008837DF" w:rsidRPr="008837DF" w:rsidTr="009D3100">
        <w:trPr>
          <w:trHeight w:val="264"/>
        </w:trPr>
        <w:tc>
          <w:tcPr>
            <w:tcW w:w="954" w:type="dxa"/>
            <w:tcBorders>
              <w:top w:val="nil"/>
              <w:left w:val="single" w:sz="4" w:space="0" w:color="000000"/>
              <w:bottom w:val="single" w:sz="4" w:space="0" w:color="C0C0C0"/>
              <w:right w:val="single" w:sz="4" w:space="0" w:color="000080"/>
            </w:tcBorders>
            <w:shd w:val="clear" w:color="auto" w:fill="auto"/>
            <w:vAlign w:val="center"/>
            <w:hideMark/>
          </w:tcPr>
          <w:p w:rsidR="008837DF" w:rsidRPr="008837DF" w:rsidRDefault="008837DF" w:rsidP="009D3100">
            <w:pPr>
              <w:spacing w:after="0" w:line="240" w:lineRule="auto"/>
              <w:jc w:val="center"/>
              <w:rPr>
                <w:rFonts w:ascii="Arial" w:eastAsia="Times New Roman" w:hAnsi="Arial" w:cs="Arial"/>
                <w:color w:val="000000"/>
                <w:sz w:val="18"/>
                <w:szCs w:val="18"/>
                <w:lang w:eastAsia="hr-HR"/>
              </w:rPr>
            </w:pPr>
            <w:r w:rsidRPr="008837DF">
              <w:rPr>
                <w:rFonts w:ascii="Arial" w:eastAsia="Times New Roman" w:hAnsi="Arial" w:cs="Arial"/>
                <w:color w:val="000000"/>
                <w:sz w:val="18"/>
                <w:szCs w:val="18"/>
                <w:lang w:eastAsia="hr-HR"/>
              </w:rPr>
              <w:t>329</w:t>
            </w:r>
          </w:p>
        </w:tc>
        <w:tc>
          <w:tcPr>
            <w:tcW w:w="4392" w:type="dxa"/>
            <w:tcBorders>
              <w:top w:val="nil"/>
              <w:left w:val="nil"/>
              <w:bottom w:val="single" w:sz="4" w:space="0" w:color="C0C0C0"/>
              <w:right w:val="single" w:sz="4" w:space="0" w:color="000080"/>
            </w:tcBorders>
            <w:shd w:val="clear" w:color="auto" w:fill="auto"/>
            <w:vAlign w:val="center"/>
            <w:hideMark/>
          </w:tcPr>
          <w:p w:rsidR="008837DF" w:rsidRPr="008837DF" w:rsidRDefault="008837DF" w:rsidP="008837DF">
            <w:pPr>
              <w:spacing w:after="0" w:line="240" w:lineRule="auto"/>
              <w:rPr>
                <w:rFonts w:ascii="Arial" w:eastAsia="Times New Roman" w:hAnsi="Arial" w:cs="Arial"/>
                <w:color w:val="000000"/>
                <w:sz w:val="18"/>
                <w:szCs w:val="18"/>
                <w:lang w:eastAsia="hr-HR"/>
              </w:rPr>
            </w:pPr>
            <w:r w:rsidRPr="008837DF">
              <w:rPr>
                <w:rFonts w:ascii="Arial" w:eastAsia="Times New Roman" w:hAnsi="Arial" w:cs="Arial"/>
                <w:color w:val="000000"/>
                <w:sz w:val="18"/>
                <w:szCs w:val="18"/>
                <w:lang w:eastAsia="hr-HR"/>
              </w:rPr>
              <w:t>Ostali nespomenuti rashodi poslovanja (šifre 3291 do 3299)</w:t>
            </w:r>
          </w:p>
        </w:tc>
        <w:tc>
          <w:tcPr>
            <w:tcW w:w="939" w:type="dxa"/>
            <w:tcBorders>
              <w:top w:val="nil"/>
              <w:left w:val="nil"/>
              <w:bottom w:val="single" w:sz="4" w:space="0" w:color="C0C0C0"/>
              <w:right w:val="single" w:sz="4" w:space="0" w:color="000080"/>
            </w:tcBorders>
            <w:shd w:val="clear" w:color="auto" w:fill="auto"/>
            <w:vAlign w:val="center"/>
            <w:hideMark/>
          </w:tcPr>
          <w:p w:rsidR="008837DF" w:rsidRPr="008837DF" w:rsidRDefault="008837DF" w:rsidP="009D3100">
            <w:pPr>
              <w:spacing w:after="0" w:line="240" w:lineRule="auto"/>
              <w:jc w:val="center"/>
              <w:rPr>
                <w:rFonts w:ascii="Arial" w:eastAsia="Times New Roman" w:hAnsi="Arial" w:cs="Arial"/>
                <w:b/>
                <w:bCs/>
                <w:color w:val="0C0C0C"/>
                <w:sz w:val="18"/>
                <w:szCs w:val="18"/>
                <w:lang w:eastAsia="hr-HR"/>
              </w:rPr>
            </w:pPr>
            <w:r w:rsidRPr="008837DF">
              <w:rPr>
                <w:rFonts w:ascii="Arial" w:eastAsia="Times New Roman" w:hAnsi="Arial" w:cs="Arial"/>
                <w:b/>
                <w:bCs/>
                <w:color w:val="0C0C0C"/>
                <w:sz w:val="18"/>
                <w:szCs w:val="18"/>
                <w:lang w:eastAsia="hr-HR"/>
              </w:rPr>
              <w:t>329</w:t>
            </w:r>
          </w:p>
        </w:tc>
        <w:tc>
          <w:tcPr>
            <w:tcW w:w="1279" w:type="dxa"/>
            <w:tcBorders>
              <w:top w:val="nil"/>
              <w:left w:val="nil"/>
              <w:bottom w:val="single" w:sz="4" w:space="0" w:color="C0C0C0"/>
              <w:right w:val="single" w:sz="4" w:space="0" w:color="00008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b/>
                <w:bCs/>
                <w:color w:val="000080"/>
                <w:sz w:val="16"/>
                <w:szCs w:val="16"/>
                <w:lang w:eastAsia="hr-HR"/>
              </w:rPr>
            </w:pPr>
            <w:r w:rsidRPr="008837DF">
              <w:rPr>
                <w:rFonts w:ascii="Arial" w:eastAsia="Times New Roman" w:hAnsi="Arial" w:cs="Arial"/>
                <w:b/>
                <w:bCs/>
                <w:color w:val="000080"/>
                <w:sz w:val="16"/>
                <w:szCs w:val="16"/>
                <w:lang w:eastAsia="hr-HR"/>
              </w:rPr>
              <w:t>459.947,00</w:t>
            </w:r>
          </w:p>
        </w:tc>
        <w:tc>
          <w:tcPr>
            <w:tcW w:w="1279" w:type="dxa"/>
            <w:tcBorders>
              <w:top w:val="nil"/>
              <w:left w:val="nil"/>
              <w:bottom w:val="single" w:sz="4" w:space="0" w:color="C0C0C0"/>
              <w:right w:val="single" w:sz="4" w:space="0" w:color="00008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b/>
                <w:bCs/>
                <w:color w:val="000080"/>
                <w:sz w:val="16"/>
                <w:szCs w:val="16"/>
                <w:lang w:eastAsia="hr-HR"/>
              </w:rPr>
            </w:pPr>
            <w:r w:rsidRPr="008837DF">
              <w:rPr>
                <w:rFonts w:ascii="Arial" w:eastAsia="Times New Roman" w:hAnsi="Arial" w:cs="Arial"/>
                <w:b/>
                <w:bCs/>
                <w:color w:val="000080"/>
                <w:sz w:val="16"/>
                <w:szCs w:val="16"/>
                <w:lang w:eastAsia="hr-HR"/>
              </w:rPr>
              <w:t>448.408,99</w:t>
            </w:r>
          </w:p>
        </w:tc>
        <w:tc>
          <w:tcPr>
            <w:tcW w:w="776" w:type="dxa"/>
            <w:tcBorders>
              <w:top w:val="nil"/>
              <w:left w:val="nil"/>
              <w:bottom w:val="single" w:sz="4" w:space="0" w:color="C0C0C0"/>
              <w:right w:val="single" w:sz="4" w:space="0" w:color="00000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97,5</w:t>
            </w:r>
          </w:p>
        </w:tc>
      </w:tr>
      <w:tr w:rsidR="008837DF" w:rsidRPr="008837DF" w:rsidTr="009D3100">
        <w:trPr>
          <w:trHeight w:val="264"/>
        </w:trPr>
        <w:tc>
          <w:tcPr>
            <w:tcW w:w="954" w:type="dxa"/>
            <w:tcBorders>
              <w:top w:val="nil"/>
              <w:left w:val="single" w:sz="4" w:space="0" w:color="000000"/>
              <w:bottom w:val="single" w:sz="4" w:space="0" w:color="C0C0C0"/>
              <w:right w:val="single" w:sz="4" w:space="0" w:color="000080"/>
            </w:tcBorders>
            <w:shd w:val="clear" w:color="auto" w:fill="auto"/>
            <w:vAlign w:val="center"/>
            <w:hideMark/>
          </w:tcPr>
          <w:p w:rsidR="008837DF" w:rsidRPr="008837DF" w:rsidRDefault="008837DF" w:rsidP="009D3100">
            <w:pPr>
              <w:spacing w:after="0" w:line="240" w:lineRule="auto"/>
              <w:jc w:val="center"/>
              <w:rPr>
                <w:rFonts w:ascii="Arial" w:eastAsia="Times New Roman" w:hAnsi="Arial" w:cs="Arial"/>
                <w:color w:val="000000"/>
                <w:sz w:val="18"/>
                <w:szCs w:val="18"/>
                <w:lang w:eastAsia="hr-HR"/>
              </w:rPr>
            </w:pPr>
            <w:r w:rsidRPr="008837DF">
              <w:rPr>
                <w:rFonts w:ascii="Arial" w:eastAsia="Times New Roman" w:hAnsi="Arial" w:cs="Arial"/>
                <w:color w:val="000000"/>
                <w:sz w:val="18"/>
                <w:szCs w:val="18"/>
                <w:lang w:eastAsia="hr-HR"/>
              </w:rPr>
              <w:t>3291</w:t>
            </w:r>
          </w:p>
        </w:tc>
        <w:tc>
          <w:tcPr>
            <w:tcW w:w="4392" w:type="dxa"/>
            <w:tcBorders>
              <w:top w:val="nil"/>
              <w:left w:val="nil"/>
              <w:bottom w:val="single" w:sz="4" w:space="0" w:color="C0C0C0"/>
              <w:right w:val="single" w:sz="4" w:space="0" w:color="000080"/>
            </w:tcBorders>
            <w:shd w:val="clear" w:color="auto" w:fill="auto"/>
            <w:vAlign w:val="center"/>
            <w:hideMark/>
          </w:tcPr>
          <w:p w:rsidR="008837DF" w:rsidRPr="008837DF" w:rsidRDefault="008837DF" w:rsidP="008837DF">
            <w:pPr>
              <w:spacing w:after="0" w:line="240" w:lineRule="auto"/>
              <w:rPr>
                <w:rFonts w:ascii="Arial" w:eastAsia="Times New Roman" w:hAnsi="Arial" w:cs="Arial"/>
                <w:color w:val="000000"/>
                <w:sz w:val="18"/>
                <w:szCs w:val="18"/>
                <w:lang w:eastAsia="hr-HR"/>
              </w:rPr>
            </w:pPr>
            <w:r w:rsidRPr="008837DF">
              <w:rPr>
                <w:rFonts w:ascii="Arial" w:eastAsia="Times New Roman" w:hAnsi="Arial" w:cs="Arial"/>
                <w:color w:val="000000"/>
                <w:sz w:val="18"/>
                <w:szCs w:val="18"/>
                <w:lang w:eastAsia="hr-HR"/>
              </w:rPr>
              <w:t>Naknade za rad predstavničkih i izvršnih tijela, povjerenstava i slično</w:t>
            </w:r>
          </w:p>
        </w:tc>
        <w:tc>
          <w:tcPr>
            <w:tcW w:w="939" w:type="dxa"/>
            <w:tcBorders>
              <w:top w:val="nil"/>
              <w:left w:val="nil"/>
              <w:bottom w:val="single" w:sz="4" w:space="0" w:color="C0C0C0"/>
              <w:right w:val="single" w:sz="4" w:space="0" w:color="000080"/>
            </w:tcBorders>
            <w:shd w:val="clear" w:color="auto" w:fill="auto"/>
            <w:vAlign w:val="center"/>
            <w:hideMark/>
          </w:tcPr>
          <w:p w:rsidR="008837DF" w:rsidRPr="008837DF" w:rsidRDefault="008837DF" w:rsidP="009D3100">
            <w:pPr>
              <w:spacing w:after="0" w:line="240" w:lineRule="auto"/>
              <w:jc w:val="center"/>
              <w:rPr>
                <w:rFonts w:ascii="Arial" w:eastAsia="Times New Roman" w:hAnsi="Arial" w:cs="Arial"/>
                <w:b/>
                <w:bCs/>
                <w:color w:val="0C0C0C"/>
                <w:sz w:val="18"/>
                <w:szCs w:val="18"/>
                <w:lang w:eastAsia="hr-HR"/>
              </w:rPr>
            </w:pPr>
            <w:r w:rsidRPr="008837DF">
              <w:rPr>
                <w:rFonts w:ascii="Arial" w:eastAsia="Times New Roman" w:hAnsi="Arial" w:cs="Arial"/>
                <w:b/>
                <w:bCs/>
                <w:color w:val="0C0C0C"/>
                <w:sz w:val="18"/>
                <w:szCs w:val="18"/>
                <w:lang w:eastAsia="hr-HR"/>
              </w:rPr>
              <w:t>3291</w:t>
            </w:r>
          </w:p>
        </w:tc>
        <w:tc>
          <w:tcPr>
            <w:tcW w:w="1279" w:type="dxa"/>
            <w:tcBorders>
              <w:top w:val="nil"/>
              <w:left w:val="nil"/>
              <w:bottom w:val="single" w:sz="4" w:space="0" w:color="C0C0C0"/>
              <w:right w:val="single" w:sz="4" w:space="0" w:color="00008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44.330,00</w:t>
            </w:r>
          </w:p>
        </w:tc>
        <w:tc>
          <w:tcPr>
            <w:tcW w:w="1279" w:type="dxa"/>
            <w:tcBorders>
              <w:top w:val="nil"/>
              <w:left w:val="nil"/>
              <w:bottom w:val="single" w:sz="4" w:space="0" w:color="C0C0C0"/>
              <w:right w:val="single" w:sz="4" w:space="0" w:color="00008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50.942,40</w:t>
            </w:r>
          </w:p>
        </w:tc>
        <w:tc>
          <w:tcPr>
            <w:tcW w:w="776" w:type="dxa"/>
            <w:tcBorders>
              <w:top w:val="nil"/>
              <w:left w:val="nil"/>
              <w:bottom w:val="single" w:sz="4" w:space="0" w:color="C0C0C0"/>
              <w:right w:val="single" w:sz="4" w:space="0" w:color="00000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114,9</w:t>
            </w:r>
          </w:p>
        </w:tc>
      </w:tr>
      <w:tr w:rsidR="008837DF" w:rsidRPr="008837DF" w:rsidTr="009D3100">
        <w:trPr>
          <w:trHeight w:val="264"/>
        </w:trPr>
        <w:tc>
          <w:tcPr>
            <w:tcW w:w="954" w:type="dxa"/>
            <w:tcBorders>
              <w:top w:val="nil"/>
              <w:left w:val="single" w:sz="4" w:space="0" w:color="000000"/>
              <w:bottom w:val="single" w:sz="4" w:space="0" w:color="C0C0C0"/>
              <w:right w:val="single" w:sz="4" w:space="0" w:color="000080"/>
            </w:tcBorders>
            <w:shd w:val="clear" w:color="auto" w:fill="auto"/>
            <w:vAlign w:val="center"/>
            <w:hideMark/>
          </w:tcPr>
          <w:p w:rsidR="008837DF" w:rsidRPr="008837DF" w:rsidRDefault="008837DF" w:rsidP="009D3100">
            <w:pPr>
              <w:spacing w:after="0" w:line="240" w:lineRule="auto"/>
              <w:jc w:val="center"/>
              <w:rPr>
                <w:rFonts w:ascii="Arial" w:eastAsia="Times New Roman" w:hAnsi="Arial" w:cs="Arial"/>
                <w:color w:val="000000"/>
                <w:sz w:val="18"/>
                <w:szCs w:val="18"/>
                <w:lang w:eastAsia="hr-HR"/>
              </w:rPr>
            </w:pPr>
            <w:r w:rsidRPr="008837DF">
              <w:rPr>
                <w:rFonts w:ascii="Arial" w:eastAsia="Times New Roman" w:hAnsi="Arial" w:cs="Arial"/>
                <w:color w:val="000000"/>
                <w:sz w:val="18"/>
                <w:szCs w:val="18"/>
                <w:lang w:eastAsia="hr-HR"/>
              </w:rPr>
              <w:t>3292</w:t>
            </w:r>
          </w:p>
        </w:tc>
        <w:tc>
          <w:tcPr>
            <w:tcW w:w="4392" w:type="dxa"/>
            <w:tcBorders>
              <w:top w:val="nil"/>
              <w:left w:val="nil"/>
              <w:bottom w:val="single" w:sz="4" w:space="0" w:color="C0C0C0"/>
              <w:right w:val="single" w:sz="4" w:space="0" w:color="000080"/>
            </w:tcBorders>
            <w:shd w:val="clear" w:color="auto" w:fill="auto"/>
            <w:vAlign w:val="center"/>
            <w:hideMark/>
          </w:tcPr>
          <w:p w:rsidR="008837DF" w:rsidRPr="008837DF" w:rsidRDefault="008837DF" w:rsidP="008837DF">
            <w:pPr>
              <w:spacing w:after="0" w:line="240" w:lineRule="auto"/>
              <w:rPr>
                <w:rFonts w:ascii="Arial" w:eastAsia="Times New Roman" w:hAnsi="Arial" w:cs="Arial"/>
                <w:color w:val="000000"/>
                <w:sz w:val="18"/>
                <w:szCs w:val="18"/>
                <w:lang w:eastAsia="hr-HR"/>
              </w:rPr>
            </w:pPr>
            <w:r w:rsidRPr="008837DF">
              <w:rPr>
                <w:rFonts w:ascii="Arial" w:eastAsia="Times New Roman" w:hAnsi="Arial" w:cs="Arial"/>
                <w:color w:val="000000"/>
                <w:sz w:val="18"/>
                <w:szCs w:val="18"/>
                <w:lang w:eastAsia="hr-HR"/>
              </w:rPr>
              <w:t>Premije osiguranja</w:t>
            </w:r>
          </w:p>
        </w:tc>
        <w:tc>
          <w:tcPr>
            <w:tcW w:w="939" w:type="dxa"/>
            <w:tcBorders>
              <w:top w:val="nil"/>
              <w:left w:val="nil"/>
              <w:bottom w:val="single" w:sz="4" w:space="0" w:color="C0C0C0"/>
              <w:right w:val="single" w:sz="4" w:space="0" w:color="000080"/>
            </w:tcBorders>
            <w:shd w:val="clear" w:color="auto" w:fill="auto"/>
            <w:vAlign w:val="center"/>
            <w:hideMark/>
          </w:tcPr>
          <w:p w:rsidR="008837DF" w:rsidRPr="008837DF" w:rsidRDefault="008837DF" w:rsidP="009D3100">
            <w:pPr>
              <w:spacing w:after="0" w:line="240" w:lineRule="auto"/>
              <w:jc w:val="center"/>
              <w:rPr>
                <w:rFonts w:ascii="Arial" w:eastAsia="Times New Roman" w:hAnsi="Arial" w:cs="Arial"/>
                <w:b/>
                <w:bCs/>
                <w:color w:val="0C0C0C"/>
                <w:sz w:val="18"/>
                <w:szCs w:val="18"/>
                <w:lang w:eastAsia="hr-HR"/>
              </w:rPr>
            </w:pPr>
            <w:r w:rsidRPr="008837DF">
              <w:rPr>
                <w:rFonts w:ascii="Arial" w:eastAsia="Times New Roman" w:hAnsi="Arial" w:cs="Arial"/>
                <w:b/>
                <w:bCs/>
                <w:color w:val="0C0C0C"/>
                <w:sz w:val="18"/>
                <w:szCs w:val="18"/>
                <w:lang w:eastAsia="hr-HR"/>
              </w:rPr>
              <w:t>3292</w:t>
            </w:r>
          </w:p>
        </w:tc>
        <w:tc>
          <w:tcPr>
            <w:tcW w:w="1279" w:type="dxa"/>
            <w:tcBorders>
              <w:top w:val="nil"/>
              <w:left w:val="nil"/>
              <w:bottom w:val="single" w:sz="4" w:space="0" w:color="C0C0C0"/>
              <w:right w:val="single" w:sz="4" w:space="0" w:color="00008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109.826,00</w:t>
            </w:r>
          </w:p>
        </w:tc>
        <w:tc>
          <w:tcPr>
            <w:tcW w:w="1279" w:type="dxa"/>
            <w:tcBorders>
              <w:top w:val="nil"/>
              <w:left w:val="nil"/>
              <w:bottom w:val="single" w:sz="4" w:space="0" w:color="C0C0C0"/>
              <w:right w:val="single" w:sz="4" w:space="0" w:color="00008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112.822,89</w:t>
            </w:r>
          </w:p>
        </w:tc>
        <w:tc>
          <w:tcPr>
            <w:tcW w:w="776" w:type="dxa"/>
            <w:tcBorders>
              <w:top w:val="nil"/>
              <w:left w:val="nil"/>
              <w:bottom w:val="single" w:sz="4" w:space="0" w:color="C0C0C0"/>
              <w:right w:val="single" w:sz="4" w:space="0" w:color="00000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102,7</w:t>
            </w:r>
          </w:p>
        </w:tc>
      </w:tr>
      <w:tr w:rsidR="008837DF" w:rsidRPr="008837DF" w:rsidTr="009D3100">
        <w:trPr>
          <w:trHeight w:val="264"/>
        </w:trPr>
        <w:tc>
          <w:tcPr>
            <w:tcW w:w="954" w:type="dxa"/>
            <w:tcBorders>
              <w:top w:val="nil"/>
              <w:left w:val="single" w:sz="4" w:space="0" w:color="000000"/>
              <w:bottom w:val="single" w:sz="4" w:space="0" w:color="C0C0C0"/>
              <w:right w:val="single" w:sz="4" w:space="0" w:color="000080"/>
            </w:tcBorders>
            <w:shd w:val="clear" w:color="auto" w:fill="auto"/>
            <w:vAlign w:val="center"/>
            <w:hideMark/>
          </w:tcPr>
          <w:p w:rsidR="008837DF" w:rsidRPr="008837DF" w:rsidRDefault="008837DF" w:rsidP="009D3100">
            <w:pPr>
              <w:spacing w:after="0" w:line="240" w:lineRule="auto"/>
              <w:jc w:val="center"/>
              <w:rPr>
                <w:rFonts w:ascii="Arial" w:eastAsia="Times New Roman" w:hAnsi="Arial" w:cs="Arial"/>
                <w:color w:val="000000"/>
                <w:sz w:val="18"/>
                <w:szCs w:val="18"/>
                <w:lang w:eastAsia="hr-HR"/>
              </w:rPr>
            </w:pPr>
            <w:r w:rsidRPr="008837DF">
              <w:rPr>
                <w:rFonts w:ascii="Arial" w:eastAsia="Times New Roman" w:hAnsi="Arial" w:cs="Arial"/>
                <w:color w:val="000000"/>
                <w:sz w:val="18"/>
                <w:szCs w:val="18"/>
                <w:lang w:eastAsia="hr-HR"/>
              </w:rPr>
              <w:t>3293</w:t>
            </w:r>
          </w:p>
        </w:tc>
        <w:tc>
          <w:tcPr>
            <w:tcW w:w="4392" w:type="dxa"/>
            <w:tcBorders>
              <w:top w:val="nil"/>
              <w:left w:val="nil"/>
              <w:bottom w:val="single" w:sz="4" w:space="0" w:color="C0C0C0"/>
              <w:right w:val="single" w:sz="4" w:space="0" w:color="000080"/>
            </w:tcBorders>
            <w:shd w:val="clear" w:color="auto" w:fill="auto"/>
            <w:vAlign w:val="center"/>
            <w:hideMark/>
          </w:tcPr>
          <w:p w:rsidR="008837DF" w:rsidRPr="008837DF" w:rsidRDefault="008837DF" w:rsidP="008837DF">
            <w:pPr>
              <w:spacing w:after="0" w:line="240" w:lineRule="auto"/>
              <w:rPr>
                <w:rFonts w:ascii="Arial" w:eastAsia="Times New Roman" w:hAnsi="Arial" w:cs="Arial"/>
                <w:color w:val="000000"/>
                <w:sz w:val="18"/>
                <w:szCs w:val="18"/>
                <w:lang w:eastAsia="hr-HR"/>
              </w:rPr>
            </w:pPr>
            <w:r w:rsidRPr="008837DF">
              <w:rPr>
                <w:rFonts w:ascii="Arial" w:eastAsia="Times New Roman" w:hAnsi="Arial" w:cs="Arial"/>
                <w:color w:val="000000"/>
                <w:sz w:val="18"/>
                <w:szCs w:val="18"/>
                <w:lang w:eastAsia="hr-HR"/>
              </w:rPr>
              <w:t>Reprezentacija</w:t>
            </w:r>
          </w:p>
        </w:tc>
        <w:tc>
          <w:tcPr>
            <w:tcW w:w="939" w:type="dxa"/>
            <w:tcBorders>
              <w:top w:val="nil"/>
              <w:left w:val="nil"/>
              <w:bottom w:val="single" w:sz="4" w:space="0" w:color="C0C0C0"/>
              <w:right w:val="single" w:sz="4" w:space="0" w:color="000080"/>
            </w:tcBorders>
            <w:shd w:val="clear" w:color="auto" w:fill="auto"/>
            <w:vAlign w:val="center"/>
            <w:hideMark/>
          </w:tcPr>
          <w:p w:rsidR="008837DF" w:rsidRPr="008837DF" w:rsidRDefault="008837DF" w:rsidP="009D3100">
            <w:pPr>
              <w:spacing w:after="0" w:line="240" w:lineRule="auto"/>
              <w:jc w:val="center"/>
              <w:rPr>
                <w:rFonts w:ascii="Arial" w:eastAsia="Times New Roman" w:hAnsi="Arial" w:cs="Arial"/>
                <w:b/>
                <w:bCs/>
                <w:color w:val="0C0C0C"/>
                <w:sz w:val="18"/>
                <w:szCs w:val="18"/>
                <w:lang w:eastAsia="hr-HR"/>
              </w:rPr>
            </w:pPr>
            <w:r w:rsidRPr="008837DF">
              <w:rPr>
                <w:rFonts w:ascii="Arial" w:eastAsia="Times New Roman" w:hAnsi="Arial" w:cs="Arial"/>
                <w:b/>
                <w:bCs/>
                <w:color w:val="0C0C0C"/>
                <w:sz w:val="18"/>
                <w:szCs w:val="18"/>
                <w:lang w:eastAsia="hr-HR"/>
              </w:rPr>
              <w:t>3293</w:t>
            </w:r>
          </w:p>
        </w:tc>
        <w:tc>
          <w:tcPr>
            <w:tcW w:w="1279" w:type="dxa"/>
            <w:tcBorders>
              <w:top w:val="nil"/>
              <w:left w:val="nil"/>
              <w:bottom w:val="single" w:sz="4" w:space="0" w:color="C0C0C0"/>
              <w:right w:val="single" w:sz="4" w:space="0" w:color="00008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5.866,00</w:t>
            </w:r>
          </w:p>
        </w:tc>
        <w:tc>
          <w:tcPr>
            <w:tcW w:w="1279" w:type="dxa"/>
            <w:tcBorders>
              <w:top w:val="nil"/>
              <w:left w:val="nil"/>
              <w:bottom w:val="single" w:sz="4" w:space="0" w:color="C0C0C0"/>
              <w:right w:val="single" w:sz="4" w:space="0" w:color="00008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10.384,04</w:t>
            </w:r>
          </w:p>
        </w:tc>
        <w:tc>
          <w:tcPr>
            <w:tcW w:w="776" w:type="dxa"/>
            <w:tcBorders>
              <w:top w:val="nil"/>
              <w:left w:val="nil"/>
              <w:bottom w:val="single" w:sz="4" w:space="0" w:color="C0C0C0"/>
              <w:right w:val="single" w:sz="4" w:space="0" w:color="00000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177,0</w:t>
            </w:r>
          </w:p>
        </w:tc>
      </w:tr>
      <w:tr w:rsidR="008837DF" w:rsidRPr="008837DF" w:rsidTr="009D3100">
        <w:trPr>
          <w:trHeight w:val="264"/>
        </w:trPr>
        <w:tc>
          <w:tcPr>
            <w:tcW w:w="954" w:type="dxa"/>
            <w:tcBorders>
              <w:top w:val="nil"/>
              <w:left w:val="single" w:sz="4" w:space="0" w:color="000000"/>
              <w:bottom w:val="single" w:sz="4" w:space="0" w:color="C0C0C0"/>
              <w:right w:val="single" w:sz="4" w:space="0" w:color="000080"/>
            </w:tcBorders>
            <w:shd w:val="clear" w:color="auto" w:fill="auto"/>
            <w:vAlign w:val="center"/>
            <w:hideMark/>
          </w:tcPr>
          <w:p w:rsidR="008837DF" w:rsidRPr="008837DF" w:rsidRDefault="008837DF" w:rsidP="009D3100">
            <w:pPr>
              <w:spacing w:after="0" w:line="240" w:lineRule="auto"/>
              <w:jc w:val="center"/>
              <w:rPr>
                <w:rFonts w:ascii="Arial" w:eastAsia="Times New Roman" w:hAnsi="Arial" w:cs="Arial"/>
                <w:color w:val="000000"/>
                <w:sz w:val="18"/>
                <w:szCs w:val="18"/>
                <w:lang w:eastAsia="hr-HR"/>
              </w:rPr>
            </w:pPr>
            <w:r w:rsidRPr="008837DF">
              <w:rPr>
                <w:rFonts w:ascii="Arial" w:eastAsia="Times New Roman" w:hAnsi="Arial" w:cs="Arial"/>
                <w:color w:val="000000"/>
                <w:sz w:val="18"/>
                <w:szCs w:val="18"/>
                <w:lang w:eastAsia="hr-HR"/>
              </w:rPr>
              <w:t>3294</w:t>
            </w:r>
          </w:p>
        </w:tc>
        <w:tc>
          <w:tcPr>
            <w:tcW w:w="4392" w:type="dxa"/>
            <w:tcBorders>
              <w:top w:val="nil"/>
              <w:left w:val="nil"/>
              <w:bottom w:val="single" w:sz="4" w:space="0" w:color="C0C0C0"/>
              <w:right w:val="single" w:sz="4" w:space="0" w:color="000080"/>
            </w:tcBorders>
            <w:shd w:val="clear" w:color="auto" w:fill="auto"/>
            <w:vAlign w:val="center"/>
            <w:hideMark/>
          </w:tcPr>
          <w:p w:rsidR="008837DF" w:rsidRPr="008837DF" w:rsidRDefault="008837DF" w:rsidP="008837DF">
            <w:pPr>
              <w:spacing w:after="0" w:line="240" w:lineRule="auto"/>
              <w:rPr>
                <w:rFonts w:ascii="Arial" w:eastAsia="Times New Roman" w:hAnsi="Arial" w:cs="Arial"/>
                <w:color w:val="000000"/>
                <w:sz w:val="18"/>
                <w:szCs w:val="18"/>
                <w:lang w:eastAsia="hr-HR"/>
              </w:rPr>
            </w:pPr>
            <w:r w:rsidRPr="008837DF">
              <w:rPr>
                <w:rFonts w:ascii="Arial" w:eastAsia="Times New Roman" w:hAnsi="Arial" w:cs="Arial"/>
                <w:color w:val="000000"/>
                <w:sz w:val="18"/>
                <w:szCs w:val="18"/>
                <w:lang w:eastAsia="hr-HR"/>
              </w:rPr>
              <w:t>Članarine i norme</w:t>
            </w:r>
          </w:p>
        </w:tc>
        <w:tc>
          <w:tcPr>
            <w:tcW w:w="939" w:type="dxa"/>
            <w:tcBorders>
              <w:top w:val="nil"/>
              <w:left w:val="nil"/>
              <w:bottom w:val="single" w:sz="4" w:space="0" w:color="C0C0C0"/>
              <w:right w:val="single" w:sz="4" w:space="0" w:color="000080"/>
            </w:tcBorders>
            <w:shd w:val="clear" w:color="auto" w:fill="auto"/>
            <w:vAlign w:val="center"/>
            <w:hideMark/>
          </w:tcPr>
          <w:p w:rsidR="008837DF" w:rsidRPr="008837DF" w:rsidRDefault="008837DF" w:rsidP="009D3100">
            <w:pPr>
              <w:spacing w:after="0" w:line="240" w:lineRule="auto"/>
              <w:jc w:val="center"/>
              <w:rPr>
                <w:rFonts w:ascii="Arial" w:eastAsia="Times New Roman" w:hAnsi="Arial" w:cs="Arial"/>
                <w:b/>
                <w:bCs/>
                <w:color w:val="0C0C0C"/>
                <w:sz w:val="18"/>
                <w:szCs w:val="18"/>
                <w:lang w:eastAsia="hr-HR"/>
              </w:rPr>
            </w:pPr>
            <w:r w:rsidRPr="008837DF">
              <w:rPr>
                <w:rFonts w:ascii="Arial" w:eastAsia="Times New Roman" w:hAnsi="Arial" w:cs="Arial"/>
                <w:b/>
                <w:bCs/>
                <w:color w:val="0C0C0C"/>
                <w:sz w:val="18"/>
                <w:szCs w:val="18"/>
                <w:lang w:eastAsia="hr-HR"/>
              </w:rPr>
              <w:t>3294</w:t>
            </w:r>
          </w:p>
        </w:tc>
        <w:tc>
          <w:tcPr>
            <w:tcW w:w="1279" w:type="dxa"/>
            <w:tcBorders>
              <w:top w:val="nil"/>
              <w:left w:val="nil"/>
              <w:bottom w:val="single" w:sz="4" w:space="0" w:color="C0C0C0"/>
              <w:right w:val="single" w:sz="4" w:space="0" w:color="00008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13.917,00</w:t>
            </w:r>
          </w:p>
        </w:tc>
        <w:tc>
          <w:tcPr>
            <w:tcW w:w="1279" w:type="dxa"/>
            <w:tcBorders>
              <w:top w:val="nil"/>
              <w:left w:val="nil"/>
              <w:bottom w:val="single" w:sz="4" w:space="0" w:color="C0C0C0"/>
              <w:right w:val="single" w:sz="4" w:space="0" w:color="00008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15.780,00</w:t>
            </w:r>
          </w:p>
        </w:tc>
        <w:tc>
          <w:tcPr>
            <w:tcW w:w="776" w:type="dxa"/>
            <w:tcBorders>
              <w:top w:val="nil"/>
              <w:left w:val="nil"/>
              <w:bottom w:val="single" w:sz="4" w:space="0" w:color="C0C0C0"/>
              <w:right w:val="single" w:sz="4" w:space="0" w:color="00000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113,4</w:t>
            </w:r>
          </w:p>
        </w:tc>
      </w:tr>
      <w:tr w:rsidR="008837DF" w:rsidRPr="008837DF" w:rsidTr="009D3100">
        <w:trPr>
          <w:trHeight w:val="264"/>
        </w:trPr>
        <w:tc>
          <w:tcPr>
            <w:tcW w:w="954" w:type="dxa"/>
            <w:tcBorders>
              <w:top w:val="nil"/>
              <w:left w:val="single" w:sz="4" w:space="0" w:color="000000"/>
              <w:bottom w:val="single" w:sz="4" w:space="0" w:color="C0C0C0"/>
              <w:right w:val="single" w:sz="4" w:space="0" w:color="000080"/>
            </w:tcBorders>
            <w:shd w:val="clear" w:color="auto" w:fill="auto"/>
            <w:vAlign w:val="center"/>
            <w:hideMark/>
          </w:tcPr>
          <w:p w:rsidR="008837DF" w:rsidRPr="008837DF" w:rsidRDefault="008837DF" w:rsidP="009D3100">
            <w:pPr>
              <w:spacing w:after="0" w:line="240" w:lineRule="auto"/>
              <w:jc w:val="center"/>
              <w:rPr>
                <w:rFonts w:ascii="Arial" w:eastAsia="Times New Roman" w:hAnsi="Arial" w:cs="Arial"/>
                <w:color w:val="000000"/>
                <w:sz w:val="18"/>
                <w:szCs w:val="18"/>
                <w:lang w:eastAsia="hr-HR"/>
              </w:rPr>
            </w:pPr>
            <w:r w:rsidRPr="008837DF">
              <w:rPr>
                <w:rFonts w:ascii="Arial" w:eastAsia="Times New Roman" w:hAnsi="Arial" w:cs="Arial"/>
                <w:color w:val="000000"/>
                <w:sz w:val="18"/>
                <w:szCs w:val="18"/>
                <w:lang w:eastAsia="hr-HR"/>
              </w:rPr>
              <w:t>3295</w:t>
            </w:r>
          </w:p>
        </w:tc>
        <w:tc>
          <w:tcPr>
            <w:tcW w:w="4392" w:type="dxa"/>
            <w:tcBorders>
              <w:top w:val="nil"/>
              <w:left w:val="nil"/>
              <w:bottom w:val="single" w:sz="4" w:space="0" w:color="C0C0C0"/>
              <w:right w:val="single" w:sz="4" w:space="0" w:color="000080"/>
            </w:tcBorders>
            <w:shd w:val="clear" w:color="auto" w:fill="auto"/>
            <w:vAlign w:val="center"/>
            <w:hideMark/>
          </w:tcPr>
          <w:p w:rsidR="008837DF" w:rsidRPr="008837DF" w:rsidRDefault="008837DF" w:rsidP="008837DF">
            <w:pPr>
              <w:spacing w:after="0" w:line="240" w:lineRule="auto"/>
              <w:rPr>
                <w:rFonts w:ascii="Arial" w:eastAsia="Times New Roman" w:hAnsi="Arial" w:cs="Arial"/>
                <w:color w:val="000000"/>
                <w:sz w:val="18"/>
                <w:szCs w:val="18"/>
                <w:lang w:eastAsia="hr-HR"/>
              </w:rPr>
            </w:pPr>
            <w:r w:rsidRPr="008837DF">
              <w:rPr>
                <w:rFonts w:ascii="Arial" w:eastAsia="Times New Roman" w:hAnsi="Arial" w:cs="Arial"/>
                <w:color w:val="000000"/>
                <w:sz w:val="18"/>
                <w:szCs w:val="18"/>
                <w:lang w:eastAsia="hr-HR"/>
              </w:rPr>
              <w:t>Pristojbe i naknade</w:t>
            </w:r>
          </w:p>
        </w:tc>
        <w:tc>
          <w:tcPr>
            <w:tcW w:w="939" w:type="dxa"/>
            <w:tcBorders>
              <w:top w:val="nil"/>
              <w:left w:val="nil"/>
              <w:bottom w:val="single" w:sz="4" w:space="0" w:color="C0C0C0"/>
              <w:right w:val="single" w:sz="4" w:space="0" w:color="000080"/>
            </w:tcBorders>
            <w:shd w:val="clear" w:color="auto" w:fill="auto"/>
            <w:vAlign w:val="center"/>
            <w:hideMark/>
          </w:tcPr>
          <w:p w:rsidR="008837DF" w:rsidRPr="008837DF" w:rsidRDefault="008837DF" w:rsidP="009D3100">
            <w:pPr>
              <w:spacing w:after="0" w:line="240" w:lineRule="auto"/>
              <w:jc w:val="center"/>
              <w:rPr>
                <w:rFonts w:ascii="Arial" w:eastAsia="Times New Roman" w:hAnsi="Arial" w:cs="Arial"/>
                <w:b/>
                <w:bCs/>
                <w:color w:val="0C0C0C"/>
                <w:sz w:val="18"/>
                <w:szCs w:val="18"/>
                <w:lang w:eastAsia="hr-HR"/>
              </w:rPr>
            </w:pPr>
            <w:r w:rsidRPr="008837DF">
              <w:rPr>
                <w:rFonts w:ascii="Arial" w:eastAsia="Times New Roman" w:hAnsi="Arial" w:cs="Arial"/>
                <w:b/>
                <w:bCs/>
                <w:color w:val="0C0C0C"/>
                <w:sz w:val="18"/>
                <w:szCs w:val="18"/>
                <w:lang w:eastAsia="hr-HR"/>
              </w:rPr>
              <w:t>3295</w:t>
            </w:r>
          </w:p>
        </w:tc>
        <w:tc>
          <w:tcPr>
            <w:tcW w:w="1279" w:type="dxa"/>
            <w:tcBorders>
              <w:top w:val="nil"/>
              <w:left w:val="nil"/>
              <w:bottom w:val="single" w:sz="4" w:space="0" w:color="C0C0C0"/>
              <w:right w:val="single" w:sz="4" w:space="0" w:color="00008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59.299,00</w:t>
            </w:r>
          </w:p>
        </w:tc>
        <w:tc>
          <w:tcPr>
            <w:tcW w:w="1279" w:type="dxa"/>
            <w:tcBorders>
              <w:top w:val="nil"/>
              <w:left w:val="nil"/>
              <w:bottom w:val="single" w:sz="4" w:space="0" w:color="C0C0C0"/>
              <w:right w:val="single" w:sz="4" w:space="0" w:color="00008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166.131,16</w:t>
            </w:r>
          </w:p>
        </w:tc>
        <w:tc>
          <w:tcPr>
            <w:tcW w:w="776" w:type="dxa"/>
            <w:tcBorders>
              <w:top w:val="nil"/>
              <w:left w:val="nil"/>
              <w:bottom w:val="single" w:sz="4" w:space="0" w:color="C0C0C0"/>
              <w:right w:val="single" w:sz="4" w:space="0" w:color="00000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280,2</w:t>
            </w:r>
          </w:p>
        </w:tc>
      </w:tr>
      <w:tr w:rsidR="008837DF" w:rsidRPr="008837DF" w:rsidTr="009D3100">
        <w:trPr>
          <w:trHeight w:val="264"/>
        </w:trPr>
        <w:tc>
          <w:tcPr>
            <w:tcW w:w="954" w:type="dxa"/>
            <w:tcBorders>
              <w:top w:val="nil"/>
              <w:left w:val="single" w:sz="4" w:space="0" w:color="000000"/>
              <w:bottom w:val="single" w:sz="4" w:space="0" w:color="C0C0C0"/>
              <w:right w:val="single" w:sz="4" w:space="0" w:color="000080"/>
            </w:tcBorders>
            <w:shd w:val="clear" w:color="auto" w:fill="auto"/>
            <w:vAlign w:val="center"/>
            <w:hideMark/>
          </w:tcPr>
          <w:p w:rsidR="008837DF" w:rsidRPr="008837DF" w:rsidRDefault="008837DF" w:rsidP="009D3100">
            <w:pPr>
              <w:spacing w:after="0" w:line="240" w:lineRule="auto"/>
              <w:jc w:val="center"/>
              <w:rPr>
                <w:rFonts w:ascii="Arial" w:eastAsia="Times New Roman" w:hAnsi="Arial" w:cs="Arial"/>
                <w:color w:val="000000"/>
                <w:sz w:val="18"/>
                <w:szCs w:val="18"/>
                <w:lang w:eastAsia="hr-HR"/>
              </w:rPr>
            </w:pPr>
            <w:r w:rsidRPr="008837DF">
              <w:rPr>
                <w:rFonts w:ascii="Arial" w:eastAsia="Times New Roman" w:hAnsi="Arial" w:cs="Arial"/>
                <w:color w:val="000000"/>
                <w:sz w:val="18"/>
                <w:szCs w:val="18"/>
                <w:lang w:eastAsia="hr-HR"/>
              </w:rPr>
              <w:t>3296</w:t>
            </w:r>
          </w:p>
        </w:tc>
        <w:tc>
          <w:tcPr>
            <w:tcW w:w="4392" w:type="dxa"/>
            <w:tcBorders>
              <w:top w:val="nil"/>
              <w:left w:val="nil"/>
              <w:bottom w:val="single" w:sz="4" w:space="0" w:color="C0C0C0"/>
              <w:right w:val="single" w:sz="4" w:space="0" w:color="000080"/>
            </w:tcBorders>
            <w:shd w:val="clear" w:color="auto" w:fill="auto"/>
            <w:vAlign w:val="center"/>
            <w:hideMark/>
          </w:tcPr>
          <w:p w:rsidR="008837DF" w:rsidRPr="008837DF" w:rsidRDefault="008837DF" w:rsidP="008837DF">
            <w:pPr>
              <w:spacing w:after="0" w:line="240" w:lineRule="auto"/>
              <w:rPr>
                <w:rFonts w:ascii="Arial" w:eastAsia="Times New Roman" w:hAnsi="Arial" w:cs="Arial"/>
                <w:color w:val="000000"/>
                <w:sz w:val="18"/>
                <w:szCs w:val="18"/>
                <w:lang w:eastAsia="hr-HR"/>
              </w:rPr>
            </w:pPr>
            <w:r w:rsidRPr="008837DF">
              <w:rPr>
                <w:rFonts w:ascii="Arial" w:eastAsia="Times New Roman" w:hAnsi="Arial" w:cs="Arial"/>
                <w:color w:val="000000"/>
                <w:sz w:val="18"/>
                <w:szCs w:val="18"/>
                <w:lang w:eastAsia="hr-HR"/>
              </w:rPr>
              <w:t>Troškovi sudskih postupaka</w:t>
            </w:r>
          </w:p>
        </w:tc>
        <w:tc>
          <w:tcPr>
            <w:tcW w:w="939" w:type="dxa"/>
            <w:tcBorders>
              <w:top w:val="nil"/>
              <w:left w:val="nil"/>
              <w:bottom w:val="single" w:sz="4" w:space="0" w:color="C0C0C0"/>
              <w:right w:val="single" w:sz="4" w:space="0" w:color="000080"/>
            </w:tcBorders>
            <w:shd w:val="clear" w:color="auto" w:fill="auto"/>
            <w:vAlign w:val="center"/>
            <w:hideMark/>
          </w:tcPr>
          <w:p w:rsidR="008837DF" w:rsidRPr="008837DF" w:rsidRDefault="008837DF" w:rsidP="009D3100">
            <w:pPr>
              <w:spacing w:after="0" w:line="240" w:lineRule="auto"/>
              <w:jc w:val="center"/>
              <w:rPr>
                <w:rFonts w:ascii="Arial" w:eastAsia="Times New Roman" w:hAnsi="Arial" w:cs="Arial"/>
                <w:b/>
                <w:bCs/>
                <w:color w:val="0C0C0C"/>
                <w:sz w:val="18"/>
                <w:szCs w:val="18"/>
                <w:lang w:eastAsia="hr-HR"/>
              </w:rPr>
            </w:pPr>
            <w:r w:rsidRPr="008837DF">
              <w:rPr>
                <w:rFonts w:ascii="Arial" w:eastAsia="Times New Roman" w:hAnsi="Arial" w:cs="Arial"/>
                <w:b/>
                <w:bCs/>
                <w:color w:val="0C0C0C"/>
                <w:sz w:val="18"/>
                <w:szCs w:val="18"/>
                <w:lang w:eastAsia="hr-HR"/>
              </w:rPr>
              <w:t>3296</w:t>
            </w:r>
          </w:p>
        </w:tc>
        <w:tc>
          <w:tcPr>
            <w:tcW w:w="1279" w:type="dxa"/>
            <w:tcBorders>
              <w:top w:val="nil"/>
              <w:left w:val="nil"/>
              <w:bottom w:val="single" w:sz="4" w:space="0" w:color="C0C0C0"/>
              <w:right w:val="single" w:sz="4" w:space="0" w:color="00008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125.975,00</w:t>
            </w:r>
          </w:p>
        </w:tc>
        <w:tc>
          <w:tcPr>
            <w:tcW w:w="1279" w:type="dxa"/>
            <w:tcBorders>
              <w:top w:val="nil"/>
              <w:left w:val="nil"/>
              <w:bottom w:val="single" w:sz="4" w:space="0" w:color="C0C0C0"/>
              <w:right w:val="single" w:sz="4" w:space="0" w:color="00008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5.843,88</w:t>
            </w:r>
          </w:p>
        </w:tc>
        <w:tc>
          <w:tcPr>
            <w:tcW w:w="776" w:type="dxa"/>
            <w:tcBorders>
              <w:top w:val="nil"/>
              <w:left w:val="nil"/>
              <w:bottom w:val="single" w:sz="4" w:space="0" w:color="C0C0C0"/>
              <w:right w:val="single" w:sz="4" w:space="0" w:color="00000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4,6</w:t>
            </w:r>
          </w:p>
        </w:tc>
      </w:tr>
      <w:tr w:rsidR="008837DF" w:rsidRPr="008837DF" w:rsidTr="009D3100">
        <w:trPr>
          <w:trHeight w:val="264"/>
        </w:trPr>
        <w:tc>
          <w:tcPr>
            <w:tcW w:w="954" w:type="dxa"/>
            <w:tcBorders>
              <w:top w:val="nil"/>
              <w:left w:val="single" w:sz="4" w:space="0" w:color="000000"/>
              <w:bottom w:val="single" w:sz="4" w:space="0" w:color="C0C0C0"/>
              <w:right w:val="single" w:sz="4" w:space="0" w:color="000080"/>
            </w:tcBorders>
            <w:shd w:val="clear" w:color="auto" w:fill="auto"/>
            <w:vAlign w:val="center"/>
            <w:hideMark/>
          </w:tcPr>
          <w:p w:rsidR="008837DF" w:rsidRPr="008837DF" w:rsidRDefault="008837DF" w:rsidP="009D3100">
            <w:pPr>
              <w:spacing w:after="0" w:line="240" w:lineRule="auto"/>
              <w:jc w:val="center"/>
              <w:rPr>
                <w:rFonts w:ascii="Arial" w:eastAsia="Times New Roman" w:hAnsi="Arial" w:cs="Arial"/>
                <w:color w:val="000000"/>
                <w:sz w:val="18"/>
                <w:szCs w:val="18"/>
                <w:lang w:eastAsia="hr-HR"/>
              </w:rPr>
            </w:pPr>
            <w:r w:rsidRPr="008837DF">
              <w:rPr>
                <w:rFonts w:ascii="Arial" w:eastAsia="Times New Roman" w:hAnsi="Arial" w:cs="Arial"/>
                <w:color w:val="000000"/>
                <w:sz w:val="18"/>
                <w:szCs w:val="18"/>
                <w:lang w:eastAsia="hr-HR"/>
              </w:rPr>
              <w:t>3299</w:t>
            </w:r>
          </w:p>
        </w:tc>
        <w:tc>
          <w:tcPr>
            <w:tcW w:w="4392" w:type="dxa"/>
            <w:tcBorders>
              <w:top w:val="nil"/>
              <w:left w:val="nil"/>
              <w:bottom w:val="single" w:sz="4" w:space="0" w:color="C0C0C0"/>
              <w:right w:val="single" w:sz="4" w:space="0" w:color="000080"/>
            </w:tcBorders>
            <w:shd w:val="clear" w:color="auto" w:fill="auto"/>
            <w:vAlign w:val="center"/>
            <w:hideMark/>
          </w:tcPr>
          <w:p w:rsidR="008837DF" w:rsidRPr="008837DF" w:rsidRDefault="008837DF" w:rsidP="008837DF">
            <w:pPr>
              <w:spacing w:after="0" w:line="240" w:lineRule="auto"/>
              <w:rPr>
                <w:rFonts w:ascii="Arial" w:eastAsia="Times New Roman" w:hAnsi="Arial" w:cs="Arial"/>
                <w:color w:val="000000"/>
                <w:sz w:val="18"/>
                <w:szCs w:val="18"/>
                <w:lang w:eastAsia="hr-HR"/>
              </w:rPr>
            </w:pPr>
            <w:r w:rsidRPr="008837DF">
              <w:rPr>
                <w:rFonts w:ascii="Arial" w:eastAsia="Times New Roman" w:hAnsi="Arial" w:cs="Arial"/>
                <w:color w:val="000000"/>
                <w:sz w:val="18"/>
                <w:szCs w:val="18"/>
                <w:lang w:eastAsia="hr-HR"/>
              </w:rPr>
              <w:t xml:space="preserve">Ostali nespomenuti rashodi poslovanja </w:t>
            </w:r>
          </w:p>
        </w:tc>
        <w:tc>
          <w:tcPr>
            <w:tcW w:w="939" w:type="dxa"/>
            <w:tcBorders>
              <w:top w:val="nil"/>
              <w:left w:val="nil"/>
              <w:bottom w:val="single" w:sz="4" w:space="0" w:color="C0C0C0"/>
              <w:right w:val="single" w:sz="4" w:space="0" w:color="000080"/>
            </w:tcBorders>
            <w:shd w:val="clear" w:color="auto" w:fill="auto"/>
            <w:vAlign w:val="center"/>
            <w:hideMark/>
          </w:tcPr>
          <w:p w:rsidR="008837DF" w:rsidRPr="008837DF" w:rsidRDefault="008837DF" w:rsidP="009D3100">
            <w:pPr>
              <w:spacing w:after="0" w:line="240" w:lineRule="auto"/>
              <w:jc w:val="center"/>
              <w:rPr>
                <w:rFonts w:ascii="Arial" w:eastAsia="Times New Roman" w:hAnsi="Arial" w:cs="Arial"/>
                <w:b/>
                <w:bCs/>
                <w:color w:val="0C0C0C"/>
                <w:sz w:val="18"/>
                <w:szCs w:val="18"/>
                <w:lang w:eastAsia="hr-HR"/>
              </w:rPr>
            </w:pPr>
            <w:r w:rsidRPr="008837DF">
              <w:rPr>
                <w:rFonts w:ascii="Arial" w:eastAsia="Times New Roman" w:hAnsi="Arial" w:cs="Arial"/>
                <w:b/>
                <w:bCs/>
                <w:color w:val="0C0C0C"/>
                <w:sz w:val="18"/>
                <w:szCs w:val="18"/>
                <w:lang w:eastAsia="hr-HR"/>
              </w:rPr>
              <w:t>3299</w:t>
            </w:r>
          </w:p>
        </w:tc>
        <w:tc>
          <w:tcPr>
            <w:tcW w:w="1279" w:type="dxa"/>
            <w:tcBorders>
              <w:top w:val="nil"/>
              <w:left w:val="nil"/>
              <w:bottom w:val="single" w:sz="4" w:space="0" w:color="C0C0C0"/>
              <w:right w:val="single" w:sz="4" w:space="0" w:color="00008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100.734,00</w:t>
            </w:r>
          </w:p>
        </w:tc>
        <w:tc>
          <w:tcPr>
            <w:tcW w:w="1279" w:type="dxa"/>
            <w:tcBorders>
              <w:top w:val="nil"/>
              <w:left w:val="nil"/>
              <w:bottom w:val="single" w:sz="4" w:space="0" w:color="C0C0C0"/>
              <w:right w:val="single" w:sz="4" w:space="0" w:color="00008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86.504,62</w:t>
            </w:r>
          </w:p>
        </w:tc>
        <w:tc>
          <w:tcPr>
            <w:tcW w:w="776" w:type="dxa"/>
            <w:tcBorders>
              <w:top w:val="nil"/>
              <w:left w:val="nil"/>
              <w:bottom w:val="single" w:sz="4" w:space="0" w:color="C0C0C0"/>
              <w:right w:val="single" w:sz="4" w:space="0" w:color="000000"/>
            </w:tcBorders>
            <w:shd w:val="clear" w:color="auto" w:fill="auto"/>
            <w:noWrap/>
            <w:vAlign w:val="center"/>
            <w:hideMark/>
          </w:tcPr>
          <w:p w:rsidR="008837DF" w:rsidRPr="008837DF" w:rsidRDefault="008837DF" w:rsidP="009D3100">
            <w:pPr>
              <w:spacing w:after="0" w:line="240" w:lineRule="auto"/>
              <w:jc w:val="right"/>
              <w:rPr>
                <w:rFonts w:ascii="Arial" w:eastAsia="Times New Roman" w:hAnsi="Arial" w:cs="Arial"/>
                <w:color w:val="000000"/>
                <w:sz w:val="16"/>
                <w:szCs w:val="16"/>
                <w:lang w:eastAsia="hr-HR"/>
              </w:rPr>
            </w:pPr>
            <w:r w:rsidRPr="008837DF">
              <w:rPr>
                <w:rFonts w:ascii="Arial" w:eastAsia="Times New Roman" w:hAnsi="Arial" w:cs="Arial"/>
                <w:color w:val="000000"/>
                <w:sz w:val="16"/>
                <w:szCs w:val="16"/>
                <w:lang w:eastAsia="hr-HR"/>
              </w:rPr>
              <w:t>85,9</w:t>
            </w:r>
          </w:p>
        </w:tc>
      </w:tr>
    </w:tbl>
    <w:p w:rsidR="008837DF" w:rsidRPr="004016C2" w:rsidRDefault="008837DF" w:rsidP="008837DF">
      <w:pPr>
        <w:jc w:val="both"/>
        <w:rPr>
          <w:sz w:val="20"/>
          <w:szCs w:val="18"/>
        </w:rPr>
      </w:pPr>
      <w:r w:rsidRPr="00045EA0">
        <w:rPr>
          <w:sz w:val="20"/>
          <w:szCs w:val="18"/>
        </w:rPr>
        <w:t xml:space="preserve">Isječak iz obrasca PR-RAS </w:t>
      </w:r>
    </w:p>
    <w:p w:rsidR="008837DF" w:rsidRDefault="008837DF" w:rsidP="009D3100">
      <w:pPr>
        <w:jc w:val="both"/>
        <w:rPr>
          <w:szCs w:val="24"/>
        </w:rPr>
      </w:pPr>
      <w:r>
        <w:rPr>
          <w:szCs w:val="24"/>
        </w:rPr>
        <w:t xml:space="preserve">Ostali nespomenuti rashodi poslovanja su ukupno smanjeni za 2,5%. Povećanje po pojedinačnim stavkama je vidljivo na naknadama za rad predstavničkih i izvršnih tijela (Upravno vijeće). Nije se promijenio broj članova Upravnog vijeća, nego je u odnosu na prošlu godinu, povećan broj članova koji ima pravo na naknadu. Prošle godine je to bilo 3 člana, ove godine smo imali 4 člana s pravom na isplatu naknade. </w:t>
      </w:r>
      <w:r w:rsidR="001A69CE">
        <w:rPr>
          <w:szCs w:val="24"/>
        </w:rPr>
        <w:t>Povećani su troškovi reprezentacije za 77%, ali u iznosu to je 4.518,04 kune. Ove godine je bilo više službenih putovanja u Zagreb (radni sastanci u HZZO, Ministarstvu zdravstva)</w:t>
      </w:r>
      <w:r w:rsidR="00794B8D">
        <w:rPr>
          <w:szCs w:val="24"/>
        </w:rPr>
        <w:t xml:space="preserve">, pa su i povećani ovi rashodi. </w:t>
      </w:r>
      <w:r w:rsidR="00A41372">
        <w:rPr>
          <w:szCs w:val="24"/>
        </w:rPr>
        <w:t xml:space="preserve">Povećanje je i na pristojbama i naknadama koje se odnosi na naknade odvjetnicima u sporovima s djelatnicima za isplatu prekovremenog dodatka kao i isplate za povećanje osnovice za 6%. </w:t>
      </w:r>
      <w:r w:rsidR="00291EF8">
        <w:rPr>
          <w:szCs w:val="24"/>
        </w:rPr>
        <w:t xml:space="preserve">Ostali nespomenuti rashodi poslovanja smanjeni su za 14,1%. </w:t>
      </w:r>
    </w:p>
    <w:p w:rsidR="00F864BF" w:rsidRDefault="00F864BF" w:rsidP="00DB6200">
      <w:pPr>
        <w:spacing w:line="240" w:lineRule="auto"/>
        <w:jc w:val="both"/>
        <w:rPr>
          <w:szCs w:val="24"/>
        </w:rPr>
      </w:pPr>
    </w:p>
    <w:p w:rsidR="009D3100" w:rsidRDefault="009D3100" w:rsidP="009D3100">
      <w:pPr>
        <w:spacing w:after="0" w:line="240" w:lineRule="auto"/>
        <w:jc w:val="both"/>
        <w:rPr>
          <w:szCs w:val="24"/>
        </w:rPr>
      </w:pPr>
    </w:p>
    <w:p w:rsidR="00DB6200" w:rsidRPr="009D3100" w:rsidRDefault="009D3100" w:rsidP="009D3100">
      <w:pPr>
        <w:pStyle w:val="Odlomakpopisa"/>
        <w:numPr>
          <w:ilvl w:val="0"/>
          <w:numId w:val="2"/>
        </w:numPr>
        <w:spacing w:after="0" w:line="240" w:lineRule="auto"/>
        <w:jc w:val="both"/>
        <w:rPr>
          <w:rFonts w:ascii="Arial" w:hAnsi="Arial" w:cs="Arial"/>
          <w:b/>
          <w:bCs/>
          <w:color w:val="000000"/>
          <w:sz w:val="20"/>
          <w:szCs w:val="20"/>
          <w:u w:val="single"/>
          <w:lang w:eastAsia="hr-HR"/>
        </w:rPr>
      </w:pPr>
      <w:r w:rsidRPr="009D3100">
        <w:rPr>
          <w:rFonts w:ascii="Arial" w:hAnsi="Arial" w:cs="Arial"/>
          <w:b/>
          <w:bCs/>
          <w:color w:val="000000"/>
          <w:sz w:val="20"/>
          <w:szCs w:val="20"/>
          <w:u w:val="single"/>
          <w:lang w:eastAsia="hr-HR"/>
        </w:rPr>
        <w:t xml:space="preserve">ŠIFRA 343 </w:t>
      </w:r>
      <w:r w:rsidR="00F864BF" w:rsidRPr="009D3100">
        <w:rPr>
          <w:rFonts w:ascii="Arial" w:hAnsi="Arial" w:cs="Arial"/>
          <w:b/>
          <w:bCs/>
          <w:color w:val="000000"/>
          <w:sz w:val="20"/>
          <w:szCs w:val="20"/>
          <w:u w:val="single"/>
          <w:lang w:eastAsia="hr-HR"/>
        </w:rPr>
        <w:t>Ostali financijski rashodi (šifre 3431 do 3434)</w:t>
      </w:r>
      <w:r w:rsidRPr="009D3100">
        <w:rPr>
          <w:rFonts w:ascii="Arial" w:hAnsi="Arial" w:cs="Arial"/>
          <w:b/>
          <w:bCs/>
          <w:color w:val="000000"/>
          <w:sz w:val="20"/>
          <w:szCs w:val="20"/>
          <w:u w:val="single"/>
          <w:lang w:eastAsia="hr-HR"/>
        </w:rPr>
        <w:t xml:space="preserve"> </w:t>
      </w:r>
      <w:r>
        <w:rPr>
          <w:rFonts w:ascii="Arial" w:hAnsi="Arial" w:cs="Arial"/>
          <w:b/>
          <w:bCs/>
          <w:color w:val="000000"/>
          <w:sz w:val="20"/>
          <w:szCs w:val="20"/>
          <w:u w:val="single"/>
          <w:lang w:eastAsia="hr-HR"/>
        </w:rPr>
        <w:t xml:space="preserve">                                       </w:t>
      </w:r>
      <w:r w:rsidRPr="009D3100">
        <w:rPr>
          <w:rFonts w:ascii="Arial" w:hAnsi="Arial" w:cs="Arial"/>
          <w:b/>
          <w:bCs/>
          <w:color w:val="000000"/>
          <w:sz w:val="20"/>
          <w:szCs w:val="20"/>
          <w:u w:val="single"/>
          <w:lang w:eastAsia="hr-HR"/>
        </w:rPr>
        <w:t>indeks 157,7</w:t>
      </w:r>
    </w:p>
    <w:p w:rsidR="00F864BF" w:rsidRPr="00F864BF" w:rsidRDefault="00F864BF" w:rsidP="00F864BF">
      <w:pPr>
        <w:pStyle w:val="Odlomakpopisa"/>
        <w:spacing w:after="0" w:line="240" w:lineRule="auto"/>
        <w:jc w:val="both"/>
        <w:rPr>
          <w:rFonts w:ascii="Arial" w:hAnsi="Arial" w:cs="Arial"/>
          <w:color w:val="000000"/>
          <w:sz w:val="18"/>
          <w:szCs w:val="18"/>
          <w:lang w:eastAsia="hr-HR"/>
        </w:rPr>
      </w:pPr>
    </w:p>
    <w:tbl>
      <w:tblPr>
        <w:tblW w:w="9724" w:type="dxa"/>
        <w:tblInd w:w="113" w:type="dxa"/>
        <w:tblLook w:val="04A0" w:firstRow="1" w:lastRow="0" w:firstColumn="1" w:lastColumn="0" w:noHBand="0" w:noVBand="1"/>
      </w:tblPr>
      <w:tblGrid>
        <w:gridCol w:w="961"/>
        <w:gridCol w:w="4370"/>
        <w:gridCol w:w="945"/>
        <w:gridCol w:w="1323"/>
        <w:gridCol w:w="1323"/>
        <w:gridCol w:w="802"/>
      </w:tblGrid>
      <w:tr w:rsidR="00F864BF" w:rsidRPr="00F864BF" w:rsidTr="00F864BF">
        <w:trPr>
          <w:trHeight w:val="1089"/>
        </w:trPr>
        <w:tc>
          <w:tcPr>
            <w:tcW w:w="961" w:type="dxa"/>
            <w:tcBorders>
              <w:top w:val="single" w:sz="4" w:space="0" w:color="000000"/>
              <w:left w:val="single" w:sz="4" w:space="0" w:color="000000"/>
              <w:bottom w:val="nil"/>
              <w:right w:val="single" w:sz="4" w:space="0" w:color="000080"/>
            </w:tcBorders>
            <w:shd w:val="clear" w:color="auto" w:fill="auto"/>
            <w:vAlign w:val="center"/>
            <w:hideMark/>
          </w:tcPr>
          <w:p w:rsidR="00F864BF" w:rsidRPr="00F864BF" w:rsidRDefault="00F864BF" w:rsidP="00F864BF">
            <w:pPr>
              <w:spacing w:after="0" w:line="240" w:lineRule="auto"/>
              <w:jc w:val="center"/>
              <w:rPr>
                <w:rFonts w:ascii="Arial" w:eastAsia="Times New Roman" w:hAnsi="Arial" w:cs="Arial"/>
                <w:b/>
                <w:bCs/>
                <w:color w:val="000000"/>
                <w:sz w:val="18"/>
                <w:szCs w:val="18"/>
                <w:lang w:eastAsia="hr-HR"/>
              </w:rPr>
            </w:pPr>
            <w:r w:rsidRPr="00F864BF">
              <w:rPr>
                <w:rFonts w:ascii="Arial" w:eastAsia="Times New Roman" w:hAnsi="Arial" w:cs="Arial"/>
                <w:b/>
                <w:bCs/>
                <w:color w:val="000000"/>
                <w:sz w:val="18"/>
                <w:szCs w:val="18"/>
                <w:lang w:eastAsia="hr-HR"/>
              </w:rPr>
              <w:t xml:space="preserve">Račun iz </w:t>
            </w:r>
            <w:proofErr w:type="spellStart"/>
            <w:r w:rsidRPr="00F864BF">
              <w:rPr>
                <w:rFonts w:ascii="Arial" w:eastAsia="Times New Roman" w:hAnsi="Arial" w:cs="Arial"/>
                <w:b/>
                <w:bCs/>
                <w:color w:val="000000"/>
                <w:sz w:val="18"/>
                <w:szCs w:val="18"/>
                <w:lang w:eastAsia="hr-HR"/>
              </w:rPr>
              <w:t>Rač</w:t>
            </w:r>
            <w:proofErr w:type="spellEnd"/>
            <w:r w:rsidRPr="00F864BF">
              <w:rPr>
                <w:rFonts w:ascii="Arial" w:eastAsia="Times New Roman" w:hAnsi="Arial" w:cs="Arial"/>
                <w:b/>
                <w:bCs/>
                <w:color w:val="000000"/>
                <w:sz w:val="18"/>
                <w:szCs w:val="18"/>
                <w:lang w:eastAsia="hr-HR"/>
              </w:rPr>
              <w:t>. plana</w:t>
            </w:r>
          </w:p>
        </w:tc>
        <w:tc>
          <w:tcPr>
            <w:tcW w:w="4370" w:type="dxa"/>
            <w:tcBorders>
              <w:top w:val="single" w:sz="4" w:space="0" w:color="000000"/>
              <w:left w:val="nil"/>
              <w:bottom w:val="nil"/>
              <w:right w:val="single" w:sz="4" w:space="0" w:color="000080"/>
            </w:tcBorders>
            <w:shd w:val="clear" w:color="auto" w:fill="auto"/>
            <w:vAlign w:val="center"/>
            <w:hideMark/>
          </w:tcPr>
          <w:p w:rsidR="00F864BF" w:rsidRPr="00F864BF" w:rsidRDefault="00F864BF" w:rsidP="00F864BF">
            <w:pPr>
              <w:spacing w:after="0" w:line="240" w:lineRule="auto"/>
              <w:jc w:val="center"/>
              <w:rPr>
                <w:rFonts w:ascii="Arial" w:eastAsia="Times New Roman" w:hAnsi="Arial" w:cs="Arial"/>
                <w:b/>
                <w:bCs/>
                <w:color w:val="000000"/>
                <w:sz w:val="18"/>
                <w:szCs w:val="18"/>
                <w:lang w:eastAsia="hr-HR"/>
              </w:rPr>
            </w:pPr>
            <w:r w:rsidRPr="00F864BF">
              <w:rPr>
                <w:rFonts w:ascii="Arial" w:eastAsia="Times New Roman" w:hAnsi="Arial" w:cs="Arial"/>
                <w:b/>
                <w:bCs/>
                <w:color w:val="000000"/>
                <w:sz w:val="18"/>
                <w:szCs w:val="18"/>
                <w:lang w:eastAsia="hr-HR"/>
              </w:rPr>
              <w:t>Opis stavke</w:t>
            </w:r>
          </w:p>
        </w:tc>
        <w:tc>
          <w:tcPr>
            <w:tcW w:w="945" w:type="dxa"/>
            <w:tcBorders>
              <w:top w:val="single" w:sz="4" w:space="0" w:color="000000"/>
              <w:left w:val="nil"/>
              <w:bottom w:val="nil"/>
              <w:right w:val="single" w:sz="4" w:space="0" w:color="000080"/>
            </w:tcBorders>
            <w:shd w:val="clear" w:color="auto" w:fill="auto"/>
            <w:vAlign w:val="center"/>
            <w:hideMark/>
          </w:tcPr>
          <w:p w:rsidR="00F864BF" w:rsidRPr="00F864BF" w:rsidRDefault="00F864BF" w:rsidP="00F864BF">
            <w:pPr>
              <w:spacing w:after="0" w:line="240" w:lineRule="auto"/>
              <w:jc w:val="center"/>
              <w:rPr>
                <w:rFonts w:ascii="Arial" w:eastAsia="Times New Roman" w:hAnsi="Arial" w:cs="Arial"/>
                <w:b/>
                <w:bCs/>
                <w:color w:val="0C0C0C"/>
                <w:sz w:val="18"/>
                <w:szCs w:val="18"/>
                <w:lang w:eastAsia="hr-HR"/>
              </w:rPr>
            </w:pPr>
            <w:r w:rsidRPr="00F864BF">
              <w:rPr>
                <w:rFonts w:ascii="Arial" w:eastAsia="Times New Roman" w:hAnsi="Arial" w:cs="Arial"/>
                <w:b/>
                <w:bCs/>
                <w:color w:val="0C0C0C"/>
                <w:sz w:val="18"/>
                <w:szCs w:val="18"/>
                <w:lang w:eastAsia="hr-HR"/>
              </w:rPr>
              <w:t>Šifra</w:t>
            </w:r>
          </w:p>
        </w:tc>
        <w:tc>
          <w:tcPr>
            <w:tcW w:w="1323" w:type="dxa"/>
            <w:tcBorders>
              <w:top w:val="single" w:sz="4" w:space="0" w:color="000000"/>
              <w:left w:val="nil"/>
              <w:bottom w:val="nil"/>
              <w:right w:val="single" w:sz="4" w:space="0" w:color="000080"/>
            </w:tcBorders>
            <w:shd w:val="clear" w:color="auto" w:fill="auto"/>
            <w:vAlign w:val="center"/>
            <w:hideMark/>
          </w:tcPr>
          <w:p w:rsidR="00F864BF" w:rsidRPr="00F864BF" w:rsidRDefault="00F864BF" w:rsidP="00F864BF">
            <w:pPr>
              <w:spacing w:after="0" w:line="240" w:lineRule="auto"/>
              <w:jc w:val="center"/>
              <w:rPr>
                <w:rFonts w:ascii="Arial" w:eastAsia="Times New Roman" w:hAnsi="Arial" w:cs="Arial"/>
                <w:b/>
                <w:bCs/>
                <w:color w:val="000000"/>
                <w:sz w:val="18"/>
                <w:szCs w:val="18"/>
                <w:lang w:eastAsia="hr-HR"/>
              </w:rPr>
            </w:pPr>
            <w:r w:rsidRPr="00F864BF">
              <w:rPr>
                <w:rFonts w:ascii="Arial" w:eastAsia="Times New Roman" w:hAnsi="Arial" w:cs="Arial"/>
                <w:b/>
                <w:bCs/>
                <w:color w:val="000000"/>
                <w:sz w:val="18"/>
                <w:szCs w:val="18"/>
                <w:lang w:eastAsia="hr-HR"/>
              </w:rPr>
              <w:t xml:space="preserve">Ostvareno u izvještajnom razdoblju </w:t>
            </w:r>
            <w:proofErr w:type="spellStart"/>
            <w:r w:rsidRPr="00F864BF">
              <w:rPr>
                <w:rFonts w:ascii="Arial" w:eastAsia="Times New Roman" w:hAnsi="Arial" w:cs="Arial"/>
                <w:b/>
                <w:bCs/>
                <w:color w:val="000000"/>
                <w:sz w:val="18"/>
                <w:szCs w:val="18"/>
                <w:lang w:eastAsia="hr-HR"/>
              </w:rPr>
              <w:t>preth</w:t>
            </w:r>
            <w:proofErr w:type="spellEnd"/>
            <w:r w:rsidRPr="00F864BF">
              <w:rPr>
                <w:rFonts w:ascii="Arial" w:eastAsia="Times New Roman" w:hAnsi="Arial" w:cs="Arial"/>
                <w:b/>
                <w:bCs/>
                <w:color w:val="000000"/>
                <w:sz w:val="18"/>
                <w:szCs w:val="18"/>
                <w:lang w:eastAsia="hr-HR"/>
              </w:rPr>
              <w:t>. godine</w:t>
            </w:r>
          </w:p>
        </w:tc>
        <w:tc>
          <w:tcPr>
            <w:tcW w:w="1323" w:type="dxa"/>
            <w:tcBorders>
              <w:top w:val="single" w:sz="4" w:space="0" w:color="000000"/>
              <w:left w:val="nil"/>
              <w:bottom w:val="nil"/>
              <w:right w:val="single" w:sz="4" w:space="0" w:color="000080"/>
            </w:tcBorders>
            <w:shd w:val="clear" w:color="auto" w:fill="auto"/>
            <w:vAlign w:val="center"/>
            <w:hideMark/>
          </w:tcPr>
          <w:p w:rsidR="00F864BF" w:rsidRPr="00F864BF" w:rsidRDefault="00F864BF" w:rsidP="00F864BF">
            <w:pPr>
              <w:spacing w:after="0" w:line="240" w:lineRule="auto"/>
              <w:jc w:val="center"/>
              <w:rPr>
                <w:rFonts w:ascii="Arial" w:eastAsia="Times New Roman" w:hAnsi="Arial" w:cs="Arial"/>
                <w:b/>
                <w:bCs/>
                <w:color w:val="000000"/>
                <w:sz w:val="18"/>
                <w:szCs w:val="18"/>
                <w:lang w:eastAsia="hr-HR"/>
              </w:rPr>
            </w:pPr>
            <w:r w:rsidRPr="00F864BF">
              <w:rPr>
                <w:rFonts w:ascii="Arial" w:eastAsia="Times New Roman" w:hAnsi="Arial" w:cs="Arial"/>
                <w:b/>
                <w:bCs/>
                <w:color w:val="000000"/>
                <w:sz w:val="18"/>
                <w:szCs w:val="18"/>
                <w:lang w:eastAsia="hr-HR"/>
              </w:rPr>
              <w:t xml:space="preserve">Ostvareno u izvještajnom razdoblju </w:t>
            </w:r>
            <w:r w:rsidRPr="00F864BF">
              <w:rPr>
                <w:rFonts w:ascii="Arial" w:eastAsia="Times New Roman" w:hAnsi="Arial" w:cs="Arial"/>
                <w:b/>
                <w:bCs/>
                <w:color w:val="000000"/>
                <w:sz w:val="18"/>
                <w:szCs w:val="18"/>
                <w:lang w:eastAsia="hr-HR"/>
              </w:rPr>
              <w:br/>
              <w:t>tekuće godine</w:t>
            </w:r>
          </w:p>
        </w:tc>
        <w:tc>
          <w:tcPr>
            <w:tcW w:w="802" w:type="dxa"/>
            <w:tcBorders>
              <w:top w:val="single" w:sz="4" w:space="0" w:color="000000"/>
              <w:left w:val="nil"/>
              <w:bottom w:val="single" w:sz="4" w:space="0" w:color="000000"/>
              <w:right w:val="single" w:sz="4" w:space="0" w:color="000000"/>
            </w:tcBorders>
            <w:shd w:val="clear" w:color="auto" w:fill="auto"/>
            <w:vAlign w:val="center"/>
            <w:hideMark/>
          </w:tcPr>
          <w:p w:rsidR="00F864BF" w:rsidRPr="00F864BF" w:rsidRDefault="00F864BF" w:rsidP="00F864BF">
            <w:pPr>
              <w:spacing w:after="0" w:line="240" w:lineRule="auto"/>
              <w:jc w:val="center"/>
              <w:rPr>
                <w:rFonts w:ascii="Arial" w:eastAsia="Times New Roman" w:hAnsi="Arial" w:cs="Arial"/>
                <w:b/>
                <w:bCs/>
                <w:color w:val="000000"/>
                <w:sz w:val="18"/>
                <w:szCs w:val="18"/>
                <w:lang w:eastAsia="hr-HR"/>
              </w:rPr>
            </w:pPr>
            <w:r w:rsidRPr="00F864BF">
              <w:rPr>
                <w:rFonts w:ascii="Arial" w:eastAsia="Times New Roman" w:hAnsi="Arial" w:cs="Arial"/>
                <w:b/>
                <w:bCs/>
                <w:color w:val="000000"/>
                <w:sz w:val="18"/>
                <w:szCs w:val="18"/>
                <w:lang w:eastAsia="hr-HR"/>
              </w:rPr>
              <w:t>Indeks</w:t>
            </w:r>
            <w:r w:rsidRPr="00F864BF">
              <w:rPr>
                <w:rFonts w:ascii="Arial" w:eastAsia="Times New Roman" w:hAnsi="Arial" w:cs="Arial"/>
                <w:b/>
                <w:bCs/>
                <w:color w:val="000000"/>
                <w:sz w:val="18"/>
                <w:szCs w:val="18"/>
                <w:lang w:eastAsia="hr-HR"/>
              </w:rPr>
              <w:br/>
              <w:t>(5/4)</w:t>
            </w:r>
          </w:p>
        </w:tc>
      </w:tr>
      <w:tr w:rsidR="00F864BF" w:rsidRPr="00F864BF" w:rsidTr="00F864BF">
        <w:trPr>
          <w:trHeight w:val="271"/>
        </w:trPr>
        <w:tc>
          <w:tcPr>
            <w:tcW w:w="961" w:type="dxa"/>
            <w:tcBorders>
              <w:top w:val="single" w:sz="4" w:space="0" w:color="000000"/>
              <w:left w:val="single" w:sz="4" w:space="0" w:color="000000"/>
              <w:bottom w:val="single" w:sz="4" w:space="0" w:color="000000"/>
              <w:right w:val="single" w:sz="4" w:space="0" w:color="000080"/>
            </w:tcBorders>
            <w:shd w:val="clear" w:color="FFFFCC" w:fill="FFFFCC"/>
            <w:vAlign w:val="center"/>
            <w:hideMark/>
          </w:tcPr>
          <w:p w:rsidR="00F864BF" w:rsidRPr="00F864BF" w:rsidRDefault="00F864BF" w:rsidP="00F864BF">
            <w:pPr>
              <w:spacing w:after="0" w:line="240" w:lineRule="auto"/>
              <w:jc w:val="center"/>
              <w:rPr>
                <w:rFonts w:ascii="Arial" w:eastAsia="Times New Roman" w:hAnsi="Arial" w:cs="Arial"/>
                <w:b/>
                <w:bCs/>
                <w:color w:val="000080"/>
                <w:sz w:val="18"/>
                <w:szCs w:val="18"/>
                <w:lang w:eastAsia="hr-HR"/>
              </w:rPr>
            </w:pPr>
            <w:r w:rsidRPr="00F864BF">
              <w:rPr>
                <w:rFonts w:ascii="Arial" w:eastAsia="Times New Roman" w:hAnsi="Arial" w:cs="Arial"/>
                <w:b/>
                <w:bCs/>
                <w:color w:val="000080"/>
                <w:sz w:val="18"/>
                <w:szCs w:val="18"/>
                <w:lang w:eastAsia="hr-HR"/>
              </w:rPr>
              <w:t>1</w:t>
            </w:r>
          </w:p>
        </w:tc>
        <w:tc>
          <w:tcPr>
            <w:tcW w:w="4370" w:type="dxa"/>
            <w:tcBorders>
              <w:top w:val="single" w:sz="4" w:space="0" w:color="000000"/>
              <w:left w:val="nil"/>
              <w:bottom w:val="single" w:sz="4" w:space="0" w:color="000000"/>
              <w:right w:val="single" w:sz="4" w:space="0" w:color="000080"/>
            </w:tcBorders>
            <w:shd w:val="clear" w:color="FFFFCC" w:fill="FFFFCC"/>
            <w:vAlign w:val="center"/>
            <w:hideMark/>
          </w:tcPr>
          <w:p w:rsidR="00F864BF" w:rsidRPr="00F864BF" w:rsidRDefault="00F864BF" w:rsidP="00F864BF">
            <w:pPr>
              <w:spacing w:after="0" w:line="240" w:lineRule="auto"/>
              <w:jc w:val="center"/>
              <w:rPr>
                <w:rFonts w:ascii="Arial" w:eastAsia="Times New Roman" w:hAnsi="Arial" w:cs="Arial"/>
                <w:b/>
                <w:bCs/>
                <w:color w:val="000080"/>
                <w:sz w:val="18"/>
                <w:szCs w:val="18"/>
                <w:lang w:eastAsia="hr-HR"/>
              </w:rPr>
            </w:pPr>
            <w:r w:rsidRPr="00F864BF">
              <w:rPr>
                <w:rFonts w:ascii="Arial" w:eastAsia="Times New Roman" w:hAnsi="Arial" w:cs="Arial"/>
                <w:b/>
                <w:bCs/>
                <w:color w:val="000080"/>
                <w:sz w:val="18"/>
                <w:szCs w:val="18"/>
                <w:lang w:eastAsia="hr-HR"/>
              </w:rPr>
              <w:t>2</w:t>
            </w:r>
          </w:p>
        </w:tc>
        <w:tc>
          <w:tcPr>
            <w:tcW w:w="945" w:type="dxa"/>
            <w:tcBorders>
              <w:top w:val="single" w:sz="4" w:space="0" w:color="000000"/>
              <w:left w:val="nil"/>
              <w:bottom w:val="single" w:sz="4" w:space="0" w:color="000000"/>
              <w:right w:val="single" w:sz="4" w:space="0" w:color="000080"/>
            </w:tcBorders>
            <w:shd w:val="clear" w:color="FFFFCC" w:fill="FFFFCC"/>
            <w:vAlign w:val="center"/>
            <w:hideMark/>
          </w:tcPr>
          <w:p w:rsidR="00F864BF" w:rsidRPr="00F864BF" w:rsidRDefault="00F864BF" w:rsidP="00F864BF">
            <w:pPr>
              <w:spacing w:after="0" w:line="240" w:lineRule="auto"/>
              <w:jc w:val="center"/>
              <w:rPr>
                <w:rFonts w:ascii="Arial" w:eastAsia="Times New Roman" w:hAnsi="Arial" w:cs="Arial"/>
                <w:b/>
                <w:bCs/>
                <w:color w:val="0D0D0D"/>
                <w:sz w:val="18"/>
                <w:szCs w:val="18"/>
                <w:lang w:eastAsia="hr-HR"/>
              </w:rPr>
            </w:pPr>
            <w:r w:rsidRPr="00F864BF">
              <w:rPr>
                <w:rFonts w:ascii="Arial" w:eastAsia="Times New Roman" w:hAnsi="Arial" w:cs="Arial"/>
                <w:b/>
                <w:bCs/>
                <w:color w:val="0D0D0D"/>
                <w:sz w:val="18"/>
                <w:szCs w:val="18"/>
                <w:lang w:eastAsia="hr-HR"/>
              </w:rPr>
              <w:t>3</w:t>
            </w:r>
          </w:p>
        </w:tc>
        <w:tc>
          <w:tcPr>
            <w:tcW w:w="1323" w:type="dxa"/>
            <w:tcBorders>
              <w:top w:val="single" w:sz="4" w:space="0" w:color="000000"/>
              <w:left w:val="nil"/>
              <w:bottom w:val="single" w:sz="4" w:space="0" w:color="000000"/>
              <w:right w:val="single" w:sz="4" w:space="0" w:color="000080"/>
            </w:tcBorders>
            <w:shd w:val="clear" w:color="FFFFCC" w:fill="FFFFCC"/>
            <w:noWrap/>
            <w:vAlign w:val="center"/>
            <w:hideMark/>
          </w:tcPr>
          <w:p w:rsidR="00F864BF" w:rsidRPr="00F864BF" w:rsidRDefault="00F864BF" w:rsidP="00F864BF">
            <w:pPr>
              <w:spacing w:after="0" w:line="240" w:lineRule="auto"/>
              <w:jc w:val="center"/>
              <w:rPr>
                <w:rFonts w:ascii="Arial" w:eastAsia="Times New Roman" w:hAnsi="Arial" w:cs="Arial"/>
                <w:b/>
                <w:bCs/>
                <w:color w:val="000080"/>
                <w:sz w:val="18"/>
                <w:szCs w:val="18"/>
                <w:lang w:eastAsia="hr-HR"/>
              </w:rPr>
            </w:pPr>
            <w:r w:rsidRPr="00F864BF">
              <w:rPr>
                <w:rFonts w:ascii="Arial" w:eastAsia="Times New Roman" w:hAnsi="Arial" w:cs="Arial"/>
                <w:b/>
                <w:bCs/>
                <w:color w:val="000080"/>
                <w:sz w:val="18"/>
                <w:szCs w:val="18"/>
                <w:lang w:eastAsia="hr-HR"/>
              </w:rPr>
              <w:t>4</w:t>
            </w:r>
          </w:p>
        </w:tc>
        <w:tc>
          <w:tcPr>
            <w:tcW w:w="1323" w:type="dxa"/>
            <w:tcBorders>
              <w:top w:val="single" w:sz="4" w:space="0" w:color="000000"/>
              <w:left w:val="nil"/>
              <w:bottom w:val="single" w:sz="4" w:space="0" w:color="000000"/>
              <w:right w:val="single" w:sz="4" w:space="0" w:color="000080"/>
            </w:tcBorders>
            <w:shd w:val="clear" w:color="FFFFCC" w:fill="FFFFCC"/>
            <w:noWrap/>
            <w:vAlign w:val="center"/>
            <w:hideMark/>
          </w:tcPr>
          <w:p w:rsidR="00F864BF" w:rsidRPr="00F864BF" w:rsidRDefault="00F864BF" w:rsidP="00F864BF">
            <w:pPr>
              <w:spacing w:after="0" w:line="240" w:lineRule="auto"/>
              <w:jc w:val="center"/>
              <w:rPr>
                <w:rFonts w:ascii="Arial" w:eastAsia="Times New Roman" w:hAnsi="Arial" w:cs="Arial"/>
                <w:b/>
                <w:bCs/>
                <w:color w:val="000080"/>
                <w:sz w:val="18"/>
                <w:szCs w:val="18"/>
                <w:lang w:eastAsia="hr-HR"/>
              </w:rPr>
            </w:pPr>
            <w:r w:rsidRPr="00F864BF">
              <w:rPr>
                <w:rFonts w:ascii="Arial" w:eastAsia="Times New Roman" w:hAnsi="Arial" w:cs="Arial"/>
                <w:b/>
                <w:bCs/>
                <w:color w:val="000080"/>
                <w:sz w:val="18"/>
                <w:szCs w:val="18"/>
                <w:lang w:eastAsia="hr-HR"/>
              </w:rPr>
              <w:t>5</w:t>
            </w:r>
          </w:p>
        </w:tc>
        <w:tc>
          <w:tcPr>
            <w:tcW w:w="802" w:type="dxa"/>
            <w:tcBorders>
              <w:top w:val="nil"/>
              <w:left w:val="nil"/>
              <w:bottom w:val="single" w:sz="4" w:space="0" w:color="000000"/>
              <w:right w:val="single" w:sz="4" w:space="0" w:color="000000"/>
            </w:tcBorders>
            <w:shd w:val="clear" w:color="FFFFCC" w:fill="FFFFCC"/>
            <w:noWrap/>
            <w:vAlign w:val="center"/>
            <w:hideMark/>
          </w:tcPr>
          <w:p w:rsidR="00F864BF" w:rsidRPr="00F864BF" w:rsidRDefault="00F864BF" w:rsidP="00F864BF">
            <w:pPr>
              <w:spacing w:after="0" w:line="240" w:lineRule="auto"/>
              <w:jc w:val="center"/>
              <w:rPr>
                <w:rFonts w:ascii="Arial" w:eastAsia="Times New Roman" w:hAnsi="Arial" w:cs="Arial"/>
                <w:b/>
                <w:bCs/>
                <w:color w:val="000080"/>
                <w:sz w:val="18"/>
                <w:szCs w:val="18"/>
                <w:lang w:eastAsia="hr-HR"/>
              </w:rPr>
            </w:pPr>
            <w:r w:rsidRPr="00F864BF">
              <w:rPr>
                <w:rFonts w:ascii="Arial" w:eastAsia="Times New Roman" w:hAnsi="Arial" w:cs="Arial"/>
                <w:b/>
                <w:bCs/>
                <w:color w:val="000080"/>
                <w:sz w:val="18"/>
                <w:szCs w:val="18"/>
                <w:lang w:eastAsia="hr-HR"/>
              </w:rPr>
              <w:t>6</w:t>
            </w:r>
          </w:p>
        </w:tc>
      </w:tr>
      <w:tr w:rsidR="00F864BF" w:rsidRPr="00F864BF" w:rsidTr="009D3100">
        <w:trPr>
          <w:trHeight w:val="288"/>
        </w:trPr>
        <w:tc>
          <w:tcPr>
            <w:tcW w:w="961" w:type="dxa"/>
            <w:tcBorders>
              <w:top w:val="nil"/>
              <w:left w:val="single" w:sz="4" w:space="0" w:color="000000"/>
              <w:bottom w:val="single" w:sz="4" w:space="0" w:color="C0C0C0"/>
              <w:right w:val="single" w:sz="4" w:space="0" w:color="000080"/>
            </w:tcBorders>
            <w:shd w:val="clear" w:color="auto" w:fill="auto"/>
            <w:vAlign w:val="center"/>
            <w:hideMark/>
          </w:tcPr>
          <w:p w:rsidR="00F864BF" w:rsidRPr="00F864BF" w:rsidRDefault="00F864BF" w:rsidP="009D3100">
            <w:pPr>
              <w:spacing w:after="0" w:line="240" w:lineRule="auto"/>
              <w:jc w:val="center"/>
              <w:rPr>
                <w:rFonts w:ascii="Arial" w:eastAsia="Times New Roman" w:hAnsi="Arial" w:cs="Arial"/>
                <w:color w:val="000000"/>
                <w:sz w:val="18"/>
                <w:szCs w:val="18"/>
                <w:lang w:eastAsia="hr-HR"/>
              </w:rPr>
            </w:pPr>
            <w:r w:rsidRPr="00F864BF">
              <w:rPr>
                <w:rFonts w:ascii="Arial" w:eastAsia="Times New Roman" w:hAnsi="Arial" w:cs="Arial"/>
                <w:color w:val="000000"/>
                <w:sz w:val="18"/>
                <w:szCs w:val="18"/>
                <w:lang w:eastAsia="hr-HR"/>
              </w:rPr>
              <w:t>343</w:t>
            </w:r>
          </w:p>
        </w:tc>
        <w:tc>
          <w:tcPr>
            <w:tcW w:w="4370" w:type="dxa"/>
            <w:tcBorders>
              <w:top w:val="nil"/>
              <w:left w:val="nil"/>
              <w:bottom w:val="single" w:sz="4" w:space="0" w:color="C0C0C0"/>
              <w:right w:val="single" w:sz="4" w:space="0" w:color="000080"/>
            </w:tcBorders>
            <w:shd w:val="clear" w:color="auto" w:fill="auto"/>
            <w:vAlign w:val="center"/>
            <w:hideMark/>
          </w:tcPr>
          <w:p w:rsidR="00F864BF" w:rsidRPr="00F864BF" w:rsidRDefault="00F864BF" w:rsidP="00F864BF">
            <w:pPr>
              <w:spacing w:after="0" w:line="240" w:lineRule="auto"/>
              <w:rPr>
                <w:rFonts w:ascii="Arial" w:eastAsia="Times New Roman" w:hAnsi="Arial" w:cs="Arial"/>
                <w:color w:val="000000"/>
                <w:sz w:val="18"/>
                <w:szCs w:val="18"/>
                <w:lang w:eastAsia="hr-HR"/>
              </w:rPr>
            </w:pPr>
            <w:r w:rsidRPr="00F864BF">
              <w:rPr>
                <w:rFonts w:ascii="Arial" w:eastAsia="Times New Roman" w:hAnsi="Arial" w:cs="Arial"/>
                <w:color w:val="000000"/>
                <w:sz w:val="18"/>
                <w:szCs w:val="18"/>
                <w:lang w:eastAsia="hr-HR"/>
              </w:rPr>
              <w:t>Ostali financijski rashodi (šifre 3431 do 3434)</w:t>
            </w:r>
          </w:p>
        </w:tc>
        <w:tc>
          <w:tcPr>
            <w:tcW w:w="945" w:type="dxa"/>
            <w:tcBorders>
              <w:top w:val="nil"/>
              <w:left w:val="nil"/>
              <w:bottom w:val="single" w:sz="4" w:space="0" w:color="C0C0C0"/>
              <w:right w:val="single" w:sz="4" w:space="0" w:color="000080"/>
            </w:tcBorders>
            <w:shd w:val="clear" w:color="auto" w:fill="auto"/>
            <w:vAlign w:val="center"/>
            <w:hideMark/>
          </w:tcPr>
          <w:p w:rsidR="00F864BF" w:rsidRPr="00F864BF" w:rsidRDefault="00F864BF" w:rsidP="009D3100">
            <w:pPr>
              <w:spacing w:after="0" w:line="240" w:lineRule="auto"/>
              <w:jc w:val="center"/>
              <w:rPr>
                <w:rFonts w:ascii="Arial" w:eastAsia="Times New Roman" w:hAnsi="Arial" w:cs="Arial"/>
                <w:b/>
                <w:bCs/>
                <w:color w:val="0C0C0C"/>
                <w:sz w:val="18"/>
                <w:szCs w:val="18"/>
                <w:lang w:eastAsia="hr-HR"/>
              </w:rPr>
            </w:pPr>
            <w:r w:rsidRPr="00F864BF">
              <w:rPr>
                <w:rFonts w:ascii="Arial" w:eastAsia="Times New Roman" w:hAnsi="Arial" w:cs="Arial"/>
                <w:b/>
                <w:bCs/>
                <w:color w:val="0C0C0C"/>
                <w:sz w:val="18"/>
                <w:szCs w:val="18"/>
                <w:lang w:eastAsia="hr-HR"/>
              </w:rPr>
              <w:t>343</w:t>
            </w:r>
          </w:p>
        </w:tc>
        <w:tc>
          <w:tcPr>
            <w:tcW w:w="1323" w:type="dxa"/>
            <w:tcBorders>
              <w:top w:val="nil"/>
              <w:left w:val="nil"/>
              <w:bottom w:val="single" w:sz="4" w:space="0" w:color="C0C0C0"/>
              <w:right w:val="single" w:sz="4" w:space="0" w:color="000080"/>
            </w:tcBorders>
            <w:shd w:val="clear" w:color="auto" w:fill="auto"/>
            <w:noWrap/>
            <w:vAlign w:val="center"/>
            <w:hideMark/>
          </w:tcPr>
          <w:p w:rsidR="00F864BF" w:rsidRPr="00F864BF" w:rsidRDefault="00F864BF" w:rsidP="009D3100">
            <w:pPr>
              <w:spacing w:after="0" w:line="240" w:lineRule="auto"/>
              <w:jc w:val="right"/>
              <w:rPr>
                <w:rFonts w:ascii="Arial" w:eastAsia="Times New Roman" w:hAnsi="Arial" w:cs="Arial"/>
                <w:b/>
                <w:bCs/>
                <w:color w:val="000080"/>
                <w:sz w:val="16"/>
                <w:szCs w:val="16"/>
                <w:lang w:eastAsia="hr-HR"/>
              </w:rPr>
            </w:pPr>
            <w:r w:rsidRPr="00F864BF">
              <w:rPr>
                <w:rFonts w:ascii="Arial" w:eastAsia="Times New Roman" w:hAnsi="Arial" w:cs="Arial"/>
                <w:b/>
                <w:bCs/>
                <w:color w:val="000080"/>
                <w:sz w:val="16"/>
                <w:szCs w:val="16"/>
                <w:lang w:eastAsia="hr-HR"/>
              </w:rPr>
              <w:t>389.573,00</w:t>
            </w:r>
          </w:p>
        </w:tc>
        <w:tc>
          <w:tcPr>
            <w:tcW w:w="1323" w:type="dxa"/>
            <w:tcBorders>
              <w:top w:val="nil"/>
              <w:left w:val="nil"/>
              <w:bottom w:val="single" w:sz="4" w:space="0" w:color="C0C0C0"/>
              <w:right w:val="single" w:sz="4" w:space="0" w:color="000080"/>
            </w:tcBorders>
            <w:shd w:val="clear" w:color="auto" w:fill="auto"/>
            <w:noWrap/>
            <w:vAlign w:val="center"/>
            <w:hideMark/>
          </w:tcPr>
          <w:p w:rsidR="00F864BF" w:rsidRPr="00F864BF" w:rsidRDefault="00F864BF" w:rsidP="009D3100">
            <w:pPr>
              <w:spacing w:after="0" w:line="240" w:lineRule="auto"/>
              <w:jc w:val="right"/>
              <w:rPr>
                <w:rFonts w:ascii="Arial" w:eastAsia="Times New Roman" w:hAnsi="Arial" w:cs="Arial"/>
                <w:b/>
                <w:bCs/>
                <w:color w:val="000080"/>
                <w:sz w:val="16"/>
                <w:szCs w:val="16"/>
                <w:lang w:eastAsia="hr-HR"/>
              </w:rPr>
            </w:pPr>
            <w:r w:rsidRPr="00F864BF">
              <w:rPr>
                <w:rFonts w:ascii="Arial" w:eastAsia="Times New Roman" w:hAnsi="Arial" w:cs="Arial"/>
                <w:b/>
                <w:bCs/>
                <w:color w:val="000080"/>
                <w:sz w:val="16"/>
                <w:szCs w:val="16"/>
                <w:lang w:eastAsia="hr-HR"/>
              </w:rPr>
              <w:t>614.329,91</w:t>
            </w:r>
          </w:p>
        </w:tc>
        <w:tc>
          <w:tcPr>
            <w:tcW w:w="802" w:type="dxa"/>
            <w:tcBorders>
              <w:top w:val="nil"/>
              <w:left w:val="nil"/>
              <w:bottom w:val="single" w:sz="4" w:space="0" w:color="C0C0C0"/>
              <w:right w:val="single" w:sz="4" w:space="0" w:color="000000"/>
            </w:tcBorders>
            <w:shd w:val="clear" w:color="auto" w:fill="auto"/>
            <w:noWrap/>
            <w:vAlign w:val="center"/>
            <w:hideMark/>
          </w:tcPr>
          <w:p w:rsidR="00F864BF" w:rsidRPr="00F864BF" w:rsidRDefault="00F864BF" w:rsidP="009D3100">
            <w:pPr>
              <w:spacing w:after="0" w:line="240" w:lineRule="auto"/>
              <w:jc w:val="right"/>
              <w:rPr>
                <w:rFonts w:ascii="Arial" w:eastAsia="Times New Roman" w:hAnsi="Arial" w:cs="Arial"/>
                <w:color w:val="000000"/>
                <w:sz w:val="16"/>
                <w:szCs w:val="16"/>
                <w:lang w:eastAsia="hr-HR"/>
              </w:rPr>
            </w:pPr>
            <w:r w:rsidRPr="00F864BF">
              <w:rPr>
                <w:rFonts w:ascii="Arial" w:eastAsia="Times New Roman" w:hAnsi="Arial" w:cs="Arial"/>
                <w:color w:val="000000"/>
                <w:sz w:val="16"/>
                <w:szCs w:val="16"/>
                <w:lang w:eastAsia="hr-HR"/>
              </w:rPr>
              <w:t>157,7</w:t>
            </w:r>
          </w:p>
        </w:tc>
      </w:tr>
      <w:tr w:rsidR="00F864BF" w:rsidRPr="00F864BF" w:rsidTr="009D3100">
        <w:trPr>
          <w:trHeight w:val="288"/>
        </w:trPr>
        <w:tc>
          <w:tcPr>
            <w:tcW w:w="961" w:type="dxa"/>
            <w:tcBorders>
              <w:top w:val="nil"/>
              <w:left w:val="single" w:sz="4" w:space="0" w:color="000000"/>
              <w:bottom w:val="single" w:sz="4" w:space="0" w:color="C0C0C0"/>
              <w:right w:val="single" w:sz="4" w:space="0" w:color="000080"/>
            </w:tcBorders>
            <w:shd w:val="clear" w:color="auto" w:fill="auto"/>
            <w:vAlign w:val="center"/>
            <w:hideMark/>
          </w:tcPr>
          <w:p w:rsidR="00F864BF" w:rsidRPr="00F864BF" w:rsidRDefault="00F864BF" w:rsidP="009D3100">
            <w:pPr>
              <w:spacing w:after="0" w:line="240" w:lineRule="auto"/>
              <w:jc w:val="center"/>
              <w:rPr>
                <w:rFonts w:ascii="Arial" w:eastAsia="Times New Roman" w:hAnsi="Arial" w:cs="Arial"/>
                <w:color w:val="000000"/>
                <w:sz w:val="18"/>
                <w:szCs w:val="18"/>
                <w:lang w:eastAsia="hr-HR"/>
              </w:rPr>
            </w:pPr>
            <w:r w:rsidRPr="00F864BF">
              <w:rPr>
                <w:rFonts w:ascii="Arial" w:eastAsia="Times New Roman" w:hAnsi="Arial" w:cs="Arial"/>
                <w:color w:val="000000"/>
                <w:sz w:val="18"/>
                <w:szCs w:val="18"/>
                <w:lang w:eastAsia="hr-HR"/>
              </w:rPr>
              <w:t>3431</w:t>
            </w:r>
          </w:p>
        </w:tc>
        <w:tc>
          <w:tcPr>
            <w:tcW w:w="4370" w:type="dxa"/>
            <w:tcBorders>
              <w:top w:val="nil"/>
              <w:left w:val="nil"/>
              <w:bottom w:val="single" w:sz="4" w:space="0" w:color="C0C0C0"/>
              <w:right w:val="single" w:sz="4" w:space="0" w:color="000080"/>
            </w:tcBorders>
            <w:shd w:val="clear" w:color="auto" w:fill="auto"/>
            <w:vAlign w:val="center"/>
            <w:hideMark/>
          </w:tcPr>
          <w:p w:rsidR="00F864BF" w:rsidRPr="00F864BF" w:rsidRDefault="00F864BF" w:rsidP="00F864BF">
            <w:pPr>
              <w:spacing w:after="0" w:line="240" w:lineRule="auto"/>
              <w:rPr>
                <w:rFonts w:ascii="Arial" w:eastAsia="Times New Roman" w:hAnsi="Arial" w:cs="Arial"/>
                <w:color w:val="000000"/>
                <w:sz w:val="18"/>
                <w:szCs w:val="18"/>
                <w:lang w:eastAsia="hr-HR"/>
              </w:rPr>
            </w:pPr>
            <w:r w:rsidRPr="00F864BF">
              <w:rPr>
                <w:rFonts w:ascii="Arial" w:eastAsia="Times New Roman" w:hAnsi="Arial" w:cs="Arial"/>
                <w:color w:val="000000"/>
                <w:sz w:val="18"/>
                <w:szCs w:val="18"/>
                <w:lang w:eastAsia="hr-HR"/>
              </w:rPr>
              <w:t>Bankarske usluge i usluge platnog prometa</w:t>
            </w:r>
          </w:p>
        </w:tc>
        <w:tc>
          <w:tcPr>
            <w:tcW w:w="945" w:type="dxa"/>
            <w:tcBorders>
              <w:top w:val="nil"/>
              <w:left w:val="nil"/>
              <w:bottom w:val="single" w:sz="4" w:space="0" w:color="C0C0C0"/>
              <w:right w:val="single" w:sz="4" w:space="0" w:color="000080"/>
            </w:tcBorders>
            <w:shd w:val="clear" w:color="auto" w:fill="auto"/>
            <w:vAlign w:val="center"/>
            <w:hideMark/>
          </w:tcPr>
          <w:p w:rsidR="00F864BF" w:rsidRPr="00F864BF" w:rsidRDefault="00F864BF" w:rsidP="009D3100">
            <w:pPr>
              <w:spacing w:after="0" w:line="240" w:lineRule="auto"/>
              <w:jc w:val="center"/>
              <w:rPr>
                <w:rFonts w:ascii="Arial" w:eastAsia="Times New Roman" w:hAnsi="Arial" w:cs="Arial"/>
                <w:b/>
                <w:bCs/>
                <w:color w:val="0C0C0C"/>
                <w:sz w:val="18"/>
                <w:szCs w:val="18"/>
                <w:lang w:eastAsia="hr-HR"/>
              </w:rPr>
            </w:pPr>
            <w:r w:rsidRPr="00F864BF">
              <w:rPr>
                <w:rFonts w:ascii="Arial" w:eastAsia="Times New Roman" w:hAnsi="Arial" w:cs="Arial"/>
                <w:b/>
                <w:bCs/>
                <w:color w:val="0C0C0C"/>
                <w:sz w:val="18"/>
                <w:szCs w:val="18"/>
                <w:lang w:eastAsia="hr-HR"/>
              </w:rPr>
              <w:t>3431</w:t>
            </w:r>
          </w:p>
        </w:tc>
        <w:tc>
          <w:tcPr>
            <w:tcW w:w="1323" w:type="dxa"/>
            <w:tcBorders>
              <w:top w:val="nil"/>
              <w:left w:val="nil"/>
              <w:bottom w:val="single" w:sz="4" w:space="0" w:color="C0C0C0"/>
              <w:right w:val="single" w:sz="4" w:space="0" w:color="000080"/>
            </w:tcBorders>
            <w:shd w:val="clear" w:color="auto" w:fill="auto"/>
            <w:noWrap/>
            <w:vAlign w:val="center"/>
            <w:hideMark/>
          </w:tcPr>
          <w:p w:rsidR="00F864BF" w:rsidRPr="00F864BF" w:rsidRDefault="00F864BF" w:rsidP="009D3100">
            <w:pPr>
              <w:spacing w:after="0" w:line="240" w:lineRule="auto"/>
              <w:jc w:val="right"/>
              <w:rPr>
                <w:rFonts w:ascii="Arial" w:eastAsia="Times New Roman" w:hAnsi="Arial" w:cs="Arial"/>
                <w:color w:val="000000"/>
                <w:sz w:val="16"/>
                <w:szCs w:val="16"/>
                <w:lang w:eastAsia="hr-HR"/>
              </w:rPr>
            </w:pPr>
            <w:r w:rsidRPr="00F864BF">
              <w:rPr>
                <w:rFonts w:ascii="Arial" w:eastAsia="Times New Roman" w:hAnsi="Arial" w:cs="Arial"/>
                <w:color w:val="000000"/>
                <w:sz w:val="16"/>
                <w:szCs w:val="16"/>
                <w:lang w:eastAsia="hr-HR"/>
              </w:rPr>
              <w:t>21.842,00</w:t>
            </w:r>
          </w:p>
        </w:tc>
        <w:tc>
          <w:tcPr>
            <w:tcW w:w="1323" w:type="dxa"/>
            <w:tcBorders>
              <w:top w:val="nil"/>
              <w:left w:val="nil"/>
              <w:bottom w:val="single" w:sz="4" w:space="0" w:color="C0C0C0"/>
              <w:right w:val="single" w:sz="4" w:space="0" w:color="000080"/>
            </w:tcBorders>
            <w:shd w:val="clear" w:color="auto" w:fill="auto"/>
            <w:noWrap/>
            <w:vAlign w:val="center"/>
            <w:hideMark/>
          </w:tcPr>
          <w:p w:rsidR="00F864BF" w:rsidRPr="00F864BF" w:rsidRDefault="00F864BF" w:rsidP="009D3100">
            <w:pPr>
              <w:spacing w:after="0" w:line="240" w:lineRule="auto"/>
              <w:jc w:val="right"/>
              <w:rPr>
                <w:rFonts w:ascii="Arial" w:eastAsia="Times New Roman" w:hAnsi="Arial" w:cs="Arial"/>
                <w:color w:val="000000"/>
                <w:sz w:val="16"/>
                <w:szCs w:val="16"/>
                <w:lang w:eastAsia="hr-HR"/>
              </w:rPr>
            </w:pPr>
            <w:r w:rsidRPr="00F864BF">
              <w:rPr>
                <w:rFonts w:ascii="Arial" w:eastAsia="Times New Roman" w:hAnsi="Arial" w:cs="Arial"/>
                <w:color w:val="000000"/>
                <w:sz w:val="16"/>
                <w:szCs w:val="16"/>
                <w:lang w:eastAsia="hr-HR"/>
              </w:rPr>
              <w:t>19.790,26</w:t>
            </w:r>
          </w:p>
        </w:tc>
        <w:tc>
          <w:tcPr>
            <w:tcW w:w="802" w:type="dxa"/>
            <w:tcBorders>
              <w:top w:val="nil"/>
              <w:left w:val="nil"/>
              <w:bottom w:val="single" w:sz="4" w:space="0" w:color="C0C0C0"/>
              <w:right w:val="single" w:sz="4" w:space="0" w:color="000000"/>
            </w:tcBorders>
            <w:shd w:val="clear" w:color="auto" w:fill="auto"/>
            <w:noWrap/>
            <w:vAlign w:val="center"/>
            <w:hideMark/>
          </w:tcPr>
          <w:p w:rsidR="00F864BF" w:rsidRPr="00F864BF" w:rsidRDefault="00F864BF" w:rsidP="009D3100">
            <w:pPr>
              <w:spacing w:after="0" w:line="240" w:lineRule="auto"/>
              <w:jc w:val="right"/>
              <w:rPr>
                <w:rFonts w:ascii="Arial" w:eastAsia="Times New Roman" w:hAnsi="Arial" w:cs="Arial"/>
                <w:color w:val="000000"/>
                <w:sz w:val="16"/>
                <w:szCs w:val="16"/>
                <w:lang w:eastAsia="hr-HR"/>
              </w:rPr>
            </w:pPr>
            <w:r w:rsidRPr="00F864BF">
              <w:rPr>
                <w:rFonts w:ascii="Arial" w:eastAsia="Times New Roman" w:hAnsi="Arial" w:cs="Arial"/>
                <w:color w:val="000000"/>
                <w:sz w:val="16"/>
                <w:szCs w:val="16"/>
                <w:lang w:eastAsia="hr-HR"/>
              </w:rPr>
              <w:t>90,6</w:t>
            </w:r>
          </w:p>
        </w:tc>
      </w:tr>
      <w:tr w:rsidR="00F864BF" w:rsidRPr="00F864BF" w:rsidTr="009D3100">
        <w:trPr>
          <w:trHeight w:val="288"/>
        </w:trPr>
        <w:tc>
          <w:tcPr>
            <w:tcW w:w="961" w:type="dxa"/>
            <w:tcBorders>
              <w:top w:val="nil"/>
              <w:left w:val="single" w:sz="4" w:space="0" w:color="000000"/>
              <w:bottom w:val="single" w:sz="4" w:space="0" w:color="C0C0C0"/>
              <w:right w:val="single" w:sz="4" w:space="0" w:color="000080"/>
            </w:tcBorders>
            <w:shd w:val="clear" w:color="auto" w:fill="auto"/>
            <w:vAlign w:val="center"/>
            <w:hideMark/>
          </w:tcPr>
          <w:p w:rsidR="00F864BF" w:rsidRPr="00F864BF" w:rsidRDefault="00F864BF" w:rsidP="009D3100">
            <w:pPr>
              <w:spacing w:after="0" w:line="240" w:lineRule="auto"/>
              <w:jc w:val="center"/>
              <w:rPr>
                <w:rFonts w:ascii="Arial" w:eastAsia="Times New Roman" w:hAnsi="Arial" w:cs="Arial"/>
                <w:color w:val="000000"/>
                <w:sz w:val="18"/>
                <w:szCs w:val="18"/>
                <w:lang w:eastAsia="hr-HR"/>
              </w:rPr>
            </w:pPr>
            <w:r w:rsidRPr="00F864BF">
              <w:rPr>
                <w:rFonts w:ascii="Arial" w:eastAsia="Times New Roman" w:hAnsi="Arial" w:cs="Arial"/>
                <w:color w:val="000000"/>
                <w:sz w:val="18"/>
                <w:szCs w:val="18"/>
                <w:lang w:eastAsia="hr-HR"/>
              </w:rPr>
              <w:t>3432</w:t>
            </w:r>
          </w:p>
        </w:tc>
        <w:tc>
          <w:tcPr>
            <w:tcW w:w="4370" w:type="dxa"/>
            <w:tcBorders>
              <w:top w:val="nil"/>
              <w:left w:val="nil"/>
              <w:bottom w:val="single" w:sz="4" w:space="0" w:color="C0C0C0"/>
              <w:right w:val="single" w:sz="4" w:space="0" w:color="000080"/>
            </w:tcBorders>
            <w:shd w:val="clear" w:color="auto" w:fill="auto"/>
            <w:vAlign w:val="center"/>
            <w:hideMark/>
          </w:tcPr>
          <w:p w:rsidR="00F864BF" w:rsidRPr="00F864BF" w:rsidRDefault="00F864BF" w:rsidP="00F864BF">
            <w:pPr>
              <w:spacing w:after="0" w:line="240" w:lineRule="auto"/>
              <w:rPr>
                <w:rFonts w:ascii="Arial" w:eastAsia="Times New Roman" w:hAnsi="Arial" w:cs="Arial"/>
                <w:color w:val="000000"/>
                <w:sz w:val="18"/>
                <w:szCs w:val="18"/>
                <w:lang w:eastAsia="hr-HR"/>
              </w:rPr>
            </w:pPr>
            <w:r w:rsidRPr="00F864BF">
              <w:rPr>
                <w:rFonts w:ascii="Arial" w:eastAsia="Times New Roman" w:hAnsi="Arial" w:cs="Arial"/>
                <w:color w:val="000000"/>
                <w:sz w:val="18"/>
                <w:szCs w:val="18"/>
                <w:lang w:eastAsia="hr-HR"/>
              </w:rPr>
              <w:t>Negativne tečajne razlike i razlike zbog primjene valutne klauzule</w:t>
            </w:r>
          </w:p>
        </w:tc>
        <w:tc>
          <w:tcPr>
            <w:tcW w:w="945" w:type="dxa"/>
            <w:tcBorders>
              <w:top w:val="nil"/>
              <w:left w:val="nil"/>
              <w:bottom w:val="single" w:sz="4" w:space="0" w:color="C0C0C0"/>
              <w:right w:val="single" w:sz="4" w:space="0" w:color="000080"/>
            </w:tcBorders>
            <w:shd w:val="clear" w:color="auto" w:fill="auto"/>
            <w:vAlign w:val="center"/>
            <w:hideMark/>
          </w:tcPr>
          <w:p w:rsidR="00F864BF" w:rsidRPr="00F864BF" w:rsidRDefault="00F864BF" w:rsidP="009D3100">
            <w:pPr>
              <w:spacing w:after="0" w:line="240" w:lineRule="auto"/>
              <w:jc w:val="center"/>
              <w:rPr>
                <w:rFonts w:ascii="Arial" w:eastAsia="Times New Roman" w:hAnsi="Arial" w:cs="Arial"/>
                <w:b/>
                <w:bCs/>
                <w:color w:val="0C0C0C"/>
                <w:sz w:val="18"/>
                <w:szCs w:val="18"/>
                <w:lang w:eastAsia="hr-HR"/>
              </w:rPr>
            </w:pPr>
            <w:r w:rsidRPr="00F864BF">
              <w:rPr>
                <w:rFonts w:ascii="Arial" w:eastAsia="Times New Roman" w:hAnsi="Arial" w:cs="Arial"/>
                <w:b/>
                <w:bCs/>
                <w:color w:val="0C0C0C"/>
                <w:sz w:val="18"/>
                <w:szCs w:val="18"/>
                <w:lang w:eastAsia="hr-HR"/>
              </w:rPr>
              <w:t>3432</w:t>
            </w:r>
          </w:p>
        </w:tc>
        <w:tc>
          <w:tcPr>
            <w:tcW w:w="1323" w:type="dxa"/>
            <w:tcBorders>
              <w:top w:val="nil"/>
              <w:left w:val="nil"/>
              <w:bottom w:val="single" w:sz="4" w:space="0" w:color="C0C0C0"/>
              <w:right w:val="single" w:sz="4" w:space="0" w:color="000080"/>
            </w:tcBorders>
            <w:shd w:val="clear" w:color="auto" w:fill="auto"/>
            <w:noWrap/>
            <w:vAlign w:val="center"/>
            <w:hideMark/>
          </w:tcPr>
          <w:p w:rsidR="00F864BF" w:rsidRPr="00F864BF" w:rsidRDefault="00F864BF" w:rsidP="009D3100">
            <w:pPr>
              <w:spacing w:after="0" w:line="240" w:lineRule="auto"/>
              <w:jc w:val="right"/>
              <w:rPr>
                <w:rFonts w:ascii="Arial" w:eastAsia="Times New Roman" w:hAnsi="Arial" w:cs="Arial"/>
                <w:color w:val="000000"/>
                <w:sz w:val="16"/>
                <w:szCs w:val="16"/>
                <w:lang w:eastAsia="hr-HR"/>
              </w:rPr>
            </w:pPr>
            <w:r w:rsidRPr="00F864BF">
              <w:rPr>
                <w:rFonts w:ascii="Arial" w:eastAsia="Times New Roman" w:hAnsi="Arial" w:cs="Arial"/>
                <w:color w:val="000000"/>
                <w:sz w:val="16"/>
                <w:szCs w:val="16"/>
                <w:lang w:eastAsia="hr-HR"/>
              </w:rPr>
              <w:t> </w:t>
            </w:r>
          </w:p>
        </w:tc>
        <w:tc>
          <w:tcPr>
            <w:tcW w:w="1323" w:type="dxa"/>
            <w:tcBorders>
              <w:top w:val="nil"/>
              <w:left w:val="nil"/>
              <w:bottom w:val="single" w:sz="4" w:space="0" w:color="C0C0C0"/>
              <w:right w:val="single" w:sz="4" w:space="0" w:color="000080"/>
            </w:tcBorders>
            <w:shd w:val="clear" w:color="auto" w:fill="auto"/>
            <w:noWrap/>
            <w:vAlign w:val="center"/>
            <w:hideMark/>
          </w:tcPr>
          <w:p w:rsidR="00F864BF" w:rsidRPr="00F864BF" w:rsidRDefault="00F864BF" w:rsidP="009D3100">
            <w:pPr>
              <w:spacing w:after="0" w:line="240" w:lineRule="auto"/>
              <w:jc w:val="right"/>
              <w:rPr>
                <w:rFonts w:ascii="Arial" w:eastAsia="Times New Roman" w:hAnsi="Arial" w:cs="Arial"/>
                <w:color w:val="000000"/>
                <w:sz w:val="16"/>
                <w:szCs w:val="16"/>
                <w:lang w:eastAsia="hr-HR"/>
              </w:rPr>
            </w:pPr>
            <w:r w:rsidRPr="00F864BF">
              <w:rPr>
                <w:rFonts w:ascii="Arial" w:eastAsia="Times New Roman" w:hAnsi="Arial" w:cs="Arial"/>
                <w:color w:val="000000"/>
                <w:sz w:val="16"/>
                <w:szCs w:val="16"/>
                <w:lang w:eastAsia="hr-HR"/>
              </w:rPr>
              <w:t> </w:t>
            </w:r>
          </w:p>
        </w:tc>
        <w:tc>
          <w:tcPr>
            <w:tcW w:w="802" w:type="dxa"/>
            <w:tcBorders>
              <w:top w:val="nil"/>
              <w:left w:val="nil"/>
              <w:bottom w:val="single" w:sz="4" w:space="0" w:color="C0C0C0"/>
              <w:right w:val="single" w:sz="4" w:space="0" w:color="000000"/>
            </w:tcBorders>
            <w:shd w:val="clear" w:color="auto" w:fill="auto"/>
            <w:noWrap/>
            <w:vAlign w:val="center"/>
            <w:hideMark/>
          </w:tcPr>
          <w:p w:rsidR="00F864BF" w:rsidRPr="00F864BF" w:rsidRDefault="00F864BF" w:rsidP="009D3100">
            <w:pPr>
              <w:spacing w:after="0" w:line="240" w:lineRule="auto"/>
              <w:jc w:val="right"/>
              <w:rPr>
                <w:rFonts w:ascii="Arial" w:eastAsia="Times New Roman" w:hAnsi="Arial" w:cs="Arial"/>
                <w:color w:val="000000"/>
                <w:sz w:val="16"/>
                <w:szCs w:val="16"/>
                <w:lang w:eastAsia="hr-HR"/>
              </w:rPr>
            </w:pPr>
            <w:r w:rsidRPr="00F864BF">
              <w:rPr>
                <w:rFonts w:ascii="Arial" w:eastAsia="Times New Roman" w:hAnsi="Arial" w:cs="Arial"/>
                <w:color w:val="000000"/>
                <w:sz w:val="16"/>
                <w:szCs w:val="16"/>
                <w:lang w:eastAsia="hr-HR"/>
              </w:rPr>
              <w:t>-</w:t>
            </w:r>
          </w:p>
        </w:tc>
      </w:tr>
      <w:tr w:rsidR="00F864BF" w:rsidRPr="00F864BF" w:rsidTr="009D3100">
        <w:trPr>
          <w:trHeight w:val="288"/>
        </w:trPr>
        <w:tc>
          <w:tcPr>
            <w:tcW w:w="961" w:type="dxa"/>
            <w:tcBorders>
              <w:top w:val="nil"/>
              <w:left w:val="single" w:sz="4" w:space="0" w:color="000000"/>
              <w:bottom w:val="single" w:sz="4" w:space="0" w:color="C0C0C0"/>
              <w:right w:val="single" w:sz="4" w:space="0" w:color="000080"/>
            </w:tcBorders>
            <w:shd w:val="clear" w:color="auto" w:fill="auto"/>
            <w:vAlign w:val="center"/>
            <w:hideMark/>
          </w:tcPr>
          <w:p w:rsidR="00F864BF" w:rsidRPr="00F864BF" w:rsidRDefault="00F864BF" w:rsidP="009D3100">
            <w:pPr>
              <w:spacing w:after="0" w:line="240" w:lineRule="auto"/>
              <w:jc w:val="center"/>
              <w:rPr>
                <w:rFonts w:ascii="Arial" w:eastAsia="Times New Roman" w:hAnsi="Arial" w:cs="Arial"/>
                <w:color w:val="000000"/>
                <w:sz w:val="18"/>
                <w:szCs w:val="18"/>
                <w:lang w:eastAsia="hr-HR"/>
              </w:rPr>
            </w:pPr>
            <w:r w:rsidRPr="00F864BF">
              <w:rPr>
                <w:rFonts w:ascii="Arial" w:eastAsia="Times New Roman" w:hAnsi="Arial" w:cs="Arial"/>
                <w:color w:val="000000"/>
                <w:sz w:val="18"/>
                <w:szCs w:val="18"/>
                <w:lang w:eastAsia="hr-HR"/>
              </w:rPr>
              <w:t>3433</w:t>
            </w:r>
          </w:p>
        </w:tc>
        <w:tc>
          <w:tcPr>
            <w:tcW w:w="4370" w:type="dxa"/>
            <w:tcBorders>
              <w:top w:val="nil"/>
              <w:left w:val="nil"/>
              <w:bottom w:val="single" w:sz="4" w:space="0" w:color="C0C0C0"/>
              <w:right w:val="single" w:sz="4" w:space="0" w:color="000080"/>
            </w:tcBorders>
            <w:shd w:val="clear" w:color="auto" w:fill="auto"/>
            <w:vAlign w:val="center"/>
            <w:hideMark/>
          </w:tcPr>
          <w:p w:rsidR="00F864BF" w:rsidRPr="00F864BF" w:rsidRDefault="00F864BF" w:rsidP="00F864BF">
            <w:pPr>
              <w:spacing w:after="0" w:line="240" w:lineRule="auto"/>
              <w:rPr>
                <w:rFonts w:ascii="Arial" w:eastAsia="Times New Roman" w:hAnsi="Arial" w:cs="Arial"/>
                <w:color w:val="000000"/>
                <w:sz w:val="18"/>
                <w:szCs w:val="18"/>
                <w:lang w:eastAsia="hr-HR"/>
              </w:rPr>
            </w:pPr>
            <w:r w:rsidRPr="00F864BF">
              <w:rPr>
                <w:rFonts w:ascii="Arial" w:eastAsia="Times New Roman" w:hAnsi="Arial" w:cs="Arial"/>
                <w:color w:val="000000"/>
                <w:sz w:val="18"/>
                <w:szCs w:val="18"/>
                <w:lang w:eastAsia="hr-HR"/>
              </w:rPr>
              <w:t xml:space="preserve">Zatezne kamate </w:t>
            </w:r>
          </w:p>
        </w:tc>
        <w:tc>
          <w:tcPr>
            <w:tcW w:w="945" w:type="dxa"/>
            <w:tcBorders>
              <w:top w:val="nil"/>
              <w:left w:val="nil"/>
              <w:bottom w:val="single" w:sz="4" w:space="0" w:color="C0C0C0"/>
              <w:right w:val="single" w:sz="4" w:space="0" w:color="000080"/>
            </w:tcBorders>
            <w:shd w:val="clear" w:color="auto" w:fill="auto"/>
            <w:vAlign w:val="center"/>
            <w:hideMark/>
          </w:tcPr>
          <w:p w:rsidR="00F864BF" w:rsidRPr="00F864BF" w:rsidRDefault="00F864BF" w:rsidP="009D3100">
            <w:pPr>
              <w:spacing w:after="0" w:line="240" w:lineRule="auto"/>
              <w:jc w:val="center"/>
              <w:rPr>
                <w:rFonts w:ascii="Arial" w:eastAsia="Times New Roman" w:hAnsi="Arial" w:cs="Arial"/>
                <w:b/>
                <w:bCs/>
                <w:color w:val="0C0C0C"/>
                <w:sz w:val="18"/>
                <w:szCs w:val="18"/>
                <w:lang w:eastAsia="hr-HR"/>
              </w:rPr>
            </w:pPr>
            <w:r w:rsidRPr="00F864BF">
              <w:rPr>
                <w:rFonts w:ascii="Arial" w:eastAsia="Times New Roman" w:hAnsi="Arial" w:cs="Arial"/>
                <w:b/>
                <w:bCs/>
                <w:color w:val="0C0C0C"/>
                <w:sz w:val="18"/>
                <w:szCs w:val="18"/>
                <w:lang w:eastAsia="hr-HR"/>
              </w:rPr>
              <w:t>3433</w:t>
            </w:r>
          </w:p>
        </w:tc>
        <w:tc>
          <w:tcPr>
            <w:tcW w:w="1323" w:type="dxa"/>
            <w:tcBorders>
              <w:top w:val="nil"/>
              <w:left w:val="nil"/>
              <w:bottom w:val="single" w:sz="4" w:space="0" w:color="C0C0C0"/>
              <w:right w:val="single" w:sz="4" w:space="0" w:color="000080"/>
            </w:tcBorders>
            <w:shd w:val="clear" w:color="auto" w:fill="auto"/>
            <w:noWrap/>
            <w:vAlign w:val="center"/>
            <w:hideMark/>
          </w:tcPr>
          <w:p w:rsidR="00F864BF" w:rsidRPr="00F864BF" w:rsidRDefault="00F864BF" w:rsidP="009D3100">
            <w:pPr>
              <w:spacing w:after="0" w:line="240" w:lineRule="auto"/>
              <w:jc w:val="right"/>
              <w:rPr>
                <w:rFonts w:ascii="Arial" w:eastAsia="Times New Roman" w:hAnsi="Arial" w:cs="Arial"/>
                <w:color w:val="000000"/>
                <w:sz w:val="16"/>
                <w:szCs w:val="16"/>
                <w:lang w:eastAsia="hr-HR"/>
              </w:rPr>
            </w:pPr>
            <w:r w:rsidRPr="00F864BF">
              <w:rPr>
                <w:rFonts w:ascii="Arial" w:eastAsia="Times New Roman" w:hAnsi="Arial" w:cs="Arial"/>
                <w:color w:val="000000"/>
                <w:sz w:val="16"/>
                <w:szCs w:val="16"/>
                <w:lang w:eastAsia="hr-HR"/>
              </w:rPr>
              <w:t>367.731,00</w:t>
            </w:r>
          </w:p>
        </w:tc>
        <w:tc>
          <w:tcPr>
            <w:tcW w:w="1323" w:type="dxa"/>
            <w:tcBorders>
              <w:top w:val="nil"/>
              <w:left w:val="nil"/>
              <w:bottom w:val="single" w:sz="4" w:space="0" w:color="C0C0C0"/>
              <w:right w:val="single" w:sz="4" w:space="0" w:color="000080"/>
            </w:tcBorders>
            <w:shd w:val="clear" w:color="auto" w:fill="auto"/>
            <w:noWrap/>
            <w:vAlign w:val="center"/>
            <w:hideMark/>
          </w:tcPr>
          <w:p w:rsidR="00F864BF" w:rsidRPr="00F864BF" w:rsidRDefault="00F864BF" w:rsidP="009D3100">
            <w:pPr>
              <w:spacing w:after="0" w:line="240" w:lineRule="auto"/>
              <w:jc w:val="right"/>
              <w:rPr>
                <w:rFonts w:ascii="Arial" w:eastAsia="Times New Roman" w:hAnsi="Arial" w:cs="Arial"/>
                <w:color w:val="000000"/>
                <w:sz w:val="16"/>
                <w:szCs w:val="16"/>
                <w:lang w:eastAsia="hr-HR"/>
              </w:rPr>
            </w:pPr>
            <w:r w:rsidRPr="00F864BF">
              <w:rPr>
                <w:rFonts w:ascii="Arial" w:eastAsia="Times New Roman" w:hAnsi="Arial" w:cs="Arial"/>
                <w:color w:val="000000"/>
                <w:sz w:val="16"/>
                <w:szCs w:val="16"/>
                <w:lang w:eastAsia="hr-HR"/>
              </w:rPr>
              <w:t>594.539,65</w:t>
            </w:r>
          </w:p>
        </w:tc>
        <w:tc>
          <w:tcPr>
            <w:tcW w:w="802" w:type="dxa"/>
            <w:tcBorders>
              <w:top w:val="nil"/>
              <w:left w:val="nil"/>
              <w:bottom w:val="single" w:sz="4" w:space="0" w:color="C0C0C0"/>
              <w:right w:val="single" w:sz="4" w:space="0" w:color="000000"/>
            </w:tcBorders>
            <w:shd w:val="clear" w:color="auto" w:fill="auto"/>
            <w:noWrap/>
            <w:vAlign w:val="center"/>
            <w:hideMark/>
          </w:tcPr>
          <w:p w:rsidR="00F864BF" w:rsidRPr="00F864BF" w:rsidRDefault="00F864BF" w:rsidP="009D3100">
            <w:pPr>
              <w:spacing w:after="0" w:line="240" w:lineRule="auto"/>
              <w:jc w:val="right"/>
              <w:rPr>
                <w:rFonts w:ascii="Arial" w:eastAsia="Times New Roman" w:hAnsi="Arial" w:cs="Arial"/>
                <w:color w:val="000000"/>
                <w:sz w:val="16"/>
                <w:szCs w:val="16"/>
                <w:lang w:eastAsia="hr-HR"/>
              </w:rPr>
            </w:pPr>
            <w:r w:rsidRPr="00F864BF">
              <w:rPr>
                <w:rFonts w:ascii="Arial" w:eastAsia="Times New Roman" w:hAnsi="Arial" w:cs="Arial"/>
                <w:color w:val="000000"/>
                <w:sz w:val="16"/>
                <w:szCs w:val="16"/>
                <w:lang w:eastAsia="hr-HR"/>
              </w:rPr>
              <w:t>161,7</w:t>
            </w:r>
          </w:p>
        </w:tc>
      </w:tr>
      <w:tr w:rsidR="00F864BF" w:rsidRPr="00F864BF" w:rsidTr="009D3100">
        <w:trPr>
          <w:trHeight w:val="288"/>
        </w:trPr>
        <w:tc>
          <w:tcPr>
            <w:tcW w:w="961" w:type="dxa"/>
            <w:tcBorders>
              <w:top w:val="nil"/>
              <w:left w:val="single" w:sz="4" w:space="0" w:color="000000"/>
              <w:bottom w:val="single" w:sz="4" w:space="0" w:color="C0C0C0"/>
              <w:right w:val="single" w:sz="4" w:space="0" w:color="000080"/>
            </w:tcBorders>
            <w:shd w:val="clear" w:color="auto" w:fill="auto"/>
            <w:vAlign w:val="center"/>
            <w:hideMark/>
          </w:tcPr>
          <w:p w:rsidR="00F864BF" w:rsidRPr="00F864BF" w:rsidRDefault="00F864BF" w:rsidP="009D3100">
            <w:pPr>
              <w:spacing w:after="0" w:line="240" w:lineRule="auto"/>
              <w:jc w:val="center"/>
              <w:rPr>
                <w:rFonts w:ascii="Arial" w:eastAsia="Times New Roman" w:hAnsi="Arial" w:cs="Arial"/>
                <w:color w:val="000000"/>
                <w:sz w:val="18"/>
                <w:szCs w:val="18"/>
                <w:lang w:eastAsia="hr-HR"/>
              </w:rPr>
            </w:pPr>
            <w:r w:rsidRPr="00F864BF">
              <w:rPr>
                <w:rFonts w:ascii="Arial" w:eastAsia="Times New Roman" w:hAnsi="Arial" w:cs="Arial"/>
                <w:color w:val="000000"/>
                <w:sz w:val="18"/>
                <w:szCs w:val="18"/>
                <w:lang w:eastAsia="hr-HR"/>
              </w:rPr>
              <w:t>3434</w:t>
            </w:r>
          </w:p>
        </w:tc>
        <w:tc>
          <w:tcPr>
            <w:tcW w:w="4370" w:type="dxa"/>
            <w:tcBorders>
              <w:top w:val="nil"/>
              <w:left w:val="nil"/>
              <w:bottom w:val="single" w:sz="4" w:space="0" w:color="C0C0C0"/>
              <w:right w:val="single" w:sz="4" w:space="0" w:color="000080"/>
            </w:tcBorders>
            <w:shd w:val="clear" w:color="auto" w:fill="auto"/>
            <w:vAlign w:val="center"/>
            <w:hideMark/>
          </w:tcPr>
          <w:p w:rsidR="00F864BF" w:rsidRPr="00F864BF" w:rsidRDefault="00F864BF" w:rsidP="00F864BF">
            <w:pPr>
              <w:spacing w:after="0" w:line="240" w:lineRule="auto"/>
              <w:rPr>
                <w:rFonts w:ascii="Arial" w:eastAsia="Times New Roman" w:hAnsi="Arial" w:cs="Arial"/>
                <w:color w:val="000000"/>
                <w:sz w:val="18"/>
                <w:szCs w:val="18"/>
                <w:lang w:eastAsia="hr-HR"/>
              </w:rPr>
            </w:pPr>
            <w:r w:rsidRPr="00F864BF">
              <w:rPr>
                <w:rFonts w:ascii="Arial" w:eastAsia="Times New Roman" w:hAnsi="Arial" w:cs="Arial"/>
                <w:color w:val="000000"/>
                <w:sz w:val="18"/>
                <w:szCs w:val="18"/>
                <w:lang w:eastAsia="hr-HR"/>
              </w:rPr>
              <w:t>Ostali nespomenuti financijski rashodi</w:t>
            </w:r>
          </w:p>
        </w:tc>
        <w:tc>
          <w:tcPr>
            <w:tcW w:w="945" w:type="dxa"/>
            <w:tcBorders>
              <w:top w:val="nil"/>
              <w:left w:val="nil"/>
              <w:bottom w:val="single" w:sz="4" w:space="0" w:color="C0C0C0"/>
              <w:right w:val="single" w:sz="4" w:space="0" w:color="000080"/>
            </w:tcBorders>
            <w:shd w:val="clear" w:color="auto" w:fill="auto"/>
            <w:vAlign w:val="center"/>
            <w:hideMark/>
          </w:tcPr>
          <w:p w:rsidR="00F864BF" w:rsidRPr="00F864BF" w:rsidRDefault="00F864BF" w:rsidP="009D3100">
            <w:pPr>
              <w:spacing w:after="0" w:line="240" w:lineRule="auto"/>
              <w:jc w:val="center"/>
              <w:rPr>
                <w:rFonts w:ascii="Arial" w:eastAsia="Times New Roman" w:hAnsi="Arial" w:cs="Arial"/>
                <w:b/>
                <w:bCs/>
                <w:color w:val="0C0C0C"/>
                <w:sz w:val="18"/>
                <w:szCs w:val="18"/>
                <w:lang w:eastAsia="hr-HR"/>
              </w:rPr>
            </w:pPr>
            <w:r w:rsidRPr="00F864BF">
              <w:rPr>
                <w:rFonts w:ascii="Arial" w:eastAsia="Times New Roman" w:hAnsi="Arial" w:cs="Arial"/>
                <w:b/>
                <w:bCs/>
                <w:color w:val="0C0C0C"/>
                <w:sz w:val="18"/>
                <w:szCs w:val="18"/>
                <w:lang w:eastAsia="hr-HR"/>
              </w:rPr>
              <w:t>3434</w:t>
            </w:r>
          </w:p>
        </w:tc>
        <w:tc>
          <w:tcPr>
            <w:tcW w:w="1323" w:type="dxa"/>
            <w:tcBorders>
              <w:top w:val="nil"/>
              <w:left w:val="nil"/>
              <w:bottom w:val="single" w:sz="4" w:space="0" w:color="C0C0C0"/>
              <w:right w:val="single" w:sz="4" w:space="0" w:color="000080"/>
            </w:tcBorders>
            <w:shd w:val="clear" w:color="auto" w:fill="auto"/>
            <w:noWrap/>
            <w:hideMark/>
          </w:tcPr>
          <w:p w:rsidR="00F864BF" w:rsidRPr="00F864BF" w:rsidRDefault="00F864BF" w:rsidP="00F864BF">
            <w:pPr>
              <w:spacing w:after="0" w:line="240" w:lineRule="auto"/>
              <w:jc w:val="right"/>
              <w:rPr>
                <w:rFonts w:ascii="Arial" w:eastAsia="Times New Roman" w:hAnsi="Arial" w:cs="Arial"/>
                <w:color w:val="000000"/>
                <w:sz w:val="16"/>
                <w:szCs w:val="16"/>
                <w:lang w:eastAsia="hr-HR"/>
              </w:rPr>
            </w:pPr>
            <w:r w:rsidRPr="00F864BF">
              <w:rPr>
                <w:rFonts w:ascii="Arial" w:eastAsia="Times New Roman" w:hAnsi="Arial" w:cs="Arial"/>
                <w:color w:val="000000"/>
                <w:sz w:val="16"/>
                <w:szCs w:val="16"/>
                <w:lang w:eastAsia="hr-HR"/>
              </w:rPr>
              <w:t> </w:t>
            </w:r>
          </w:p>
        </w:tc>
        <w:tc>
          <w:tcPr>
            <w:tcW w:w="1323" w:type="dxa"/>
            <w:tcBorders>
              <w:top w:val="nil"/>
              <w:left w:val="nil"/>
              <w:bottom w:val="single" w:sz="4" w:space="0" w:color="C0C0C0"/>
              <w:right w:val="single" w:sz="4" w:space="0" w:color="000080"/>
            </w:tcBorders>
            <w:shd w:val="clear" w:color="auto" w:fill="auto"/>
            <w:noWrap/>
            <w:hideMark/>
          </w:tcPr>
          <w:p w:rsidR="00F864BF" w:rsidRPr="00F864BF" w:rsidRDefault="00F864BF" w:rsidP="00F864BF">
            <w:pPr>
              <w:spacing w:after="0" w:line="240" w:lineRule="auto"/>
              <w:jc w:val="right"/>
              <w:rPr>
                <w:rFonts w:ascii="Arial" w:eastAsia="Times New Roman" w:hAnsi="Arial" w:cs="Arial"/>
                <w:color w:val="000000"/>
                <w:sz w:val="16"/>
                <w:szCs w:val="16"/>
                <w:lang w:eastAsia="hr-HR"/>
              </w:rPr>
            </w:pPr>
            <w:r w:rsidRPr="00F864BF">
              <w:rPr>
                <w:rFonts w:ascii="Arial" w:eastAsia="Times New Roman" w:hAnsi="Arial" w:cs="Arial"/>
                <w:color w:val="000000"/>
                <w:sz w:val="16"/>
                <w:szCs w:val="16"/>
                <w:lang w:eastAsia="hr-HR"/>
              </w:rPr>
              <w:t> </w:t>
            </w:r>
          </w:p>
        </w:tc>
        <w:tc>
          <w:tcPr>
            <w:tcW w:w="802" w:type="dxa"/>
            <w:tcBorders>
              <w:top w:val="nil"/>
              <w:left w:val="nil"/>
              <w:bottom w:val="single" w:sz="4" w:space="0" w:color="C0C0C0"/>
              <w:right w:val="single" w:sz="4" w:space="0" w:color="000000"/>
            </w:tcBorders>
            <w:shd w:val="clear" w:color="auto" w:fill="auto"/>
            <w:noWrap/>
            <w:hideMark/>
          </w:tcPr>
          <w:p w:rsidR="00F864BF" w:rsidRPr="00F864BF" w:rsidRDefault="00F864BF" w:rsidP="00F864BF">
            <w:pPr>
              <w:spacing w:after="0" w:line="240" w:lineRule="auto"/>
              <w:jc w:val="right"/>
              <w:rPr>
                <w:rFonts w:ascii="Arial" w:eastAsia="Times New Roman" w:hAnsi="Arial" w:cs="Arial"/>
                <w:color w:val="000000"/>
                <w:sz w:val="16"/>
                <w:szCs w:val="16"/>
                <w:lang w:eastAsia="hr-HR"/>
              </w:rPr>
            </w:pPr>
            <w:r w:rsidRPr="00F864BF">
              <w:rPr>
                <w:rFonts w:ascii="Arial" w:eastAsia="Times New Roman" w:hAnsi="Arial" w:cs="Arial"/>
                <w:color w:val="000000"/>
                <w:sz w:val="16"/>
                <w:szCs w:val="16"/>
                <w:lang w:eastAsia="hr-HR"/>
              </w:rPr>
              <w:t>-</w:t>
            </w:r>
          </w:p>
        </w:tc>
      </w:tr>
    </w:tbl>
    <w:p w:rsidR="00F864BF" w:rsidRPr="004016C2" w:rsidRDefault="00F864BF" w:rsidP="00F864BF">
      <w:pPr>
        <w:jc w:val="both"/>
        <w:rPr>
          <w:sz w:val="20"/>
          <w:szCs w:val="18"/>
        </w:rPr>
      </w:pPr>
      <w:r w:rsidRPr="00045EA0">
        <w:rPr>
          <w:sz w:val="20"/>
          <w:szCs w:val="18"/>
        </w:rPr>
        <w:t xml:space="preserve">Isječak iz obrasca PR-RAS </w:t>
      </w:r>
    </w:p>
    <w:p w:rsidR="00F864BF" w:rsidRDefault="00F864BF" w:rsidP="009D3100">
      <w:pPr>
        <w:jc w:val="both"/>
        <w:rPr>
          <w:szCs w:val="24"/>
        </w:rPr>
      </w:pPr>
      <w:r>
        <w:rPr>
          <w:szCs w:val="24"/>
        </w:rPr>
        <w:t xml:space="preserve">Ostali financijski rashodi su povećani za 57,7%. Najveće povećanje se odnosi na rashode na zatezne kamate. Zatezne kamate su nastale zbog isplate pravomoćnih sudskih presuda u sporovima s djelatnicima (isplata za prekovremeni dodatak te isplata za povećanje osnovice za 6%). Kamate u presudama su dosuđene od tuženog razdoblja do dana isplate, a kako se to u nekim presudama odnosilo i na 2014. godinu, a iznosi presuda su bili visoki, </w:t>
      </w:r>
      <w:r w:rsidR="009D3100">
        <w:rPr>
          <w:szCs w:val="24"/>
        </w:rPr>
        <w:t>stoga</w:t>
      </w:r>
      <w:r>
        <w:rPr>
          <w:szCs w:val="24"/>
        </w:rPr>
        <w:t xml:space="preserve"> su i zatezne kamate povećane. </w:t>
      </w:r>
    </w:p>
    <w:p w:rsidR="00FF2197" w:rsidRPr="009D3100" w:rsidRDefault="009D3100" w:rsidP="009D3100">
      <w:pPr>
        <w:pStyle w:val="Odlomakpopisa"/>
        <w:numPr>
          <w:ilvl w:val="0"/>
          <w:numId w:val="2"/>
        </w:numPr>
        <w:spacing w:line="240" w:lineRule="auto"/>
        <w:jc w:val="both"/>
        <w:rPr>
          <w:b/>
          <w:bCs/>
          <w:sz w:val="24"/>
          <w:szCs w:val="28"/>
          <w:u w:val="single"/>
        </w:rPr>
      </w:pPr>
      <w:r w:rsidRPr="009D3100">
        <w:rPr>
          <w:rFonts w:ascii="Arial" w:hAnsi="Arial" w:cs="Arial"/>
          <w:b/>
          <w:bCs/>
          <w:color w:val="000000"/>
          <w:sz w:val="20"/>
          <w:szCs w:val="20"/>
          <w:u w:val="single"/>
          <w:lang w:eastAsia="hr-HR"/>
        </w:rPr>
        <w:t xml:space="preserve">ŠIFRA 38 </w:t>
      </w:r>
      <w:r w:rsidR="00FF2197" w:rsidRPr="009D3100">
        <w:rPr>
          <w:rFonts w:ascii="Arial" w:hAnsi="Arial" w:cs="Arial"/>
          <w:b/>
          <w:bCs/>
          <w:color w:val="000000"/>
          <w:sz w:val="20"/>
          <w:szCs w:val="20"/>
          <w:u w:val="single"/>
          <w:lang w:eastAsia="hr-HR"/>
        </w:rPr>
        <w:t>Ostali rashodi (šifre 381+382+383+386)</w:t>
      </w:r>
      <w:r>
        <w:rPr>
          <w:rFonts w:ascii="Arial" w:hAnsi="Arial" w:cs="Arial"/>
          <w:b/>
          <w:bCs/>
          <w:color w:val="000000"/>
          <w:sz w:val="20"/>
          <w:szCs w:val="20"/>
          <w:u w:val="single"/>
          <w:lang w:eastAsia="hr-HR"/>
        </w:rPr>
        <w:t xml:space="preserve">                                                      </w:t>
      </w:r>
      <w:r w:rsidRPr="009D3100">
        <w:rPr>
          <w:rFonts w:ascii="Arial" w:hAnsi="Arial" w:cs="Arial"/>
          <w:b/>
          <w:bCs/>
          <w:color w:val="000000"/>
          <w:sz w:val="20"/>
          <w:szCs w:val="20"/>
          <w:u w:val="single"/>
          <w:lang w:eastAsia="hr-HR"/>
        </w:rPr>
        <w:t xml:space="preserve"> indeks 56,1</w:t>
      </w:r>
    </w:p>
    <w:tbl>
      <w:tblPr>
        <w:tblW w:w="9697" w:type="dxa"/>
        <w:tblInd w:w="113" w:type="dxa"/>
        <w:tblLook w:val="04A0" w:firstRow="1" w:lastRow="0" w:firstColumn="1" w:lastColumn="0" w:noHBand="0" w:noVBand="1"/>
      </w:tblPr>
      <w:tblGrid>
        <w:gridCol w:w="958"/>
        <w:gridCol w:w="4369"/>
        <w:gridCol w:w="937"/>
        <w:gridCol w:w="1317"/>
        <w:gridCol w:w="1317"/>
        <w:gridCol w:w="799"/>
      </w:tblGrid>
      <w:tr w:rsidR="00FF2197" w:rsidRPr="00FF2197" w:rsidTr="009D3100">
        <w:trPr>
          <w:trHeight w:val="849"/>
        </w:trPr>
        <w:tc>
          <w:tcPr>
            <w:tcW w:w="958" w:type="dxa"/>
            <w:tcBorders>
              <w:top w:val="single" w:sz="4" w:space="0" w:color="000000"/>
              <w:left w:val="single" w:sz="4" w:space="0" w:color="000000"/>
              <w:bottom w:val="nil"/>
              <w:right w:val="single" w:sz="4" w:space="0" w:color="000080"/>
            </w:tcBorders>
            <w:shd w:val="clear" w:color="auto" w:fill="auto"/>
            <w:vAlign w:val="center"/>
            <w:hideMark/>
          </w:tcPr>
          <w:p w:rsidR="00FF2197" w:rsidRPr="00FF2197" w:rsidRDefault="00FF2197" w:rsidP="00FF2197">
            <w:pPr>
              <w:spacing w:after="0" w:line="240" w:lineRule="auto"/>
              <w:jc w:val="center"/>
              <w:rPr>
                <w:rFonts w:ascii="Arial" w:eastAsia="Times New Roman" w:hAnsi="Arial" w:cs="Arial"/>
                <w:b/>
                <w:bCs/>
                <w:color w:val="000000"/>
                <w:sz w:val="18"/>
                <w:szCs w:val="18"/>
                <w:lang w:eastAsia="hr-HR"/>
              </w:rPr>
            </w:pPr>
            <w:r w:rsidRPr="00FF2197">
              <w:rPr>
                <w:rFonts w:ascii="Arial" w:eastAsia="Times New Roman" w:hAnsi="Arial" w:cs="Arial"/>
                <w:b/>
                <w:bCs/>
                <w:color w:val="000000"/>
                <w:sz w:val="18"/>
                <w:szCs w:val="18"/>
                <w:lang w:eastAsia="hr-HR"/>
              </w:rPr>
              <w:t xml:space="preserve">Račun iz </w:t>
            </w:r>
            <w:proofErr w:type="spellStart"/>
            <w:r w:rsidRPr="00FF2197">
              <w:rPr>
                <w:rFonts w:ascii="Arial" w:eastAsia="Times New Roman" w:hAnsi="Arial" w:cs="Arial"/>
                <w:b/>
                <w:bCs/>
                <w:color w:val="000000"/>
                <w:sz w:val="18"/>
                <w:szCs w:val="18"/>
                <w:lang w:eastAsia="hr-HR"/>
              </w:rPr>
              <w:t>Rač</w:t>
            </w:r>
            <w:proofErr w:type="spellEnd"/>
            <w:r w:rsidRPr="00FF2197">
              <w:rPr>
                <w:rFonts w:ascii="Arial" w:eastAsia="Times New Roman" w:hAnsi="Arial" w:cs="Arial"/>
                <w:b/>
                <w:bCs/>
                <w:color w:val="000000"/>
                <w:sz w:val="18"/>
                <w:szCs w:val="18"/>
                <w:lang w:eastAsia="hr-HR"/>
              </w:rPr>
              <w:t>. plana</w:t>
            </w:r>
          </w:p>
        </w:tc>
        <w:tc>
          <w:tcPr>
            <w:tcW w:w="4369" w:type="dxa"/>
            <w:tcBorders>
              <w:top w:val="single" w:sz="4" w:space="0" w:color="000000"/>
              <w:left w:val="nil"/>
              <w:bottom w:val="nil"/>
              <w:right w:val="single" w:sz="4" w:space="0" w:color="000080"/>
            </w:tcBorders>
            <w:shd w:val="clear" w:color="auto" w:fill="auto"/>
            <w:vAlign w:val="center"/>
            <w:hideMark/>
          </w:tcPr>
          <w:p w:rsidR="00FF2197" w:rsidRPr="00FF2197" w:rsidRDefault="00FF2197" w:rsidP="00FF2197">
            <w:pPr>
              <w:spacing w:after="0" w:line="240" w:lineRule="auto"/>
              <w:jc w:val="center"/>
              <w:rPr>
                <w:rFonts w:ascii="Arial" w:eastAsia="Times New Roman" w:hAnsi="Arial" w:cs="Arial"/>
                <w:b/>
                <w:bCs/>
                <w:color w:val="000000"/>
                <w:sz w:val="18"/>
                <w:szCs w:val="18"/>
                <w:lang w:eastAsia="hr-HR"/>
              </w:rPr>
            </w:pPr>
            <w:r w:rsidRPr="00FF2197">
              <w:rPr>
                <w:rFonts w:ascii="Arial" w:eastAsia="Times New Roman" w:hAnsi="Arial" w:cs="Arial"/>
                <w:b/>
                <w:bCs/>
                <w:color w:val="000000"/>
                <w:sz w:val="18"/>
                <w:szCs w:val="18"/>
                <w:lang w:eastAsia="hr-HR"/>
              </w:rPr>
              <w:t>Opis stavke</w:t>
            </w:r>
          </w:p>
        </w:tc>
        <w:tc>
          <w:tcPr>
            <w:tcW w:w="937" w:type="dxa"/>
            <w:tcBorders>
              <w:top w:val="single" w:sz="4" w:space="0" w:color="000000"/>
              <w:left w:val="nil"/>
              <w:bottom w:val="nil"/>
              <w:right w:val="single" w:sz="4" w:space="0" w:color="000080"/>
            </w:tcBorders>
            <w:shd w:val="clear" w:color="auto" w:fill="auto"/>
            <w:vAlign w:val="center"/>
            <w:hideMark/>
          </w:tcPr>
          <w:p w:rsidR="00FF2197" w:rsidRPr="00FF2197" w:rsidRDefault="00FF2197" w:rsidP="00FF2197">
            <w:pPr>
              <w:spacing w:after="0" w:line="240" w:lineRule="auto"/>
              <w:jc w:val="center"/>
              <w:rPr>
                <w:rFonts w:ascii="Arial" w:eastAsia="Times New Roman" w:hAnsi="Arial" w:cs="Arial"/>
                <w:b/>
                <w:bCs/>
                <w:color w:val="0C0C0C"/>
                <w:sz w:val="18"/>
                <w:szCs w:val="18"/>
                <w:lang w:eastAsia="hr-HR"/>
              </w:rPr>
            </w:pPr>
            <w:r w:rsidRPr="00FF2197">
              <w:rPr>
                <w:rFonts w:ascii="Arial" w:eastAsia="Times New Roman" w:hAnsi="Arial" w:cs="Arial"/>
                <w:b/>
                <w:bCs/>
                <w:color w:val="0C0C0C"/>
                <w:sz w:val="18"/>
                <w:szCs w:val="18"/>
                <w:lang w:eastAsia="hr-HR"/>
              </w:rPr>
              <w:t>Šifra</w:t>
            </w:r>
          </w:p>
        </w:tc>
        <w:tc>
          <w:tcPr>
            <w:tcW w:w="1317" w:type="dxa"/>
            <w:tcBorders>
              <w:top w:val="single" w:sz="4" w:space="0" w:color="000000"/>
              <w:left w:val="nil"/>
              <w:bottom w:val="nil"/>
              <w:right w:val="single" w:sz="4" w:space="0" w:color="000080"/>
            </w:tcBorders>
            <w:shd w:val="clear" w:color="auto" w:fill="auto"/>
            <w:vAlign w:val="center"/>
            <w:hideMark/>
          </w:tcPr>
          <w:p w:rsidR="00FF2197" w:rsidRPr="00FF2197" w:rsidRDefault="00FF2197" w:rsidP="00FF2197">
            <w:pPr>
              <w:spacing w:after="0" w:line="240" w:lineRule="auto"/>
              <w:jc w:val="center"/>
              <w:rPr>
                <w:rFonts w:ascii="Arial" w:eastAsia="Times New Roman" w:hAnsi="Arial" w:cs="Arial"/>
                <w:b/>
                <w:bCs/>
                <w:color w:val="000000"/>
                <w:sz w:val="18"/>
                <w:szCs w:val="18"/>
                <w:lang w:eastAsia="hr-HR"/>
              </w:rPr>
            </w:pPr>
            <w:r w:rsidRPr="00FF2197">
              <w:rPr>
                <w:rFonts w:ascii="Arial" w:eastAsia="Times New Roman" w:hAnsi="Arial" w:cs="Arial"/>
                <w:b/>
                <w:bCs/>
                <w:color w:val="000000"/>
                <w:sz w:val="18"/>
                <w:szCs w:val="18"/>
                <w:lang w:eastAsia="hr-HR"/>
              </w:rPr>
              <w:t xml:space="preserve">Ostvareno u izvještajnom razdoblju </w:t>
            </w:r>
            <w:proofErr w:type="spellStart"/>
            <w:r w:rsidRPr="00FF2197">
              <w:rPr>
                <w:rFonts w:ascii="Arial" w:eastAsia="Times New Roman" w:hAnsi="Arial" w:cs="Arial"/>
                <w:b/>
                <w:bCs/>
                <w:color w:val="000000"/>
                <w:sz w:val="18"/>
                <w:szCs w:val="18"/>
                <w:lang w:eastAsia="hr-HR"/>
              </w:rPr>
              <w:t>preth</w:t>
            </w:r>
            <w:proofErr w:type="spellEnd"/>
            <w:r w:rsidRPr="00FF2197">
              <w:rPr>
                <w:rFonts w:ascii="Arial" w:eastAsia="Times New Roman" w:hAnsi="Arial" w:cs="Arial"/>
                <w:b/>
                <w:bCs/>
                <w:color w:val="000000"/>
                <w:sz w:val="18"/>
                <w:szCs w:val="18"/>
                <w:lang w:eastAsia="hr-HR"/>
              </w:rPr>
              <w:t>. godine</w:t>
            </w:r>
          </w:p>
        </w:tc>
        <w:tc>
          <w:tcPr>
            <w:tcW w:w="1317" w:type="dxa"/>
            <w:tcBorders>
              <w:top w:val="single" w:sz="4" w:space="0" w:color="000000"/>
              <w:left w:val="nil"/>
              <w:bottom w:val="nil"/>
              <w:right w:val="single" w:sz="4" w:space="0" w:color="000080"/>
            </w:tcBorders>
            <w:shd w:val="clear" w:color="auto" w:fill="auto"/>
            <w:vAlign w:val="center"/>
            <w:hideMark/>
          </w:tcPr>
          <w:p w:rsidR="00FF2197" w:rsidRPr="00FF2197" w:rsidRDefault="00FF2197" w:rsidP="00FF2197">
            <w:pPr>
              <w:spacing w:after="0" w:line="240" w:lineRule="auto"/>
              <w:jc w:val="center"/>
              <w:rPr>
                <w:rFonts w:ascii="Arial" w:eastAsia="Times New Roman" w:hAnsi="Arial" w:cs="Arial"/>
                <w:b/>
                <w:bCs/>
                <w:color w:val="000000"/>
                <w:sz w:val="18"/>
                <w:szCs w:val="18"/>
                <w:lang w:eastAsia="hr-HR"/>
              </w:rPr>
            </w:pPr>
            <w:r w:rsidRPr="00FF2197">
              <w:rPr>
                <w:rFonts w:ascii="Arial" w:eastAsia="Times New Roman" w:hAnsi="Arial" w:cs="Arial"/>
                <w:b/>
                <w:bCs/>
                <w:color w:val="000000"/>
                <w:sz w:val="18"/>
                <w:szCs w:val="18"/>
                <w:lang w:eastAsia="hr-HR"/>
              </w:rPr>
              <w:t xml:space="preserve">Ostvareno u izvještajnom razdoblju </w:t>
            </w:r>
            <w:r w:rsidRPr="00FF2197">
              <w:rPr>
                <w:rFonts w:ascii="Arial" w:eastAsia="Times New Roman" w:hAnsi="Arial" w:cs="Arial"/>
                <w:b/>
                <w:bCs/>
                <w:color w:val="000000"/>
                <w:sz w:val="18"/>
                <w:szCs w:val="18"/>
                <w:lang w:eastAsia="hr-HR"/>
              </w:rPr>
              <w:br/>
              <w:t>tekuće godine</w:t>
            </w:r>
          </w:p>
        </w:tc>
        <w:tc>
          <w:tcPr>
            <w:tcW w:w="799" w:type="dxa"/>
            <w:tcBorders>
              <w:top w:val="single" w:sz="4" w:space="0" w:color="000000"/>
              <w:left w:val="nil"/>
              <w:bottom w:val="single" w:sz="4" w:space="0" w:color="000000"/>
              <w:right w:val="single" w:sz="4" w:space="0" w:color="000000"/>
            </w:tcBorders>
            <w:shd w:val="clear" w:color="auto" w:fill="auto"/>
            <w:vAlign w:val="center"/>
            <w:hideMark/>
          </w:tcPr>
          <w:p w:rsidR="00FF2197" w:rsidRPr="00FF2197" w:rsidRDefault="00FF2197" w:rsidP="00FF2197">
            <w:pPr>
              <w:spacing w:after="0" w:line="240" w:lineRule="auto"/>
              <w:jc w:val="center"/>
              <w:rPr>
                <w:rFonts w:ascii="Arial" w:eastAsia="Times New Roman" w:hAnsi="Arial" w:cs="Arial"/>
                <w:b/>
                <w:bCs/>
                <w:color w:val="000000"/>
                <w:sz w:val="18"/>
                <w:szCs w:val="18"/>
                <w:lang w:eastAsia="hr-HR"/>
              </w:rPr>
            </w:pPr>
            <w:r w:rsidRPr="00FF2197">
              <w:rPr>
                <w:rFonts w:ascii="Arial" w:eastAsia="Times New Roman" w:hAnsi="Arial" w:cs="Arial"/>
                <w:b/>
                <w:bCs/>
                <w:color w:val="000000"/>
                <w:sz w:val="18"/>
                <w:szCs w:val="18"/>
                <w:lang w:eastAsia="hr-HR"/>
              </w:rPr>
              <w:t>Indeks</w:t>
            </w:r>
            <w:r w:rsidRPr="00FF2197">
              <w:rPr>
                <w:rFonts w:ascii="Arial" w:eastAsia="Times New Roman" w:hAnsi="Arial" w:cs="Arial"/>
                <w:b/>
                <w:bCs/>
                <w:color w:val="000000"/>
                <w:sz w:val="18"/>
                <w:szCs w:val="18"/>
                <w:lang w:eastAsia="hr-HR"/>
              </w:rPr>
              <w:br/>
              <w:t>(5/4)</w:t>
            </w:r>
          </w:p>
        </w:tc>
      </w:tr>
      <w:tr w:rsidR="00FF2197" w:rsidRPr="00FF2197" w:rsidTr="009D3100">
        <w:trPr>
          <w:trHeight w:val="212"/>
        </w:trPr>
        <w:tc>
          <w:tcPr>
            <w:tcW w:w="958" w:type="dxa"/>
            <w:tcBorders>
              <w:top w:val="single" w:sz="4" w:space="0" w:color="000000"/>
              <w:left w:val="single" w:sz="4" w:space="0" w:color="000000"/>
              <w:bottom w:val="single" w:sz="4" w:space="0" w:color="000000"/>
              <w:right w:val="single" w:sz="4" w:space="0" w:color="000080"/>
            </w:tcBorders>
            <w:shd w:val="clear" w:color="FFFFCC" w:fill="FFFFCC"/>
            <w:vAlign w:val="center"/>
            <w:hideMark/>
          </w:tcPr>
          <w:p w:rsidR="00FF2197" w:rsidRPr="00FF2197" w:rsidRDefault="00FF2197" w:rsidP="00FF2197">
            <w:pPr>
              <w:spacing w:after="0" w:line="240" w:lineRule="auto"/>
              <w:jc w:val="center"/>
              <w:rPr>
                <w:rFonts w:ascii="Arial" w:eastAsia="Times New Roman" w:hAnsi="Arial" w:cs="Arial"/>
                <w:b/>
                <w:bCs/>
                <w:color w:val="000080"/>
                <w:sz w:val="18"/>
                <w:szCs w:val="18"/>
                <w:lang w:eastAsia="hr-HR"/>
              </w:rPr>
            </w:pPr>
            <w:r w:rsidRPr="00FF2197">
              <w:rPr>
                <w:rFonts w:ascii="Arial" w:eastAsia="Times New Roman" w:hAnsi="Arial" w:cs="Arial"/>
                <w:b/>
                <w:bCs/>
                <w:color w:val="000080"/>
                <w:sz w:val="18"/>
                <w:szCs w:val="18"/>
                <w:lang w:eastAsia="hr-HR"/>
              </w:rPr>
              <w:t>1</w:t>
            </w:r>
          </w:p>
        </w:tc>
        <w:tc>
          <w:tcPr>
            <w:tcW w:w="4369" w:type="dxa"/>
            <w:tcBorders>
              <w:top w:val="single" w:sz="4" w:space="0" w:color="000000"/>
              <w:left w:val="nil"/>
              <w:bottom w:val="single" w:sz="4" w:space="0" w:color="000000"/>
              <w:right w:val="single" w:sz="4" w:space="0" w:color="000080"/>
            </w:tcBorders>
            <w:shd w:val="clear" w:color="FFFFCC" w:fill="FFFFCC"/>
            <w:vAlign w:val="center"/>
            <w:hideMark/>
          </w:tcPr>
          <w:p w:rsidR="00FF2197" w:rsidRPr="00FF2197" w:rsidRDefault="00FF2197" w:rsidP="00FF2197">
            <w:pPr>
              <w:spacing w:after="0" w:line="240" w:lineRule="auto"/>
              <w:jc w:val="center"/>
              <w:rPr>
                <w:rFonts w:ascii="Arial" w:eastAsia="Times New Roman" w:hAnsi="Arial" w:cs="Arial"/>
                <w:b/>
                <w:bCs/>
                <w:color w:val="000080"/>
                <w:sz w:val="18"/>
                <w:szCs w:val="18"/>
                <w:lang w:eastAsia="hr-HR"/>
              </w:rPr>
            </w:pPr>
            <w:r w:rsidRPr="00FF2197">
              <w:rPr>
                <w:rFonts w:ascii="Arial" w:eastAsia="Times New Roman" w:hAnsi="Arial" w:cs="Arial"/>
                <w:b/>
                <w:bCs/>
                <w:color w:val="000080"/>
                <w:sz w:val="18"/>
                <w:szCs w:val="18"/>
                <w:lang w:eastAsia="hr-HR"/>
              </w:rPr>
              <w:t>2</w:t>
            </w:r>
          </w:p>
        </w:tc>
        <w:tc>
          <w:tcPr>
            <w:tcW w:w="937" w:type="dxa"/>
            <w:tcBorders>
              <w:top w:val="single" w:sz="4" w:space="0" w:color="000000"/>
              <w:left w:val="nil"/>
              <w:bottom w:val="single" w:sz="4" w:space="0" w:color="000000"/>
              <w:right w:val="single" w:sz="4" w:space="0" w:color="000080"/>
            </w:tcBorders>
            <w:shd w:val="clear" w:color="FFFFCC" w:fill="FFFFCC"/>
            <w:vAlign w:val="center"/>
            <w:hideMark/>
          </w:tcPr>
          <w:p w:rsidR="00FF2197" w:rsidRPr="00FF2197" w:rsidRDefault="00FF2197" w:rsidP="00FF2197">
            <w:pPr>
              <w:spacing w:after="0" w:line="240" w:lineRule="auto"/>
              <w:jc w:val="center"/>
              <w:rPr>
                <w:rFonts w:ascii="Arial" w:eastAsia="Times New Roman" w:hAnsi="Arial" w:cs="Arial"/>
                <w:b/>
                <w:bCs/>
                <w:color w:val="0D0D0D"/>
                <w:sz w:val="18"/>
                <w:szCs w:val="18"/>
                <w:lang w:eastAsia="hr-HR"/>
              </w:rPr>
            </w:pPr>
            <w:r w:rsidRPr="00FF2197">
              <w:rPr>
                <w:rFonts w:ascii="Arial" w:eastAsia="Times New Roman" w:hAnsi="Arial" w:cs="Arial"/>
                <w:b/>
                <w:bCs/>
                <w:color w:val="0D0D0D"/>
                <w:sz w:val="18"/>
                <w:szCs w:val="18"/>
                <w:lang w:eastAsia="hr-HR"/>
              </w:rPr>
              <w:t>3</w:t>
            </w:r>
          </w:p>
        </w:tc>
        <w:tc>
          <w:tcPr>
            <w:tcW w:w="1317" w:type="dxa"/>
            <w:tcBorders>
              <w:top w:val="single" w:sz="4" w:space="0" w:color="000000"/>
              <w:left w:val="nil"/>
              <w:bottom w:val="single" w:sz="4" w:space="0" w:color="000000"/>
              <w:right w:val="single" w:sz="4" w:space="0" w:color="000080"/>
            </w:tcBorders>
            <w:shd w:val="clear" w:color="FFFFCC" w:fill="FFFFCC"/>
            <w:noWrap/>
            <w:vAlign w:val="center"/>
            <w:hideMark/>
          </w:tcPr>
          <w:p w:rsidR="00FF2197" w:rsidRPr="00FF2197" w:rsidRDefault="00FF2197" w:rsidP="00FF2197">
            <w:pPr>
              <w:spacing w:after="0" w:line="240" w:lineRule="auto"/>
              <w:jc w:val="center"/>
              <w:rPr>
                <w:rFonts w:ascii="Arial" w:eastAsia="Times New Roman" w:hAnsi="Arial" w:cs="Arial"/>
                <w:b/>
                <w:bCs/>
                <w:color w:val="000080"/>
                <w:sz w:val="18"/>
                <w:szCs w:val="18"/>
                <w:lang w:eastAsia="hr-HR"/>
              </w:rPr>
            </w:pPr>
            <w:r w:rsidRPr="00FF2197">
              <w:rPr>
                <w:rFonts w:ascii="Arial" w:eastAsia="Times New Roman" w:hAnsi="Arial" w:cs="Arial"/>
                <w:b/>
                <w:bCs/>
                <w:color w:val="000080"/>
                <w:sz w:val="18"/>
                <w:szCs w:val="18"/>
                <w:lang w:eastAsia="hr-HR"/>
              </w:rPr>
              <w:t>4</w:t>
            </w:r>
          </w:p>
        </w:tc>
        <w:tc>
          <w:tcPr>
            <w:tcW w:w="1317" w:type="dxa"/>
            <w:tcBorders>
              <w:top w:val="single" w:sz="4" w:space="0" w:color="000000"/>
              <w:left w:val="nil"/>
              <w:bottom w:val="single" w:sz="4" w:space="0" w:color="000000"/>
              <w:right w:val="single" w:sz="4" w:space="0" w:color="000080"/>
            </w:tcBorders>
            <w:shd w:val="clear" w:color="FFFFCC" w:fill="FFFFCC"/>
            <w:noWrap/>
            <w:vAlign w:val="center"/>
            <w:hideMark/>
          </w:tcPr>
          <w:p w:rsidR="00FF2197" w:rsidRPr="00FF2197" w:rsidRDefault="00FF2197" w:rsidP="00FF2197">
            <w:pPr>
              <w:spacing w:after="0" w:line="240" w:lineRule="auto"/>
              <w:jc w:val="center"/>
              <w:rPr>
                <w:rFonts w:ascii="Arial" w:eastAsia="Times New Roman" w:hAnsi="Arial" w:cs="Arial"/>
                <w:b/>
                <w:bCs/>
                <w:color w:val="000080"/>
                <w:sz w:val="18"/>
                <w:szCs w:val="18"/>
                <w:lang w:eastAsia="hr-HR"/>
              </w:rPr>
            </w:pPr>
            <w:r w:rsidRPr="00FF2197">
              <w:rPr>
                <w:rFonts w:ascii="Arial" w:eastAsia="Times New Roman" w:hAnsi="Arial" w:cs="Arial"/>
                <w:b/>
                <w:bCs/>
                <w:color w:val="000080"/>
                <w:sz w:val="18"/>
                <w:szCs w:val="18"/>
                <w:lang w:eastAsia="hr-HR"/>
              </w:rPr>
              <w:t>5</w:t>
            </w:r>
          </w:p>
        </w:tc>
        <w:tc>
          <w:tcPr>
            <w:tcW w:w="799" w:type="dxa"/>
            <w:tcBorders>
              <w:top w:val="nil"/>
              <w:left w:val="nil"/>
              <w:bottom w:val="single" w:sz="4" w:space="0" w:color="000000"/>
              <w:right w:val="single" w:sz="4" w:space="0" w:color="000000"/>
            </w:tcBorders>
            <w:shd w:val="clear" w:color="FFFFCC" w:fill="FFFFCC"/>
            <w:noWrap/>
            <w:vAlign w:val="center"/>
            <w:hideMark/>
          </w:tcPr>
          <w:p w:rsidR="00FF2197" w:rsidRPr="00FF2197" w:rsidRDefault="00FF2197" w:rsidP="00FF2197">
            <w:pPr>
              <w:spacing w:after="0" w:line="240" w:lineRule="auto"/>
              <w:jc w:val="center"/>
              <w:rPr>
                <w:rFonts w:ascii="Arial" w:eastAsia="Times New Roman" w:hAnsi="Arial" w:cs="Arial"/>
                <w:b/>
                <w:bCs/>
                <w:color w:val="000080"/>
                <w:sz w:val="18"/>
                <w:szCs w:val="18"/>
                <w:lang w:eastAsia="hr-HR"/>
              </w:rPr>
            </w:pPr>
            <w:r w:rsidRPr="00FF2197">
              <w:rPr>
                <w:rFonts w:ascii="Arial" w:eastAsia="Times New Roman" w:hAnsi="Arial" w:cs="Arial"/>
                <w:b/>
                <w:bCs/>
                <w:color w:val="000080"/>
                <w:sz w:val="18"/>
                <w:szCs w:val="18"/>
                <w:lang w:eastAsia="hr-HR"/>
              </w:rPr>
              <w:t>6</w:t>
            </w:r>
          </w:p>
        </w:tc>
      </w:tr>
      <w:tr w:rsidR="00FF2197" w:rsidRPr="00FF2197" w:rsidTr="00280E7B">
        <w:trPr>
          <w:trHeight w:val="225"/>
        </w:trPr>
        <w:tc>
          <w:tcPr>
            <w:tcW w:w="958" w:type="dxa"/>
            <w:tcBorders>
              <w:top w:val="nil"/>
              <w:left w:val="single" w:sz="4" w:space="0" w:color="000000"/>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38</w:t>
            </w:r>
          </w:p>
        </w:tc>
        <w:tc>
          <w:tcPr>
            <w:tcW w:w="4369"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FF2197">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Ostali rashodi (šifre 381+382+383+386)</w:t>
            </w:r>
          </w:p>
        </w:tc>
        <w:tc>
          <w:tcPr>
            <w:tcW w:w="937"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jc w:val="center"/>
              <w:rPr>
                <w:rFonts w:ascii="Arial" w:eastAsia="Times New Roman" w:hAnsi="Arial" w:cs="Arial"/>
                <w:b/>
                <w:bCs/>
                <w:color w:val="0C0C0C"/>
                <w:sz w:val="18"/>
                <w:szCs w:val="18"/>
                <w:lang w:eastAsia="hr-HR"/>
              </w:rPr>
            </w:pPr>
            <w:r w:rsidRPr="00FF2197">
              <w:rPr>
                <w:rFonts w:ascii="Arial" w:eastAsia="Times New Roman" w:hAnsi="Arial" w:cs="Arial"/>
                <w:b/>
                <w:bCs/>
                <w:color w:val="0C0C0C"/>
                <w:sz w:val="18"/>
                <w:szCs w:val="18"/>
                <w:lang w:eastAsia="hr-HR"/>
              </w:rPr>
              <w:t>38</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b/>
                <w:bCs/>
                <w:color w:val="000080"/>
                <w:sz w:val="16"/>
                <w:szCs w:val="16"/>
                <w:lang w:eastAsia="hr-HR"/>
              </w:rPr>
            </w:pPr>
            <w:r w:rsidRPr="00FF2197">
              <w:rPr>
                <w:rFonts w:ascii="Arial" w:eastAsia="Times New Roman" w:hAnsi="Arial" w:cs="Arial"/>
                <w:b/>
                <w:bCs/>
                <w:color w:val="000080"/>
                <w:sz w:val="16"/>
                <w:szCs w:val="16"/>
                <w:lang w:eastAsia="hr-HR"/>
              </w:rPr>
              <w:t>60.708,00</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b/>
                <w:bCs/>
                <w:color w:val="000080"/>
                <w:sz w:val="16"/>
                <w:szCs w:val="16"/>
                <w:lang w:eastAsia="hr-HR"/>
              </w:rPr>
            </w:pPr>
            <w:r w:rsidRPr="00FF2197">
              <w:rPr>
                <w:rFonts w:ascii="Arial" w:eastAsia="Times New Roman" w:hAnsi="Arial" w:cs="Arial"/>
                <w:b/>
                <w:bCs/>
                <w:color w:val="000080"/>
                <w:sz w:val="16"/>
                <w:szCs w:val="16"/>
                <w:lang w:eastAsia="hr-HR"/>
              </w:rPr>
              <w:t>34.062,50</w:t>
            </w:r>
          </w:p>
        </w:tc>
        <w:tc>
          <w:tcPr>
            <w:tcW w:w="799" w:type="dxa"/>
            <w:tcBorders>
              <w:top w:val="nil"/>
              <w:left w:val="nil"/>
              <w:bottom w:val="single" w:sz="4" w:space="0" w:color="C0C0C0"/>
              <w:right w:val="single" w:sz="4" w:space="0" w:color="00000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56,1</w:t>
            </w:r>
          </w:p>
        </w:tc>
      </w:tr>
      <w:tr w:rsidR="00FF2197" w:rsidRPr="00FF2197" w:rsidTr="00280E7B">
        <w:trPr>
          <w:trHeight w:val="225"/>
        </w:trPr>
        <w:tc>
          <w:tcPr>
            <w:tcW w:w="958" w:type="dxa"/>
            <w:tcBorders>
              <w:top w:val="nil"/>
              <w:left w:val="single" w:sz="4" w:space="0" w:color="000000"/>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381</w:t>
            </w:r>
          </w:p>
        </w:tc>
        <w:tc>
          <w:tcPr>
            <w:tcW w:w="4369"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FF2197">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 xml:space="preserve">Tekuće donacije (šifre 3811 do 3813) </w:t>
            </w:r>
          </w:p>
        </w:tc>
        <w:tc>
          <w:tcPr>
            <w:tcW w:w="937"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jc w:val="center"/>
              <w:rPr>
                <w:rFonts w:ascii="Arial" w:eastAsia="Times New Roman" w:hAnsi="Arial" w:cs="Arial"/>
                <w:b/>
                <w:bCs/>
                <w:color w:val="0C0C0C"/>
                <w:sz w:val="18"/>
                <w:szCs w:val="18"/>
                <w:lang w:eastAsia="hr-HR"/>
              </w:rPr>
            </w:pPr>
            <w:r w:rsidRPr="00FF2197">
              <w:rPr>
                <w:rFonts w:ascii="Arial" w:eastAsia="Times New Roman" w:hAnsi="Arial" w:cs="Arial"/>
                <w:b/>
                <w:bCs/>
                <w:color w:val="0C0C0C"/>
                <w:sz w:val="18"/>
                <w:szCs w:val="18"/>
                <w:lang w:eastAsia="hr-HR"/>
              </w:rPr>
              <w:t>381</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b/>
                <w:bCs/>
                <w:color w:val="000080"/>
                <w:sz w:val="16"/>
                <w:szCs w:val="16"/>
                <w:lang w:eastAsia="hr-HR"/>
              </w:rPr>
            </w:pPr>
            <w:r w:rsidRPr="00FF2197">
              <w:rPr>
                <w:rFonts w:ascii="Arial" w:eastAsia="Times New Roman" w:hAnsi="Arial" w:cs="Arial"/>
                <w:b/>
                <w:bCs/>
                <w:color w:val="000080"/>
                <w:sz w:val="16"/>
                <w:szCs w:val="16"/>
                <w:lang w:eastAsia="hr-HR"/>
              </w:rPr>
              <w:t>2.000,00</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b/>
                <w:bCs/>
                <w:color w:val="000080"/>
                <w:sz w:val="16"/>
                <w:szCs w:val="16"/>
                <w:lang w:eastAsia="hr-HR"/>
              </w:rPr>
            </w:pPr>
            <w:r w:rsidRPr="00FF2197">
              <w:rPr>
                <w:rFonts w:ascii="Arial" w:eastAsia="Times New Roman" w:hAnsi="Arial" w:cs="Arial"/>
                <w:b/>
                <w:bCs/>
                <w:color w:val="000080"/>
                <w:sz w:val="16"/>
                <w:szCs w:val="16"/>
                <w:lang w:eastAsia="hr-HR"/>
              </w:rPr>
              <w:t>5.000,00</w:t>
            </w:r>
          </w:p>
        </w:tc>
        <w:tc>
          <w:tcPr>
            <w:tcW w:w="799" w:type="dxa"/>
            <w:tcBorders>
              <w:top w:val="nil"/>
              <w:left w:val="nil"/>
              <w:bottom w:val="single" w:sz="4" w:space="0" w:color="C0C0C0"/>
              <w:right w:val="single" w:sz="4" w:space="0" w:color="00000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250,0</w:t>
            </w:r>
          </w:p>
        </w:tc>
      </w:tr>
      <w:tr w:rsidR="00FF2197" w:rsidRPr="00FF2197" w:rsidTr="00280E7B">
        <w:trPr>
          <w:trHeight w:val="225"/>
        </w:trPr>
        <w:tc>
          <w:tcPr>
            <w:tcW w:w="958" w:type="dxa"/>
            <w:tcBorders>
              <w:top w:val="nil"/>
              <w:left w:val="single" w:sz="4" w:space="0" w:color="000000"/>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3811</w:t>
            </w:r>
          </w:p>
        </w:tc>
        <w:tc>
          <w:tcPr>
            <w:tcW w:w="4369"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FF2197">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Tekuće donacije u novcu</w:t>
            </w:r>
          </w:p>
        </w:tc>
        <w:tc>
          <w:tcPr>
            <w:tcW w:w="937"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jc w:val="center"/>
              <w:rPr>
                <w:rFonts w:ascii="Arial" w:eastAsia="Times New Roman" w:hAnsi="Arial" w:cs="Arial"/>
                <w:b/>
                <w:bCs/>
                <w:color w:val="0C0C0C"/>
                <w:sz w:val="18"/>
                <w:szCs w:val="18"/>
                <w:lang w:eastAsia="hr-HR"/>
              </w:rPr>
            </w:pPr>
            <w:r w:rsidRPr="00FF2197">
              <w:rPr>
                <w:rFonts w:ascii="Arial" w:eastAsia="Times New Roman" w:hAnsi="Arial" w:cs="Arial"/>
                <w:b/>
                <w:bCs/>
                <w:color w:val="0C0C0C"/>
                <w:sz w:val="18"/>
                <w:szCs w:val="18"/>
                <w:lang w:eastAsia="hr-HR"/>
              </w:rPr>
              <w:t>3811</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2.000,00</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5.000,00</w:t>
            </w:r>
          </w:p>
        </w:tc>
        <w:tc>
          <w:tcPr>
            <w:tcW w:w="799" w:type="dxa"/>
            <w:tcBorders>
              <w:top w:val="nil"/>
              <w:left w:val="nil"/>
              <w:bottom w:val="single" w:sz="4" w:space="0" w:color="C0C0C0"/>
              <w:right w:val="single" w:sz="4" w:space="0" w:color="00000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250,0</w:t>
            </w:r>
          </w:p>
        </w:tc>
      </w:tr>
      <w:tr w:rsidR="00FF2197" w:rsidRPr="00FF2197" w:rsidTr="00280E7B">
        <w:trPr>
          <w:trHeight w:val="225"/>
        </w:trPr>
        <w:tc>
          <w:tcPr>
            <w:tcW w:w="958" w:type="dxa"/>
            <w:tcBorders>
              <w:top w:val="nil"/>
              <w:left w:val="single" w:sz="4" w:space="0" w:color="000000"/>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3812</w:t>
            </w:r>
          </w:p>
        </w:tc>
        <w:tc>
          <w:tcPr>
            <w:tcW w:w="4369"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FF2197">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Tekuće donacije u naravi</w:t>
            </w:r>
          </w:p>
        </w:tc>
        <w:tc>
          <w:tcPr>
            <w:tcW w:w="937"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jc w:val="center"/>
              <w:rPr>
                <w:rFonts w:ascii="Arial" w:eastAsia="Times New Roman" w:hAnsi="Arial" w:cs="Arial"/>
                <w:b/>
                <w:bCs/>
                <w:color w:val="0C0C0C"/>
                <w:sz w:val="18"/>
                <w:szCs w:val="18"/>
                <w:lang w:eastAsia="hr-HR"/>
              </w:rPr>
            </w:pPr>
            <w:r w:rsidRPr="00FF2197">
              <w:rPr>
                <w:rFonts w:ascii="Arial" w:eastAsia="Times New Roman" w:hAnsi="Arial" w:cs="Arial"/>
                <w:b/>
                <w:bCs/>
                <w:color w:val="0C0C0C"/>
                <w:sz w:val="18"/>
                <w:szCs w:val="18"/>
                <w:lang w:eastAsia="hr-HR"/>
              </w:rPr>
              <w:t>3812</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 </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 </w:t>
            </w:r>
          </w:p>
        </w:tc>
        <w:tc>
          <w:tcPr>
            <w:tcW w:w="799" w:type="dxa"/>
            <w:tcBorders>
              <w:top w:val="nil"/>
              <w:left w:val="nil"/>
              <w:bottom w:val="single" w:sz="4" w:space="0" w:color="C0C0C0"/>
              <w:right w:val="single" w:sz="4" w:space="0" w:color="00000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w:t>
            </w:r>
          </w:p>
        </w:tc>
      </w:tr>
      <w:tr w:rsidR="00FF2197" w:rsidRPr="00FF2197" w:rsidTr="00280E7B">
        <w:trPr>
          <w:trHeight w:val="225"/>
        </w:trPr>
        <w:tc>
          <w:tcPr>
            <w:tcW w:w="958" w:type="dxa"/>
            <w:tcBorders>
              <w:top w:val="nil"/>
              <w:left w:val="single" w:sz="4" w:space="0" w:color="000000"/>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3813</w:t>
            </w:r>
          </w:p>
        </w:tc>
        <w:tc>
          <w:tcPr>
            <w:tcW w:w="4369"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FF2197">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Tekuće donacije iz EU sredstava</w:t>
            </w:r>
          </w:p>
        </w:tc>
        <w:tc>
          <w:tcPr>
            <w:tcW w:w="937"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jc w:val="center"/>
              <w:rPr>
                <w:rFonts w:ascii="Arial" w:eastAsia="Times New Roman" w:hAnsi="Arial" w:cs="Arial"/>
                <w:b/>
                <w:bCs/>
                <w:color w:val="0C0C0C"/>
                <w:sz w:val="18"/>
                <w:szCs w:val="18"/>
                <w:lang w:eastAsia="hr-HR"/>
              </w:rPr>
            </w:pPr>
            <w:r w:rsidRPr="00FF2197">
              <w:rPr>
                <w:rFonts w:ascii="Arial" w:eastAsia="Times New Roman" w:hAnsi="Arial" w:cs="Arial"/>
                <w:b/>
                <w:bCs/>
                <w:color w:val="0C0C0C"/>
                <w:sz w:val="18"/>
                <w:szCs w:val="18"/>
                <w:lang w:eastAsia="hr-HR"/>
              </w:rPr>
              <w:t>3813</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 </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 </w:t>
            </w:r>
          </w:p>
        </w:tc>
        <w:tc>
          <w:tcPr>
            <w:tcW w:w="799" w:type="dxa"/>
            <w:tcBorders>
              <w:top w:val="nil"/>
              <w:left w:val="nil"/>
              <w:bottom w:val="single" w:sz="4" w:space="0" w:color="C0C0C0"/>
              <w:right w:val="single" w:sz="4" w:space="0" w:color="00000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w:t>
            </w:r>
          </w:p>
        </w:tc>
      </w:tr>
      <w:tr w:rsidR="00FF2197" w:rsidRPr="00FF2197" w:rsidTr="00280E7B">
        <w:trPr>
          <w:trHeight w:val="225"/>
        </w:trPr>
        <w:tc>
          <w:tcPr>
            <w:tcW w:w="958" w:type="dxa"/>
            <w:tcBorders>
              <w:top w:val="nil"/>
              <w:left w:val="single" w:sz="4" w:space="0" w:color="000000"/>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382</w:t>
            </w:r>
          </w:p>
        </w:tc>
        <w:tc>
          <w:tcPr>
            <w:tcW w:w="4369"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FF2197">
            <w:pPr>
              <w:spacing w:after="0" w:line="240" w:lineRule="auto"/>
              <w:rPr>
                <w:rFonts w:ascii="Arial" w:eastAsia="Times New Roman" w:hAnsi="Arial" w:cs="Arial"/>
                <w:sz w:val="18"/>
                <w:szCs w:val="18"/>
                <w:lang w:eastAsia="hr-HR"/>
              </w:rPr>
            </w:pPr>
            <w:r w:rsidRPr="00FF2197">
              <w:rPr>
                <w:rFonts w:ascii="Arial" w:eastAsia="Times New Roman" w:hAnsi="Arial" w:cs="Arial"/>
                <w:sz w:val="18"/>
                <w:szCs w:val="18"/>
                <w:lang w:eastAsia="hr-HR"/>
              </w:rPr>
              <w:t xml:space="preserve">Kapitalne donacije (šifre 3821 do 3824) </w:t>
            </w:r>
          </w:p>
        </w:tc>
        <w:tc>
          <w:tcPr>
            <w:tcW w:w="937"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jc w:val="center"/>
              <w:rPr>
                <w:rFonts w:ascii="Arial" w:eastAsia="Times New Roman" w:hAnsi="Arial" w:cs="Arial"/>
                <w:b/>
                <w:bCs/>
                <w:color w:val="0C0C0C"/>
                <w:sz w:val="18"/>
                <w:szCs w:val="18"/>
                <w:lang w:eastAsia="hr-HR"/>
              </w:rPr>
            </w:pPr>
            <w:r w:rsidRPr="00FF2197">
              <w:rPr>
                <w:rFonts w:ascii="Arial" w:eastAsia="Times New Roman" w:hAnsi="Arial" w:cs="Arial"/>
                <w:b/>
                <w:bCs/>
                <w:color w:val="0C0C0C"/>
                <w:sz w:val="18"/>
                <w:szCs w:val="18"/>
                <w:lang w:eastAsia="hr-HR"/>
              </w:rPr>
              <w:t>382</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b/>
                <w:bCs/>
                <w:color w:val="000080"/>
                <w:sz w:val="16"/>
                <w:szCs w:val="16"/>
                <w:lang w:eastAsia="hr-HR"/>
              </w:rPr>
            </w:pPr>
            <w:r w:rsidRPr="00FF2197">
              <w:rPr>
                <w:rFonts w:ascii="Arial" w:eastAsia="Times New Roman" w:hAnsi="Arial" w:cs="Arial"/>
                <w:b/>
                <w:bCs/>
                <w:color w:val="000080"/>
                <w:sz w:val="16"/>
                <w:szCs w:val="16"/>
                <w:lang w:eastAsia="hr-HR"/>
              </w:rPr>
              <w:t>0,00</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b/>
                <w:bCs/>
                <w:color w:val="000080"/>
                <w:sz w:val="16"/>
                <w:szCs w:val="16"/>
                <w:lang w:eastAsia="hr-HR"/>
              </w:rPr>
            </w:pPr>
            <w:r w:rsidRPr="00FF2197">
              <w:rPr>
                <w:rFonts w:ascii="Arial" w:eastAsia="Times New Roman" w:hAnsi="Arial" w:cs="Arial"/>
                <w:b/>
                <w:bCs/>
                <w:color w:val="000080"/>
                <w:sz w:val="16"/>
                <w:szCs w:val="16"/>
                <w:lang w:eastAsia="hr-HR"/>
              </w:rPr>
              <w:t>0,00</w:t>
            </w:r>
          </w:p>
        </w:tc>
        <w:tc>
          <w:tcPr>
            <w:tcW w:w="799" w:type="dxa"/>
            <w:tcBorders>
              <w:top w:val="nil"/>
              <w:left w:val="nil"/>
              <w:bottom w:val="single" w:sz="4" w:space="0" w:color="C0C0C0"/>
              <w:right w:val="single" w:sz="4" w:space="0" w:color="00000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w:t>
            </w:r>
          </w:p>
        </w:tc>
      </w:tr>
      <w:tr w:rsidR="00FF2197" w:rsidRPr="00FF2197" w:rsidTr="00280E7B">
        <w:trPr>
          <w:trHeight w:val="225"/>
        </w:trPr>
        <w:tc>
          <w:tcPr>
            <w:tcW w:w="958" w:type="dxa"/>
            <w:tcBorders>
              <w:top w:val="nil"/>
              <w:left w:val="single" w:sz="4" w:space="0" w:color="000000"/>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3821</w:t>
            </w:r>
          </w:p>
        </w:tc>
        <w:tc>
          <w:tcPr>
            <w:tcW w:w="4369"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FF2197">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Kapitalne donacije neprofitnim organizacijama</w:t>
            </w:r>
          </w:p>
        </w:tc>
        <w:tc>
          <w:tcPr>
            <w:tcW w:w="937"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jc w:val="center"/>
              <w:rPr>
                <w:rFonts w:ascii="Arial" w:eastAsia="Times New Roman" w:hAnsi="Arial" w:cs="Arial"/>
                <w:b/>
                <w:bCs/>
                <w:color w:val="0C0C0C"/>
                <w:sz w:val="18"/>
                <w:szCs w:val="18"/>
                <w:lang w:eastAsia="hr-HR"/>
              </w:rPr>
            </w:pPr>
            <w:r w:rsidRPr="00FF2197">
              <w:rPr>
                <w:rFonts w:ascii="Arial" w:eastAsia="Times New Roman" w:hAnsi="Arial" w:cs="Arial"/>
                <w:b/>
                <w:bCs/>
                <w:color w:val="0C0C0C"/>
                <w:sz w:val="18"/>
                <w:szCs w:val="18"/>
                <w:lang w:eastAsia="hr-HR"/>
              </w:rPr>
              <w:t>3821</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 </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 </w:t>
            </w:r>
          </w:p>
        </w:tc>
        <w:tc>
          <w:tcPr>
            <w:tcW w:w="799" w:type="dxa"/>
            <w:tcBorders>
              <w:top w:val="nil"/>
              <w:left w:val="nil"/>
              <w:bottom w:val="single" w:sz="4" w:space="0" w:color="C0C0C0"/>
              <w:right w:val="single" w:sz="4" w:space="0" w:color="00000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w:t>
            </w:r>
          </w:p>
        </w:tc>
      </w:tr>
      <w:tr w:rsidR="00FF2197" w:rsidRPr="00FF2197" w:rsidTr="00280E7B">
        <w:trPr>
          <w:trHeight w:val="225"/>
        </w:trPr>
        <w:tc>
          <w:tcPr>
            <w:tcW w:w="958" w:type="dxa"/>
            <w:tcBorders>
              <w:top w:val="nil"/>
              <w:left w:val="single" w:sz="4" w:space="0" w:color="000000"/>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3822</w:t>
            </w:r>
          </w:p>
        </w:tc>
        <w:tc>
          <w:tcPr>
            <w:tcW w:w="4369"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FF2197">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Kapitalne donacije građanima i kućanstvima</w:t>
            </w:r>
          </w:p>
        </w:tc>
        <w:tc>
          <w:tcPr>
            <w:tcW w:w="937"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jc w:val="center"/>
              <w:rPr>
                <w:rFonts w:ascii="Arial" w:eastAsia="Times New Roman" w:hAnsi="Arial" w:cs="Arial"/>
                <w:b/>
                <w:bCs/>
                <w:color w:val="0C0C0C"/>
                <w:sz w:val="18"/>
                <w:szCs w:val="18"/>
                <w:lang w:eastAsia="hr-HR"/>
              </w:rPr>
            </w:pPr>
            <w:r w:rsidRPr="00FF2197">
              <w:rPr>
                <w:rFonts w:ascii="Arial" w:eastAsia="Times New Roman" w:hAnsi="Arial" w:cs="Arial"/>
                <w:b/>
                <w:bCs/>
                <w:color w:val="0C0C0C"/>
                <w:sz w:val="18"/>
                <w:szCs w:val="18"/>
                <w:lang w:eastAsia="hr-HR"/>
              </w:rPr>
              <w:t>3822</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 </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 </w:t>
            </w:r>
          </w:p>
        </w:tc>
        <w:tc>
          <w:tcPr>
            <w:tcW w:w="799" w:type="dxa"/>
            <w:tcBorders>
              <w:top w:val="nil"/>
              <w:left w:val="nil"/>
              <w:bottom w:val="single" w:sz="4" w:space="0" w:color="C0C0C0"/>
              <w:right w:val="single" w:sz="4" w:space="0" w:color="00000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w:t>
            </w:r>
          </w:p>
        </w:tc>
      </w:tr>
      <w:tr w:rsidR="00FF2197" w:rsidRPr="00FF2197" w:rsidTr="00280E7B">
        <w:trPr>
          <w:trHeight w:val="225"/>
        </w:trPr>
        <w:tc>
          <w:tcPr>
            <w:tcW w:w="958" w:type="dxa"/>
            <w:tcBorders>
              <w:top w:val="nil"/>
              <w:left w:val="single" w:sz="4" w:space="0" w:color="000000"/>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3823</w:t>
            </w:r>
          </w:p>
        </w:tc>
        <w:tc>
          <w:tcPr>
            <w:tcW w:w="4369"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FF2197">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Kapitalne donacije iz EU sredstava</w:t>
            </w:r>
          </w:p>
        </w:tc>
        <w:tc>
          <w:tcPr>
            <w:tcW w:w="937"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jc w:val="center"/>
              <w:rPr>
                <w:rFonts w:ascii="Arial" w:eastAsia="Times New Roman" w:hAnsi="Arial" w:cs="Arial"/>
                <w:b/>
                <w:bCs/>
                <w:color w:val="0C0C0C"/>
                <w:sz w:val="18"/>
                <w:szCs w:val="18"/>
                <w:lang w:eastAsia="hr-HR"/>
              </w:rPr>
            </w:pPr>
            <w:r w:rsidRPr="00FF2197">
              <w:rPr>
                <w:rFonts w:ascii="Arial" w:eastAsia="Times New Roman" w:hAnsi="Arial" w:cs="Arial"/>
                <w:b/>
                <w:bCs/>
                <w:color w:val="0C0C0C"/>
                <w:sz w:val="18"/>
                <w:szCs w:val="18"/>
                <w:lang w:eastAsia="hr-HR"/>
              </w:rPr>
              <w:t>3823</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 </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 </w:t>
            </w:r>
          </w:p>
        </w:tc>
        <w:tc>
          <w:tcPr>
            <w:tcW w:w="799" w:type="dxa"/>
            <w:tcBorders>
              <w:top w:val="nil"/>
              <w:left w:val="nil"/>
              <w:bottom w:val="single" w:sz="4" w:space="0" w:color="C0C0C0"/>
              <w:right w:val="single" w:sz="4" w:space="0" w:color="00000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w:t>
            </w:r>
          </w:p>
        </w:tc>
      </w:tr>
      <w:tr w:rsidR="00FF2197" w:rsidRPr="00FF2197" w:rsidTr="00280E7B">
        <w:trPr>
          <w:trHeight w:val="403"/>
        </w:trPr>
        <w:tc>
          <w:tcPr>
            <w:tcW w:w="958" w:type="dxa"/>
            <w:tcBorders>
              <w:top w:val="nil"/>
              <w:left w:val="single" w:sz="4" w:space="0" w:color="000000"/>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3824</w:t>
            </w:r>
          </w:p>
        </w:tc>
        <w:tc>
          <w:tcPr>
            <w:tcW w:w="4369"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FF2197">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Donacije neprofitnim organizacijama, građanima i kućanstvima u tuzemstvu po protestiranim jamstvima</w:t>
            </w:r>
          </w:p>
        </w:tc>
        <w:tc>
          <w:tcPr>
            <w:tcW w:w="937"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jc w:val="center"/>
              <w:rPr>
                <w:rFonts w:ascii="Arial" w:eastAsia="Times New Roman" w:hAnsi="Arial" w:cs="Arial"/>
                <w:b/>
                <w:bCs/>
                <w:color w:val="0C0C0C"/>
                <w:sz w:val="18"/>
                <w:szCs w:val="18"/>
                <w:lang w:eastAsia="hr-HR"/>
              </w:rPr>
            </w:pPr>
            <w:r w:rsidRPr="00FF2197">
              <w:rPr>
                <w:rFonts w:ascii="Arial" w:eastAsia="Times New Roman" w:hAnsi="Arial" w:cs="Arial"/>
                <w:b/>
                <w:bCs/>
                <w:color w:val="0C0C0C"/>
                <w:sz w:val="18"/>
                <w:szCs w:val="18"/>
                <w:lang w:eastAsia="hr-HR"/>
              </w:rPr>
              <w:t>3824</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 </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 </w:t>
            </w:r>
          </w:p>
        </w:tc>
        <w:tc>
          <w:tcPr>
            <w:tcW w:w="799" w:type="dxa"/>
            <w:tcBorders>
              <w:top w:val="nil"/>
              <w:left w:val="nil"/>
              <w:bottom w:val="single" w:sz="4" w:space="0" w:color="C0C0C0"/>
              <w:right w:val="single" w:sz="4" w:space="0" w:color="00000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w:t>
            </w:r>
          </w:p>
        </w:tc>
      </w:tr>
      <w:tr w:rsidR="00FF2197" w:rsidRPr="00FF2197" w:rsidTr="00280E7B">
        <w:trPr>
          <w:trHeight w:val="225"/>
        </w:trPr>
        <w:tc>
          <w:tcPr>
            <w:tcW w:w="958" w:type="dxa"/>
            <w:tcBorders>
              <w:top w:val="nil"/>
              <w:left w:val="single" w:sz="4" w:space="0" w:color="000000"/>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383</w:t>
            </w:r>
          </w:p>
        </w:tc>
        <w:tc>
          <w:tcPr>
            <w:tcW w:w="4369"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FF2197">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Kazne, penali i naknade štete (šifre 3831 do 3835)</w:t>
            </w:r>
          </w:p>
        </w:tc>
        <w:tc>
          <w:tcPr>
            <w:tcW w:w="937"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jc w:val="center"/>
              <w:rPr>
                <w:rFonts w:ascii="Arial" w:eastAsia="Times New Roman" w:hAnsi="Arial" w:cs="Arial"/>
                <w:b/>
                <w:bCs/>
                <w:color w:val="0C0C0C"/>
                <w:sz w:val="18"/>
                <w:szCs w:val="18"/>
                <w:lang w:eastAsia="hr-HR"/>
              </w:rPr>
            </w:pPr>
            <w:r w:rsidRPr="00FF2197">
              <w:rPr>
                <w:rFonts w:ascii="Arial" w:eastAsia="Times New Roman" w:hAnsi="Arial" w:cs="Arial"/>
                <w:b/>
                <w:bCs/>
                <w:color w:val="0C0C0C"/>
                <w:sz w:val="18"/>
                <w:szCs w:val="18"/>
                <w:lang w:eastAsia="hr-HR"/>
              </w:rPr>
              <w:t>383</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b/>
                <w:bCs/>
                <w:color w:val="000080"/>
                <w:sz w:val="16"/>
                <w:szCs w:val="16"/>
                <w:lang w:eastAsia="hr-HR"/>
              </w:rPr>
            </w:pPr>
            <w:r w:rsidRPr="00FF2197">
              <w:rPr>
                <w:rFonts w:ascii="Arial" w:eastAsia="Times New Roman" w:hAnsi="Arial" w:cs="Arial"/>
                <w:b/>
                <w:bCs/>
                <w:color w:val="000080"/>
                <w:sz w:val="16"/>
                <w:szCs w:val="16"/>
                <w:lang w:eastAsia="hr-HR"/>
              </w:rPr>
              <w:t>58.708,00</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b/>
                <w:bCs/>
                <w:color w:val="000080"/>
                <w:sz w:val="16"/>
                <w:szCs w:val="16"/>
                <w:lang w:eastAsia="hr-HR"/>
              </w:rPr>
            </w:pPr>
            <w:r w:rsidRPr="00FF2197">
              <w:rPr>
                <w:rFonts w:ascii="Arial" w:eastAsia="Times New Roman" w:hAnsi="Arial" w:cs="Arial"/>
                <w:b/>
                <w:bCs/>
                <w:color w:val="000080"/>
                <w:sz w:val="16"/>
                <w:szCs w:val="16"/>
                <w:lang w:eastAsia="hr-HR"/>
              </w:rPr>
              <w:t>29.062,50</w:t>
            </w:r>
          </w:p>
        </w:tc>
        <w:tc>
          <w:tcPr>
            <w:tcW w:w="799" w:type="dxa"/>
            <w:tcBorders>
              <w:top w:val="nil"/>
              <w:left w:val="nil"/>
              <w:bottom w:val="single" w:sz="4" w:space="0" w:color="C0C0C0"/>
              <w:right w:val="single" w:sz="4" w:space="0" w:color="00000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49,5</w:t>
            </w:r>
          </w:p>
        </w:tc>
      </w:tr>
      <w:tr w:rsidR="00FF2197" w:rsidRPr="00FF2197" w:rsidTr="00280E7B">
        <w:trPr>
          <w:trHeight w:val="225"/>
        </w:trPr>
        <w:tc>
          <w:tcPr>
            <w:tcW w:w="958" w:type="dxa"/>
            <w:tcBorders>
              <w:top w:val="nil"/>
              <w:left w:val="single" w:sz="4" w:space="0" w:color="000000"/>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3831</w:t>
            </w:r>
          </w:p>
        </w:tc>
        <w:tc>
          <w:tcPr>
            <w:tcW w:w="4369"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FF2197">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Naknade šteta pravnim i fizičkim osobama</w:t>
            </w:r>
          </w:p>
        </w:tc>
        <w:tc>
          <w:tcPr>
            <w:tcW w:w="937"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jc w:val="center"/>
              <w:rPr>
                <w:rFonts w:ascii="Arial" w:eastAsia="Times New Roman" w:hAnsi="Arial" w:cs="Arial"/>
                <w:b/>
                <w:bCs/>
                <w:color w:val="0C0C0C"/>
                <w:sz w:val="18"/>
                <w:szCs w:val="18"/>
                <w:lang w:eastAsia="hr-HR"/>
              </w:rPr>
            </w:pPr>
            <w:r w:rsidRPr="00FF2197">
              <w:rPr>
                <w:rFonts w:ascii="Arial" w:eastAsia="Times New Roman" w:hAnsi="Arial" w:cs="Arial"/>
                <w:b/>
                <w:bCs/>
                <w:color w:val="0C0C0C"/>
                <w:sz w:val="18"/>
                <w:szCs w:val="18"/>
                <w:lang w:eastAsia="hr-HR"/>
              </w:rPr>
              <w:t>3831</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 </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 </w:t>
            </w:r>
          </w:p>
        </w:tc>
        <w:tc>
          <w:tcPr>
            <w:tcW w:w="799" w:type="dxa"/>
            <w:tcBorders>
              <w:top w:val="nil"/>
              <w:left w:val="nil"/>
              <w:bottom w:val="single" w:sz="4" w:space="0" w:color="C0C0C0"/>
              <w:right w:val="single" w:sz="4" w:space="0" w:color="00000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w:t>
            </w:r>
          </w:p>
        </w:tc>
      </w:tr>
      <w:tr w:rsidR="00FF2197" w:rsidRPr="00FF2197" w:rsidTr="00280E7B">
        <w:trPr>
          <w:trHeight w:val="225"/>
        </w:trPr>
        <w:tc>
          <w:tcPr>
            <w:tcW w:w="958" w:type="dxa"/>
            <w:tcBorders>
              <w:top w:val="nil"/>
              <w:left w:val="single" w:sz="4" w:space="0" w:color="000000"/>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3832</w:t>
            </w:r>
          </w:p>
        </w:tc>
        <w:tc>
          <w:tcPr>
            <w:tcW w:w="4369"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FF2197">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Penali, ležarine i drugo</w:t>
            </w:r>
          </w:p>
        </w:tc>
        <w:tc>
          <w:tcPr>
            <w:tcW w:w="937"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jc w:val="center"/>
              <w:rPr>
                <w:rFonts w:ascii="Arial" w:eastAsia="Times New Roman" w:hAnsi="Arial" w:cs="Arial"/>
                <w:b/>
                <w:bCs/>
                <w:color w:val="0C0C0C"/>
                <w:sz w:val="18"/>
                <w:szCs w:val="18"/>
                <w:lang w:eastAsia="hr-HR"/>
              </w:rPr>
            </w:pPr>
            <w:r w:rsidRPr="00FF2197">
              <w:rPr>
                <w:rFonts w:ascii="Arial" w:eastAsia="Times New Roman" w:hAnsi="Arial" w:cs="Arial"/>
                <w:b/>
                <w:bCs/>
                <w:color w:val="0C0C0C"/>
                <w:sz w:val="18"/>
                <w:szCs w:val="18"/>
                <w:lang w:eastAsia="hr-HR"/>
              </w:rPr>
              <w:t>3832</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 </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 </w:t>
            </w:r>
          </w:p>
        </w:tc>
        <w:tc>
          <w:tcPr>
            <w:tcW w:w="799" w:type="dxa"/>
            <w:tcBorders>
              <w:top w:val="nil"/>
              <w:left w:val="nil"/>
              <w:bottom w:val="single" w:sz="4" w:space="0" w:color="C0C0C0"/>
              <w:right w:val="single" w:sz="4" w:space="0" w:color="00000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w:t>
            </w:r>
          </w:p>
        </w:tc>
      </w:tr>
      <w:tr w:rsidR="00FF2197" w:rsidRPr="00FF2197" w:rsidTr="00280E7B">
        <w:trPr>
          <w:trHeight w:val="225"/>
        </w:trPr>
        <w:tc>
          <w:tcPr>
            <w:tcW w:w="958" w:type="dxa"/>
            <w:tcBorders>
              <w:top w:val="nil"/>
              <w:left w:val="single" w:sz="4" w:space="0" w:color="000000"/>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3833</w:t>
            </w:r>
          </w:p>
        </w:tc>
        <w:tc>
          <w:tcPr>
            <w:tcW w:w="4369"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FF2197">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 xml:space="preserve">Naknade šteta zaposlenicima </w:t>
            </w:r>
          </w:p>
        </w:tc>
        <w:tc>
          <w:tcPr>
            <w:tcW w:w="937"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jc w:val="center"/>
              <w:rPr>
                <w:rFonts w:ascii="Arial" w:eastAsia="Times New Roman" w:hAnsi="Arial" w:cs="Arial"/>
                <w:b/>
                <w:bCs/>
                <w:color w:val="0C0C0C"/>
                <w:sz w:val="18"/>
                <w:szCs w:val="18"/>
                <w:lang w:eastAsia="hr-HR"/>
              </w:rPr>
            </w:pPr>
            <w:r w:rsidRPr="00FF2197">
              <w:rPr>
                <w:rFonts w:ascii="Arial" w:eastAsia="Times New Roman" w:hAnsi="Arial" w:cs="Arial"/>
                <w:b/>
                <w:bCs/>
                <w:color w:val="0C0C0C"/>
                <w:sz w:val="18"/>
                <w:szCs w:val="18"/>
                <w:lang w:eastAsia="hr-HR"/>
              </w:rPr>
              <w:t>3833</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 </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 </w:t>
            </w:r>
          </w:p>
        </w:tc>
        <w:tc>
          <w:tcPr>
            <w:tcW w:w="799" w:type="dxa"/>
            <w:tcBorders>
              <w:top w:val="nil"/>
              <w:left w:val="nil"/>
              <w:bottom w:val="single" w:sz="4" w:space="0" w:color="C0C0C0"/>
              <w:right w:val="single" w:sz="4" w:space="0" w:color="00000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w:t>
            </w:r>
          </w:p>
        </w:tc>
      </w:tr>
      <w:tr w:rsidR="00FF2197" w:rsidRPr="00FF2197" w:rsidTr="00280E7B">
        <w:trPr>
          <w:trHeight w:val="225"/>
        </w:trPr>
        <w:tc>
          <w:tcPr>
            <w:tcW w:w="958" w:type="dxa"/>
            <w:tcBorders>
              <w:top w:val="nil"/>
              <w:left w:val="single" w:sz="4" w:space="0" w:color="000000"/>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3834</w:t>
            </w:r>
          </w:p>
        </w:tc>
        <w:tc>
          <w:tcPr>
            <w:tcW w:w="4369"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FF2197">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Ugovorene kazne i ostale naknade šteta</w:t>
            </w:r>
          </w:p>
        </w:tc>
        <w:tc>
          <w:tcPr>
            <w:tcW w:w="937"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jc w:val="center"/>
              <w:rPr>
                <w:rFonts w:ascii="Arial" w:eastAsia="Times New Roman" w:hAnsi="Arial" w:cs="Arial"/>
                <w:b/>
                <w:bCs/>
                <w:color w:val="0C0C0C"/>
                <w:sz w:val="18"/>
                <w:szCs w:val="18"/>
                <w:lang w:eastAsia="hr-HR"/>
              </w:rPr>
            </w:pPr>
            <w:r w:rsidRPr="00FF2197">
              <w:rPr>
                <w:rFonts w:ascii="Arial" w:eastAsia="Times New Roman" w:hAnsi="Arial" w:cs="Arial"/>
                <w:b/>
                <w:bCs/>
                <w:color w:val="0C0C0C"/>
                <w:sz w:val="18"/>
                <w:szCs w:val="18"/>
                <w:lang w:eastAsia="hr-HR"/>
              </w:rPr>
              <w:t>3834</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 </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 </w:t>
            </w:r>
          </w:p>
        </w:tc>
        <w:tc>
          <w:tcPr>
            <w:tcW w:w="799" w:type="dxa"/>
            <w:tcBorders>
              <w:top w:val="nil"/>
              <w:left w:val="nil"/>
              <w:bottom w:val="single" w:sz="4" w:space="0" w:color="C0C0C0"/>
              <w:right w:val="single" w:sz="4" w:space="0" w:color="00000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w:t>
            </w:r>
          </w:p>
        </w:tc>
      </w:tr>
      <w:tr w:rsidR="00FF2197" w:rsidRPr="00FF2197" w:rsidTr="00280E7B">
        <w:trPr>
          <w:trHeight w:val="225"/>
        </w:trPr>
        <w:tc>
          <w:tcPr>
            <w:tcW w:w="958" w:type="dxa"/>
            <w:tcBorders>
              <w:top w:val="nil"/>
              <w:left w:val="single" w:sz="4" w:space="0" w:color="000000"/>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3835</w:t>
            </w:r>
          </w:p>
        </w:tc>
        <w:tc>
          <w:tcPr>
            <w:tcW w:w="4369"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FF2197">
            <w:pPr>
              <w:spacing w:after="0" w:line="240" w:lineRule="auto"/>
              <w:rPr>
                <w:rFonts w:ascii="Arial" w:eastAsia="Times New Roman" w:hAnsi="Arial" w:cs="Arial"/>
                <w:color w:val="000000"/>
                <w:sz w:val="18"/>
                <w:szCs w:val="18"/>
                <w:lang w:eastAsia="hr-HR"/>
              </w:rPr>
            </w:pPr>
            <w:r w:rsidRPr="00FF2197">
              <w:rPr>
                <w:rFonts w:ascii="Arial" w:eastAsia="Times New Roman" w:hAnsi="Arial" w:cs="Arial"/>
                <w:color w:val="000000"/>
                <w:sz w:val="18"/>
                <w:szCs w:val="18"/>
                <w:lang w:eastAsia="hr-HR"/>
              </w:rPr>
              <w:t>Ostale kazne</w:t>
            </w:r>
          </w:p>
        </w:tc>
        <w:tc>
          <w:tcPr>
            <w:tcW w:w="937" w:type="dxa"/>
            <w:tcBorders>
              <w:top w:val="nil"/>
              <w:left w:val="nil"/>
              <w:bottom w:val="single" w:sz="4" w:space="0" w:color="C0C0C0"/>
              <w:right w:val="single" w:sz="4" w:space="0" w:color="000080"/>
            </w:tcBorders>
            <w:shd w:val="clear" w:color="auto" w:fill="auto"/>
            <w:vAlign w:val="center"/>
            <w:hideMark/>
          </w:tcPr>
          <w:p w:rsidR="00FF2197" w:rsidRPr="00FF2197" w:rsidRDefault="00FF2197" w:rsidP="00280E7B">
            <w:pPr>
              <w:spacing w:after="0" w:line="240" w:lineRule="auto"/>
              <w:jc w:val="center"/>
              <w:rPr>
                <w:rFonts w:ascii="Arial" w:eastAsia="Times New Roman" w:hAnsi="Arial" w:cs="Arial"/>
                <w:b/>
                <w:bCs/>
                <w:color w:val="0C0C0C"/>
                <w:sz w:val="18"/>
                <w:szCs w:val="18"/>
                <w:lang w:eastAsia="hr-HR"/>
              </w:rPr>
            </w:pPr>
            <w:r w:rsidRPr="00FF2197">
              <w:rPr>
                <w:rFonts w:ascii="Arial" w:eastAsia="Times New Roman" w:hAnsi="Arial" w:cs="Arial"/>
                <w:b/>
                <w:bCs/>
                <w:color w:val="0C0C0C"/>
                <w:sz w:val="18"/>
                <w:szCs w:val="18"/>
                <w:lang w:eastAsia="hr-HR"/>
              </w:rPr>
              <w:t>3835</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58.708,00</w:t>
            </w:r>
          </w:p>
        </w:tc>
        <w:tc>
          <w:tcPr>
            <w:tcW w:w="1317" w:type="dxa"/>
            <w:tcBorders>
              <w:top w:val="nil"/>
              <w:left w:val="nil"/>
              <w:bottom w:val="single" w:sz="4" w:space="0" w:color="C0C0C0"/>
              <w:right w:val="single" w:sz="4" w:space="0" w:color="00008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29.062,50</w:t>
            </w:r>
          </w:p>
        </w:tc>
        <w:tc>
          <w:tcPr>
            <w:tcW w:w="799" w:type="dxa"/>
            <w:tcBorders>
              <w:top w:val="nil"/>
              <w:left w:val="nil"/>
              <w:bottom w:val="single" w:sz="4" w:space="0" w:color="C0C0C0"/>
              <w:right w:val="single" w:sz="4" w:space="0" w:color="000000"/>
            </w:tcBorders>
            <w:shd w:val="clear" w:color="auto" w:fill="auto"/>
            <w:noWrap/>
            <w:vAlign w:val="center"/>
            <w:hideMark/>
          </w:tcPr>
          <w:p w:rsidR="00FF2197" w:rsidRPr="00FF2197" w:rsidRDefault="00FF2197" w:rsidP="00280E7B">
            <w:pPr>
              <w:spacing w:after="0" w:line="240" w:lineRule="auto"/>
              <w:jc w:val="right"/>
              <w:rPr>
                <w:rFonts w:ascii="Arial" w:eastAsia="Times New Roman" w:hAnsi="Arial" w:cs="Arial"/>
                <w:color w:val="000000"/>
                <w:sz w:val="16"/>
                <w:szCs w:val="16"/>
                <w:lang w:eastAsia="hr-HR"/>
              </w:rPr>
            </w:pPr>
            <w:r w:rsidRPr="00FF2197">
              <w:rPr>
                <w:rFonts w:ascii="Arial" w:eastAsia="Times New Roman" w:hAnsi="Arial" w:cs="Arial"/>
                <w:color w:val="000000"/>
                <w:sz w:val="16"/>
                <w:szCs w:val="16"/>
                <w:lang w:eastAsia="hr-HR"/>
              </w:rPr>
              <w:t>49,5</w:t>
            </w:r>
          </w:p>
        </w:tc>
      </w:tr>
    </w:tbl>
    <w:p w:rsidR="001D7C77" w:rsidRPr="004016C2" w:rsidRDefault="001D7C77" w:rsidP="001D7C77">
      <w:pPr>
        <w:jc w:val="both"/>
        <w:rPr>
          <w:sz w:val="20"/>
          <w:szCs w:val="18"/>
        </w:rPr>
      </w:pPr>
      <w:r w:rsidRPr="00045EA0">
        <w:rPr>
          <w:sz w:val="20"/>
          <w:szCs w:val="18"/>
        </w:rPr>
        <w:t xml:space="preserve">Isječak iz obrasca PR-RAS </w:t>
      </w:r>
    </w:p>
    <w:p w:rsidR="00AF3E4C" w:rsidRDefault="001D7C77" w:rsidP="00280E7B">
      <w:pPr>
        <w:jc w:val="both"/>
        <w:rPr>
          <w:szCs w:val="24"/>
        </w:rPr>
      </w:pPr>
      <w:r>
        <w:rPr>
          <w:szCs w:val="24"/>
        </w:rPr>
        <w:t>U 2022. godini Ustanova je uplatila tekuću donaciju u iznosu od 5.000,00 kuna udruzi HKMS, za organiziranje dana "Bijelo srce“. Iz tog razloga su povećane tekuće donacije u novcu. Smanjenje od</w:t>
      </w:r>
      <w:r w:rsidR="00280E7B">
        <w:rPr>
          <w:szCs w:val="24"/>
        </w:rPr>
        <w:t xml:space="preserve"> </w:t>
      </w:r>
      <w:r>
        <w:rPr>
          <w:szCs w:val="24"/>
        </w:rPr>
        <w:t xml:space="preserve"> 50,5% se odnosi na kazne, penale i naknade štete iz razloga što je Ustanova u 2022. godini sklopila ugovor o zamjenskoj kvoti zapošljavanja osoba s invaliditetom, te je umjesto mjesečnog iznosa pena</w:t>
      </w:r>
      <w:r w:rsidR="005E36EC">
        <w:rPr>
          <w:szCs w:val="24"/>
        </w:rPr>
        <w:t xml:space="preserve">lizacije prema državnom proračunu, u istim iznosima naručeno potrebnog tekstila za Ustanovu. </w:t>
      </w:r>
    </w:p>
    <w:p w:rsidR="00AF3E4C" w:rsidRPr="00280E7B" w:rsidRDefault="009D3100" w:rsidP="00280E7B">
      <w:pPr>
        <w:pStyle w:val="Odlomakpopisa"/>
        <w:numPr>
          <w:ilvl w:val="0"/>
          <w:numId w:val="2"/>
        </w:numPr>
        <w:spacing w:line="240" w:lineRule="auto"/>
        <w:jc w:val="both"/>
        <w:rPr>
          <w:b/>
          <w:bCs/>
          <w:sz w:val="24"/>
          <w:szCs w:val="28"/>
          <w:u w:val="single"/>
        </w:rPr>
      </w:pPr>
      <w:r w:rsidRPr="00280E7B">
        <w:rPr>
          <w:rFonts w:ascii="Arial" w:hAnsi="Arial" w:cs="Arial"/>
          <w:b/>
          <w:bCs/>
          <w:color w:val="000000"/>
          <w:sz w:val="20"/>
          <w:szCs w:val="20"/>
          <w:u w:val="single"/>
          <w:lang w:eastAsia="hr-HR"/>
        </w:rPr>
        <w:t xml:space="preserve">ŠIFRA </w:t>
      </w:r>
      <w:r w:rsidR="00280E7B" w:rsidRPr="00280E7B">
        <w:rPr>
          <w:rFonts w:ascii="Arial" w:hAnsi="Arial" w:cs="Arial"/>
          <w:b/>
          <w:bCs/>
          <w:color w:val="000000"/>
          <w:sz w:val="20"/>
          <w:szCs w:val="20"/>
          <w:u w:val="single"/>
          <w:lang w:eastAsia="hr-HR"/>
        </w:rPr>
        <w:t>4</w:t>
      </w:r>
      <w:r w:rsidRPr="00280E7B">
        <w:rPr>
          <w:rFonts w:ascii="Arial" w:hAnsi="Arial" w:cs="Arial"/>
          <w:b/>
          <w:bCs/>
          <w:color w:val="000000"/>
          <w:sz w:val="20"/>
          <w:szCs w:val="20"/>
          <w:u w:val="single"/>
          <w:lang w:eastAsia="hr-HR"/>
        </w:rPr>
        <w:t xml:space="preserve"> </w:t>
      </w:r>
      <w:r w:rsidR="00AF3E4C" w:rsidRPr="00280E7B">
        <w:rPr>
          <w:rFonts w:ascii="Arial" w:hAnsi="Arial" w:cs="Arial"/>
          <w:b/>
          <w:bCs/>
          <w:color w:val="000000"/>
          <w:sz w:val="20"/>
          <w:szCs w:val="20"/>
          <w:u w:val="single"/>
          <w:lang w:eastAsia="hr-HR"/>
        </w:rPr>
        <w:t>Rashodi za nabavu nefinancijske imovine (šifre 41+42+43+44+45)</w:t>
      </w:r>
      <w:r w:rsidR="00280E7B" w:rsidRPr="00280E7B">
        <w:rPr>
          <w:rFonts w:ascii="Arial" w:hAnsi="Arial" w:cs="Arial"/>
          <w:b/>
          <w:bCs/>
          <w:color w:val="000000"/>
          <w:sz w:val="20"/>
          <w:szCs w:val="20"/>
          <w:u w:val="single"/>
          <w:lang w:eastAsia="hr-HR"/>
        </w:rPr>
        <w:t xml:space="preserve"> </w:t>
      </w:r>
      <w:r w:rsidR="00280E7B">
        <w:rPr>
          <w:rFonts w:ascii="Arial" w:hAnsi="Arial" w:cs="Arial"/>
          <w:b/>
          <w:bCs/>
          <w:color w:val="000000"/>
          <w:sz w:val="20"/>
          <w:szCs w:val="20"/>
          <w:u w:val="single"/>
          <w:lang w:eastAsia="hr-HR"/>
        </w:rPr>
        <w:t xml:space="preserve">         </w:t>
      </w:r>
      <w:r w:rsidR="00280E7B" w:rsidRPr="00280E7B">
        <w:rPr>
          <w:rFonts w:ascii="Arial" w:hAnsi="Arial" w:cs="Arial"/>
          <w:b/>
          <w:bCs/>
          <w:color w:val="000000"/>
          <w:sz w:val="20"/>
          <w:szCs w:val="20"/>
          <w:u w:val="single"/>
          <w:lang w:eastAsia="hr-HR"/>
        </w:rPr>
        <w:t>indeks 105,8</w:t>
      </w:r>
    </w:p>
    <w:tbl>
      <w:tblPr>
        <w:tblW w:w="9549" w:type="dxa"/>
        <w:tblInd w:w="113" w:type="dxa"/>
        <w:tblLook w:val="04A0" w:firstRow="1" w:lastRow="0" w:firstColumn="1" w:lastColumn="0" w:noHBand="0" w:noVBand="1"/>
      </w:tblPr>
      <w:tblGrid>
        <w:gridCol w:w="942"/>
        <w:gridCol w:w="4301"/>
        <w:gridCol w:w="925"/>
        <w:gridCol w:w="1297"/>
        <w:gridCol w:w="1297"/>
        <w:gridCol w:w="787"/>
      </w:tblGrid>
      <w:tr w:rsidR="00AF3E4C" w:rsidRPr="00AF3E4C" w:rsidTr="00280E7B">
        <w:trPr>
          <w:trHeight w:val="1027"/>
        </w:trPr>
        <w:tc>
          <w:tcPr>
            <w:tcW w:w="948" w:type="dxa"/>
            <w:tcBorders>
              <w:top w:val="single" w:sz="4" w:space="0" w:color="000000"/>
              <w:left w:val="single" w:sz="4" w:space="0" w:color="000000"/>
              <w:bottom w:val="nil"/>
              <w:right w:val="single" w:sz="4" w:space="0" w:color="000080"/>
            </w:tcBorders>
            <w:shd w:val="clear" w:color="auto" w:fill="auto"/>
            <w:vAlign w:val="center"/>
            <w:hideMark/>
          </w:tcPr>
          <w:p w:rsidR="00AF3E4C" w:rsidRPr="00AF3E4C" w:rsidRDefault="00AF3E4C" w:rsidP="00AF3E4C">
            <w:pPr>
              <w:spacing w:after="0" w:line="240" w:lineRule="auto"/>
              <w:jc w:val="center"/>
              <w:rPr>
                <w:rFonts w:ascii="Arial" w:eastAsia="Times New Roman" w:hAnsi="Arial" w:cs="Arial"/>
                <w:b/>
                <w:bCs/>
                <w:color w:val="000000"/>
                <w:sz w:val="18"/>
                <w:szCs w:val="18"/>
                <w:lang w:eastAsia="hr-HR"/>
              </w:rPr>
            </w:pPr>
            <w:r w:rsidRPr="00AF3E4C">
              <w:rPr>
                <w:rFonts w:ascii="Arial" w:eastAsia="Times New Roman" w:hAnsi="Arial" w:cs="Arial"/>
                <w:b/>
                <w:bCs/>
                <w:color w:val="000000"/>
                <w:sz w:val="18"/>
                <w:szCs w:val="18"/>
                <w:lang w:eastAsia="hr-HR"/>
              </w:rPr>
              <w:t xml:space="preserve">Račun iz </w:t>
            </w:r>
            <w:proofErr w:type="spellStart"/>
            <w:r w:rsidRPr="00AF3E4C">
              <w:rPr>
                <w:rFonts w:ascii="Arial" w:eastAsia="Times New Roman" w:hAnsi="Arial" w:cs="Arial"/>
                <w:b/>
                <w:bCs/>
                <w:color w:val="000000"/>
                <w:sz w:val="18"/>
                <w:szCs w:val="18"/>
                <w:lang w:eastAsia="hr-HR"/>
              </w:rPr>
              <w:t>Rač</w:t>
            </w:r>
            <w:proofErr w:type="spellEnd"/>
            <w:r w:rsidRPr="00AF3E4C">
              <w:rPr>
                <w:rFonts w:ascii="Arial" w:eastAsia="Times New Roman" w:hAnsi="Arial" w:cs="Arial"/>
                <w:b/>
                <w:bCs/>
                <w:color w:val="000000"/>
                <w:sz w:val="18"/>
                <w:szCs w:val="18"/>
                <w:lang w:eastAsia="hr-HR"/>
              </w:rPr>
              <w:t>. plana</w:t>
            </w:r>
          </w:p>
        </w:tc>
        <w:tc>
          <w:tcPr>
            <w:tcW w:w="4389" w:type="dxa"/>
            <w:tcBorders>
              <w:top w:val="single" w:sz="4" w:space="0" w:color="000000"/>
              <w:left w:val="nil"/>
              <w:bottom w:val="nil"/>
              <w:right w:val="single" w:sz="4" w:space="0" w:color="000080"/>
            </w:tcBorders>
            <w:shd w:val="clear" w:color="auto" w:fill="auto"/>
            <w:vAlign w:val="center"/>
            <w:hideMark/>
          </w:tcPr>
          <w:p w:rsidR="00AF3E4C" w:rsidRPr="00AF3E4C" w:rsidRDefault="00AF3E4C" w:rsidP="00AF3E4C">
            <w:pPr>
              <w:spacing w:after="0" w:line="240" w:lineRule="auto"/>
              <w:jc w:val="center"/>
              <w:rPr>
                <w:rFonts w:ascii="Arial" w:eastAsia="Times New Roman" w:hAnsi="Arial" w:cs="Arial"/>
                <w:b/>
                <w:bCs/>
                <w:color w:val="000000"/>
                <w:sz w:val="18"/>
                <w:szCs w:val="18"/>
                <w:lang w:eastAsia="hr-HR"/>
              </w:rPr>
            </w:pPr>
            <w:r w:rsidRPr="00AF3E4C">
              <w:rPr>
                <w:rFonts w:ascii="Arial" w:eastAsia="Times New Roman" w:hAnsi="Arial" w:cs="Arial"/>
                <w:b/>
                <w:bCs/>
                <w:color w:val="000000"/>
                <w:sz w:val="18"/>
                <w:szCs w:val="18"/>
                <w:lang w:eastAsia="hr-HR"/>
              </w:rPr>
              <w:t>Opis stavke</w:t>
            </w:r>
          </w:p>
        </w:tc>
        <w:tc>
          <w:tcPr>
            <w:tcW w:w="935" w:type="dxa"/>
            <w:tcBorders>
              <w:top w:val="single" w:sz="4" w:space="0" w:color="000000"/>
              <w:left w:val="nil"/>
              <w:bottom w:val="nil"/>
              <w:right w:val="single" w:sz="4" w:space="0" w:color="000080"/>
            </w:tcBorders>
            <w:shd w:val="clear" w:color="auto" w:fill="auto"/>
            <w:vAlign w:val="center"/>
            <w:hideMark/>
          </w:tcPr>
          <w:p w:rsidR="00AF3E4C" w:rsidRPr="00AF3E4C" w:rsidRDefault="00AF3E4C" w:rsidP="00AF3E4C">
            <w:pPr>
              <w:spacing w:after="0" w:line="240" w:lineRule="auto"/>
              <w:jc w:val="center"/>
              <w:rPr>
                <w:rFonts w:ascii="Arial" w:eastAsia="Times New Roman" w:hAnsi="Arial" w:cs="Arial"/>
                <w:b/>
                <w:bCs/>
                <w:color w:val="0C0C0C"/>
                <w:sz w:val="18"/>
                <w:szCs w:val="18"/>
                <w:lang w:eastAsia="hr-HR"/>
              </w:rPr>
            </w:pPr>
            <w:r w:rsidRPr="00AF3E4C">
              <w:rPr>
                <w:rFonts w:ascii="Arial" w:eastAsia="Times New Roman" w:hAnsi="Arial" w:cs="Arial"/>
                <w:b/>
                <w:bCs/>
                <w:color w:val="0C0C0C"/>
                <w:sz w:val="18"/>
                <w:szCs w:val="18"/>
                <w:lang w:eastAsia="hr-HR"/>
              </w:rPr>
              <w:t>Šifra</w:t>
            </w:r>
          </w:p>
        </w:tc>
        <w:tc>
          <w:tcPr>
            <w:tcW w:w="1257" w:type="dxa"/>
            <w:tcBorders>
              <w:top w:val="single" w:sz="4" w:space="0" w:color="000000"/>
              <w:left w:val="nil"/>
              <w:bottom w:val="nil"/>
              <w:right w:val="single" w:sz="4" w:space="0" w:color="000080"/>
            </w:tcBorders>
            <w:shd w:val="clear" w:color="auto" w:fill="auto"/>
            <w:vAlign w:val="center"/>
            <w:hideMark/>
          </w:tcPr>
          <w:p w:rsidR="00AF3E4C" w:rsidRPr="00AF3E4C" w:rsidRDefault="00AF3E4C" w:rsidP="00AF3E4C">
            <w:pPr>
              <w:spacing w:after="0" w:line="240" w:lineRule="auto"/>
              <w:jc w:val="center"/>
              <w:rPr>
                <w:rFonts w:ascii="Arial" w:eastAsia="Times New Roman" w:hAnsi="Arial" w:cs="Arial"/>
                <w:b/>
                <w:bCs/>
                <w:color w:val="000000"/>
                <w:sz w:val="18"/>
                <w:szCs w:val="18"/>
                <w:lang w:eastAsia="hr-HR"/>
              </w:rPr>
            </w:pPr>
            <w:r w:rsidRPr="00AF3E4C">
              <w:rPr>
                <w:rFonts w:ascii="Arial" w:eastAsia="Times New Roman" w:hAnsi="Arial" w:cs="Arial"/>
                <w:b/>
                <w:bCs/>
                <w:color w:val="000000"/>
                <w:sz w:val="18"/>
                <w:szCs w:val="18"/>
                <w:lang w:eastAsia="hr-HR"/>
              </w:rPr>
              <w:t xml:space="preserve">Ostvareno u izvještajnom razdoblju </w:t>
            </w:r>
            <w:proofErr w:type="spellStart"/>
            <w:r w:rsidRPr="00AF3E4C">
              <w:rPr>
                <w:rFonts w:ascii="Arial" w:eastAsia="Times New Roman" w:hAnsi="Arial" w:cs="Arial"/>
                <w:b/>
                <w:bCs/>
                <w:color w:val="000000"/>
                <w:sz w:val="18"/>
                <w:szCs w:val="18"/>
                <w:lang w:eastAsia="hr-HR"/>
              </w:rPr>
              <w:t>preth</w:t>
            </w:r>
            <w:proofErr w:type="spellEnd"/>
            <w:r w:rsidRPr="00AF3E4C">
              <w:rPr>
                <w:rFonts w:ascii="Arial" w:eastAsia="Times New Roman" w:hAnsi="Arial" w:cs="Arial"/>
                <w:b/>
                <w:bCs/>
                <w:color w:val="000000"/>
                <w:sz w:val="18"/>
                <w:szCs w:val="18"/>
                <w:lang w:eastAsia="hr-HR"/>
              </w:rPr>
              <w:t>. godine</w:t>
            </w:r>
          </w:p>
        </w:tc>
        <w:tc>
          <w:tcPr>
            <w:tcW w:w="1257" w:type="dxa"/>
            <w:tcBorders>
              <w:top w:val="single" w:sz="4" w:space="0" w:color="000000"/>
              <w:left w:val="nil"/>
              <w:bottom w:val="nil"/>
              <w:right w:val="single" w:sz="4" w:space="0" w:color="000080"/>
            </w:tcBorders>
            <w:shd w:val="clear" w:color="auto" w:fill="auto"/>
            <w:vAlign w:val="center"/>
            <w:hideMark/>
          </w:tcPr>
          <w:p w:rsidR="00AF3E4C" w:rsidRPr="00AF3E4C" w:rsidRDefault="00AF3E4C" w:rsidP="00AF3E4C">
            <w:pPr>
              <w:spacing w:after="0" w:line="240" w:lineRule="auto"/>
              <w:jc w:val="center"/>
              <w:rPr>
                <w:rFonts w:ascii="Arial" w:eastAsia="Times New Roman" w:hAnsi="Arial" w:cs="Arial"/>
                <w:b/>
                <w:bCs/>
                <w:color w:val="000000"/>
                <w:sz w:val="18"/>
                <w:szCs w:val="18"/>
                <w:lang w:eastAsia="hr-HR"/>
              </w:rPr>
            </w:pPr>
            <w:r w:rsidRPr="00AF3E4C">
              <w:rPr>
                <w:rFonts w:ascii="Arial" w:eastAsia="Times New Roman" w:hAnsi="Arial" w:cs="Arial"/>
                <w:b/>
                <w:bCs/>
                <w:color w:val="000000"/>
                <w:sz w:val="18"/>
                <w:szCs w:val="18"/>
                <w:lang w:eastAsia="hr-HR"/>
              </w:rPr>
              <w:t xml:space="preserve">Ostvareno u izvještajnom razdoblju </w:t>
            </w:r>
            <w:r w:rsidRPr="00AF3E4C">
              <w:rPr>
                <w:rFonts w:ascii="Arial" w:eastAsia="Times New Roman" w:hAnsi="Arial" w:cs="Arial"/>
                <w:b/>
                <w:bCs/>
                <w:color w:val="000000"/>
                <w:sz w:val="18"/>
                <w:szCs w:val="18"/>
                <w:lang w:eastAsia="hr-HR"/>
              </w:rPr>
              <w:br/>
              <w:t>tekuće godine</w:t>
            </w:r>
          </w:p>
        </w:tc>
        <w:tc>
          <w:tcPr>
            <w:tcW w:w="763" w:type="dxa"/>
            <w:tcBorders>
              <w:top w:val="single" w:sz="4" w:space="0" w:color="000000"/>
              <w:left w:val="nil"/>
              <w:bottom w:val="single" w:sz="4" w:space="0" w:color="000000"/>
              <w:right w:val="single" w:sz="4" w:space="0" w:color="000000"/>
            </w:tcBorders>
            <w:shd w:val="clear" w:color="auto" w:fill="auto"/>
            <w:vAlign w:val="center"/>
            <w:hideMark/>
          </w:tcPr>
          <w:p w:rsidR="00AF3E4C" w:rsidRPr="00AF3E4C" w:rsidRDefault="00AF3E4C" w:rsidP="00AF3E4C">
            <w:pPr>
              <w:spacing w:after="0" w:line="240" w:lineRule="auto"/>
              <w:jc w:val="center"/>
              <w:rPr>
                <w:rFonts w:ascii="Arial" w:eastAsia="Times New Roman" w:hAnsi="Arial" w:cs="Arial"/>
                <w:b/>
                <w:bCs/>
                <w:color w:val="000000"/>
                <w:sz w:val="18"/>
                <w:szCs w:val="18"/>
                <w:lang w:eastAsia="hr-HR"/>
              </w:rPr>
            </w:pPr>
            <w:r w:rsidRPr="00AF3E4C">
              <w:rPr>
                <w:rFonts w:ascii="Arial" w:eastAsia="Times New Roman" w:hAnsi="Arial" w:cs="Arial"/>
                <w:b/>
                <w:bCs/>
                <w:color w:val="000000"/>
                <w:sz w:val="18"/>
                <w:szCs w:val="18"/>
                <w:lang w:eastAsia="hr-HR"/>
              </w:rPr>
              <w:t>Indeks</w:t>
            </w:r>
            <w:r w:rsidRPr="00AF3E4C">
              <w:rPr>
                <w:rFonts w:ascii="Arial" w:eastAsia="Times New Roman" w:hAnsi="Arial" w:cs="Arial"/>
                <w:b/>
                <w:bCs/>
                <w:color w:val="000000"/>
                <w:sz w:val="18"/>
                <w:szCs w:val="18"/>
                <w:lang w:eastAsia="hr-HR"/>
              </w:rPr>
              <w:br/>
              <w:t>(5/4)</w:t>
            </w:r>
          </w:p>
        </w:tc>
      </w:tr>
      <w:tr w:rsidR="00AF3E4C" w:rsidRPr="00AF3E4C" w:rsidTr="00280E7B">
        <w:trPr>
          <w:trHeight w:val="256"/>
        </w:trPr>
        <w:tc>
          <w:tcPr>
            <w:tcW w:w="948" w:type="dxa"/>
            <w:tcBorders>
              <w:top w:val="single" w:sz="4" w:space="0" w:color="000000"/>
              <w:left w:val="single" w:sz="4" w:space="0" w:color="000000"/>
              <w:bottom w:val="single" w:sz="4" w:space="0" w:color="000000"/>
              <w:right w:val="single" w:sz="4" w:space="0" w:color="000080"/>
            </w:tcBorders>
            <w:shd w:val="clear" w:color="FFFFCC" w:fill="FFFFCC"/>
            <w:vAlign w:val="center"/>
            <w:hideMark/>
          </w:tcPr>
          <w:p w:rsidR="00AF3E4C" w:rsidRPr="00AF3E4C" w:rsidRDefault="00AF3E4C" w:rsidP="00AF3E4C">
            <w:pPr>
              <w:spacing w:after="0" w:line="240" w:lineRule="auto"/>
              <w:jc w:val="center"/>
              <w:rPr>
                <w:rFonts w:ascii="Arial" w:eastAsia="Times New Roman" w:hAnsi="Arial" w:cs="Arial"/>
                <w:b/>
                <w:bCs/>
                <w:color w:val="000080"/>
                <w:sz w:val="18"/>
                <w:szCs w:val="18"/>
                <w:lang w:eastAsia="hr-HR"/>
              </w:rPr>
            </w:pPr>
            <w:r w:rsidRPr="00AF3E4C">
              <w:rPr>
                <w:rFonts w:ascii="Arial" w:eastAsia="Times New Roman" w:hAnsi="Arial" w:cs="Arial"/>
                <w:b/>
                <w:bCs/>
                <w:color w:val="000080"/>
                <w:sz w:val="18"/>
                <w:szCs w:val="18"/>
                <w:lang w:eastAsia="hr-HR"/>
              </w:rPr>
              <w:t>1</w:t>
            </w:r>
          </w:p>
        </w:tc>
        <w:tc>
          <w:tcPr>
            <w:tcW w:w="4389" w:type="dxa"/>
            <w:tcBorders>
              <w:top w:val="single" w:sz="4" w:space="0" w:color="000000"/>
              <w:left w:val="nil"/>
              <w:bottom w:val="single" w:sz="4" w:space="0" w:color="000000"/>
              <w:right w:val="single" w:sz="4" w:space="0" w:color="000080"/>
            </w:tcBorders>
            <w:shd w:val="clear" w:color="FFFFCC" w:fill="FFFFCC"/>
            <w:vAlign w:val="center"/>
            <w:hideMark/>
          </w:tcPr>
          <w:p w:rsidR="00AF3E4C" w:rsidRPr="00AF3E4C" w:rsidRDefault="00AF3E4C" w:rsidP="00AF3E4C">
            <w:pPr>
              <w:spacing w:after="0" w:line="240" w:lineRule="auto"/>
              <w:jc w:val="center"/>
              <w:rPr>
                <w:rFonts w:ascii="Arial" w:eastAsia="Times New Roman" w:hAnsi="Arial" w:cs="Arial"/>
                <w:b/>
                <w:bCs/>
                <w:color w:val="000080"/>
                <w:sz w:val="18"/>
                <w:szCs w:val="18"/>
                <w:lang w:eastAsia="hr-HR"/>
              </w:rPr>
            </w:pPr>
            <w:r w:rsidRPr="00AF3E4C">
              <w:rPr>
                <w:rFonts w:ascii="Arial" w:eastAsia="Times New Roman" w:hAnsi="Arial" w:cs="Arial"/>
                <w:b/>
                <w:bCs/>
                <w:color w:val="000080"/>
                <w:sz w:val="18"/>
                <w:szCs w:val="18"/>
                <w:lang w:eastAsia="hr-HR"/>
              </w:rPr>
              <w:t>2</w:t>
            </w:r>
          </w:p>
        </w:tc>
        <w:tc>
          <w:tcPr>
            <w:tcW w:w="935" w:type="dxa"/>
            <w:tcBorders>
              <w:top w:val="single" w:sz="4" w:space="0" w:color="000000"/>
              <w:left w:val="nil"/>
              <w:bottom w:val="single" w:sz="4" w:space="0" w:color="000000"/>
              <w:right w:val="single" w:sz="4" w:space="0" w:color="000080"/>
            </w:tcBorders>
            <w:shd w:val="clear" w:color="FFFFCC" w:fill="FFFFCC"/>
            <w:vAlign w:val="center"/>
            <w:hideMark/>
          </w:tcPr>
          <w:p w:rsidR="00AF3E4C" w:rsidRPr="00AF3E4C" w:rsidRDefault="00AF3E4C" w:rsidP="00AF3E4C">
            <w:pPr>
              <w:spacing w:after="0" w:line="240" w:lineRule="auto"/>
              <w:jc w:val="center"/>
              <w:rPr>
                <w:rFonts w:ascii="Arial" w:eastAsia="Times New Roman" w:hAnsi="Arial" w:cs="Arial"/>
                <w:b/>
                <w:bCs/>
                <w:color w:val="0D0D0D"/>
                <w:sz w:val="18"/>
                <w:szCs w:val="18"/>
                <w:lang w:eastAsia="hr-HR"/>
              </w:rPr>
            </w:pPr>
            <w:r w:rsidRPr="00AF3E4C">
              <w:rPr>
                <w:rFonts w:ascii="Arial" w:eastAsia="Times New Roman" w:hAnsi="Arial" w:cs="Arial"/>
                <w:b/>
                <w:bCs/>
                <w:color w:val="0D0D0D"/>
                <w:sz w:val="18"/>
                <w:szCs w:val="18"/>
                <w:lang w:eastAsia="hr-HR"/>
              </w:rPr>
              <w:t>3</w:t>
            </w:r>
          </w:p>
        </w:tc>
        <w:tc>
          <w:tcPr>
            <w:tcW w:w="1257" w:type="dxa"/>
            <w:tcBorders>
              <w:top w:val="single" w:sz="4" w:space="0" w:color="000000"/>
              <w:left w:val="nil"/>
              <w:bottom w:val="single" w:sz="4" w:space="0" w:color="000000"/>
              <w:right w:val="single" w:sz="4" w:space="0" w:color="000080"/>
            </w:tcBorders>
            <w:shd w:val="clear" w:color="FFFFCC" w:fill="FFFFCC"/>
            <w:noWrap/>
            <w:vAlign w:val="center"/>
            <w:hideMark/>
          </w:tcPr>
          <w:p w:rsidR="00AF3E4C" w:rsidRPr="00AF3E4C" w:rsidRDefault="00AF3E4C" w:rsidP="00AF3E4C">
            <w:pPr>
              <w:spacing w:after="0" w:line="240" w:lineRule="auto"/>
              <w:jc w:val="center"/>
              <w:rPr>
                <w:rFonts w:ascii="Arial" w:eastAsia="Times New Roman" w:hAnsi="Arial" w:cs="Arial"/>
                <w:b/>
                <w:bCs/>
                <w:color w:val="000080"/>
                <w:sz w:val="18"/>
                <w:szCs w:val="18"/>
                <w:lang w:eastAsia="hr-HR"/>
              </w:rPr>
            </w:pPr>
            <w:r w:rsidRPr="00AF3E4C">
              <w:rPr>
                <w:rFonts w:ascii="Arial" w:eastAsia="Times New Roman" w:hAnsi="Arial" w:cs="Arial"/>
                <w:b/>
                <w:bCs/>
                <w:color w:val="000080"/>
                <w:sz w:val="18"/>
                <w:szCs w:val="18"/>
                <w:lang w:eastAsia="hr-HR"/>
              </w:rPr>
              <w:t>4</w:t>
            </w:r>
          </w:p>
        </w:tc>
        <w:tc>
          <w:tcPr>
            <w:tcW w:w="1257" w:type="dxa"/>
            <w:tcBorders>
              <w:top w:val="single" w:sz="4" w:space="0" w:color="000000"/>
              <w:left w:val="nil"/>
              <w:bottom w:val="single" w:sz="4" w:space="0" w:color="000000"/>
              <w:right w:val="single" w:sz="4" w:space="0" w:color="000080"/>
            </w:tcBorders>
            <w:shd w:val="clear" w:color="FFFFCC" w:fill="FFFFCC"/>
            <w:noWrap/>
            <w:vAlign w:val="center"/>
            <w:hideMark/>
          </w:tcPr>
          <w:p w:rsidR="00AF3E4C" w:rsidRPr="00AF3E4C" w:rsidRDefault="00AF3E4C" w:rsidP="00AF3E4C">
            <w:pPr>
              <w:spacing w:after="0" w:line="240" w:lineRule="auto"/>
              <w:jc w:val="center"/>
              <w:rPr>
                <w:rFonts w:ascii="Arial" w:eastAsia="Times New Roman" w:hAnsi="Arial" w:cs="Arial"/>
                <w:b/>
                <w:bCs/>
                <w:color w:val="000080"/>
                <w:sz w:val="18"/>
                <w:szCs w:val="18"/>
                <w:lang w:eastAsia="hr-HR"/>
              </w:rPr>
            </w:pPr>
            <w:r w:rsidRPr="00AF3E4C">
              <w:rPr>
                <w:rFonts w:ascii="Arial" w:eastAsia="Times New Roman" w:hAnsi="Arial" w:cs="Arial"/>
                <w:b/>
                <w:bCs/>
                <w:color w:val="000080"/>
                <w:sz w:val="18"/>
                <w:szCs w:val="18"/>
                <w:lang w:eastAsia="hr-HR"/>
              </w:rPr>
              <w:t>5</w:t>
            </w:r>
          </w:p>
        </w:tc>
        <w:tc>
          <w:tcPr>
            <w:tcW w:w="763" w:type="dxa"/>
            <w:tcBorders>
              <w:top w:val="nil"/>
              <w:left w:val="nil"/>
              <w:bottom w:val="single" w:sz="4" w:space="0" w:color="000000"/>
              <w:right w:val="single" w:sz="4" w:space="0" w:color="000000"/>
            </w:tcBorders>
            <w:shd w:val="clear" w:color="FFFFCC" w:fill="FFFFCC"/>
            <w:noWrap/>
            <w:vAlign w:val="center"/>
            <w:hideMark/>
          </w:tcPr>
          <w:p w:rsidR="00AF3E4C" w:rsidRPr="00AF3E4C" w:rsidRDefault="00AF3E4C" w:rsidP="00AF3E4C">
            <w:pPr>
              <w:spacing w:after="0" w:line="240" w:lineRule="auto"/>
              <w:jc w:val="center"/>
              <w:rPr>
                <w:rFonts w:ascii="Arial" w:eastAsia="Times New Roman" w:hAnsi="Arial" w:cs="Arial"/>
                <w:b/>
                <w:bCs/>
                <w:color w:val="000080"/>
                <w:sz w:val="18"/>
                <w:szCs w:val="18"/>
                <w:lang w:eastAsia="hr-HR"/>
              </w:rPr>
            </w:pPr>
            <w:r w:rsidRPr="00AF3E4C">
              <w:rPr>
                <w:rFonts w:ascii="Arial" w:eastAsia="Times New Roman" w:hAnsi="Arial" w:cs="Arial"/>
                <w:b/>
                <w:bCs/>
                <w:color w:val="000080"/>
                <w:sz w:val="18"/>
                <w:szCs w:val="18"/>
                <w:lang w:eastAsia="hr-HR"/>
              </w:rPr>
              <w:t>6</w:t>
            </w:r>
          </w:p>
        </w:tc>
      </w:tr>
      <w:tr w:rsidR="00AF3E4C" w:rsidRPr="00AF3E4C" w:rsidTr="00280E7B">
        <w:trPr>
          <w:trHeight w:val="273"/>
        </w:trPr>
        <w:tc>
          <w:tcPr>
            <w:tcW w:w="948" w:type="dxa"/>
            <w:tcBorders>
              <w:top w:val="nil"/>
              <w:left w:val="single" w:sz="4" w:space="0" w:color="000000"/>
              <w:bottom w:val="single" w:sz="4" w:space="0" w:color="C0C0C0"/>
              <w:right w:val="single" w:sz="4" w:space="0" w:color="000080"/>
            </w:tcBorders>
            <w:shd w:val="clear" w:color="auto" w:fill="auto"/>
            <w:vAlign w:val="center"/>
            <w:hideMark/>
          </w:tcPr>
          <w:p w:rsidR="00AF3E4C" w:rsidRPr="00AF3E4C" w:rsidRDefault="00AF3E4C" w:rsidP="00280E7B">
            <w:pPr>
              <w:spacing w:after="0" w:line="240" w:lineRule="auto"/>
              <w:rPr>
                <w:rFonts w:ascii="Arial" w:eastAsia="Times New Roman" w:hAnsi="Arial" w:cs="Arial"/>
                <w:color w:val="000000"/>
                <w:sz w:val="18"/>
                <w:szCs w:val="18"/>
                <w:lang w:eastAsia="hr-HR"/>
              </w:rPr>
            </w:pPr>
            <w:r w:rsidRPr="00AF3E4C">
              <w:rPr>
                <w:rFonts w:ascii="Arial" w:eastAsia="Times New Roman" w:hAnsi="Arial" w:cs="Arial"/>
                <w:color w:val="000000"/>
                <w:sz w:val="18"/>
                <w:szCs w:val="18"/>
                <w:lang w:eastAsia="hr-HR"/>
              </w:rPr>
              <w:t>4</w:t>
            </w:r>
          </w:p>
        </w:tc>
        <w:tc>
          <w:tcPr>
            <w:tcW w:w="4389" w:type="dxa"/>
            <w:tcBorders>
              <w:top w:val="nil"/>
              <w:left w:val="nil"/>
              <w:bottom w:val="single" w:sz="4" w:space="0" w:color="C0C0C0"/>
              <w:right w:val="single" w:sz="4" w:space="0" w:color="000080"/>
            </w:tcBorders>
            <w:shd w:val="clear" w:color="auto" w:fill="auto"/>
            <w:vAlign w:val="center"/>
            <w:hideMark/>
          </w:tcPr>
          <w:p w:rsidR="00AF3E4C" w:rsidRPr="00AF3E4C" w:rsidRDefault="00AF3E4C" w:rsidP="00AF3E4C">
            <w:pPr>
              <w:spacing w:after="0" w:line="240" w:lineRule="auto"/>
              <w:rPr>
                <w:rFonts w:ascii="Arial" w:eastAsia="Times New Roman" w:hAnsi="Arial" w:cs="Arial"/>
                <w:color w:val="000000"/>
                <w:sz w:val="18"/>
                <w:szCs w:val="18"/>
                <w:lang w:eastAsia="hr-HR"/>
              </w:rPr>
            </w:pPr>
            <w:r w:rsidRPr="00AF3E4C">
              <w:rPr>
                <w:rFonts w:ascii="Arial" w:eastAsia="Times New Roman" w:hAnsi="Arial" w:cs="Arial"/>
                <w:color w:val="000000"/>
                <w:sz w:val="18"/>
                <w:szCs w:val="18"/>
                <w:lang w:eastAsia="hr-HR"/>
              </w:rPr>
              <w:t>Rashodi za nabavu nefinancijske imovine (šifre 41+42+43+44+45)</w:t>
            </w:r>
          </w:p>
        </w:tc>
        <w:tc>
          <w:tcPr>
            <w:tcW w:w="935" w:type="dxa"/>
            <w:tcBorders>
              <w:top w:val="nil"/>
              <w:left w:val="nil"/>
              <w:bottom w:val="single" w:sz="4" w:space="0" w:color="C0C0C0"/>
              <w:right w:val="single" w:sz="4" w:space="0" w:color="000080"/>
            </w:tcBorders>
            <w:shd w:val="clear" w:color="auto" w:fill="auto"/>
            <w:vAlign w:val="center"/>
            <w:hideMark/>
          </w:tcPr>
          <w:p w:rsidR="00AF3E4C" w:rsidRPr="00AF3E4C" w:rsidRDefault="00AF3E4C" w:rsidP="00280E7B">
            <w:pPr>
              <w:spacing w:after="0" w:line="240" w:lineRule="auto"/>
              <w:jc w:val="center"/>
              <w:rPr>
                <w:rFonts w:ascii="Arial" w:eastAsia="Times New Roman" w:hAnsi="Arial" w:cs="Arial"/>
                <w:b/>
                <w:bCs/>
                <w:color w:val="0C0C0C"/>
                <w:sz w:val="18"/>
                <w:szCs w:val="18"/>
                <w:lang w:eastAsia="hr-HR"/>
              </w:rPr>
            </w:pPr>
            <w:r w:rsidRPr="00AF3E4C">
              <w:rPr>
                <w:rFonts w:ascii="Arial" w:eastAsia="Times New Roman" w:hAnsi="Arial" w:cs="Arial"/>
                <w:b/>
                <w:bCs/>
                <w:color w:val="0C0C0C"/>
                <w:sz w:val="18"/>
                <w:szCs w:val="18"/>
                <w:lang w:eastAsia="hr-HR"/>
              </w:rPr>
              <w:t>4</w:t>
            </w:r>
          </w:p>
        </w:tc>
        <w:tc>
          <w:tcPr>
            <w:tcW w:w="1257" w:type="dxa"/>
            <w:tcBorders>
              <w:top w:val="nil"/>
              <w:left w:val="nil"/>
              <w:bottom w:val="single" w:sz="4" w:space="0" w:color="C0C0C0"/>
              <w:right w:val="single" w:sz="4" w:space="0" w:color="000080"/>
            </w:tcBorders>
            <w:shd w:val="clear" w:color="auto" w:fill="auto"/>
            <w:noWrap/>
            <w:vAlign w:val="center"/>
            <w:hideMark/>
          </w:tcPr>
          <w:p w:rsidR="00AF3E4C" w:rsidRPr="00AF3E4C" w:rsidRDefault="00AF3E4C" w:rsidP="00280E7B">
            <w:pPr>
              <w:spacing w:after="0" w:line="240" w:lineRule="auto"/>
              <w:jc w:val="right"/>
              <w:rPr>
                <w:rFonts w:ascii="Arial" w:eastAsia="Times New Roman" w:hAnsi="Arial" w:cs="Arial"/>
                <w:b/>
                <w:bCs/>
                <w:color w:val="000080"/>
                <w:sz w:val="16"/>
                <w:szCs w:val="16"/>
                <w:lang w:eastAsia="hr-HR"/>
              </w:rPr>
            </w:pPr>
            <w:r w:rsidRPr="00AF3E4C">
              <w:rPr>
                <w:rFonts w:ascii="Arial" w:eastAsia="Times New Roman" w:hAnsi="Arial" w:cs="Arial"/>
                <w:b/>
                <w:bCs/>
                <w:color w:val="000080"/>
                <w:sz w:val="16"/>
                <w:szCs w:val="16"/>
                <w:lang w:eastAsia="hr-HR"/>
              </w:rPr>
              <w:t>2.879.306,00</w:t>
            </w:r>
          </w:p>
        </w:tc>
        <w:tc>
          <w:tcPr>
            <w:tcW w:w="1257" w:type="dxa"/>
            <w:tcBorders>
              <w:top w:val="nil"/>
              <w:left w:val="nil"/>
              <w:bottom w:val="single" w:sz="4" w:space="0" w:color="C0C0C0"/>
              <w:right w:val="single" w:sz="4" w:space="0" w:color="000080"/>
            </w:tcBorders>
            <w:shd w:val="clear" w:color="auto" w:fill="auto"/>
            <w:noWrap/>
            <w:vAlign w:val="center"/>
            <w:hideMark/>
          </w:tcPr>
          <w:p w:rsidR="00AF3E4C" w:rsidRPr="00AF3E4C" w:rsidRDefault="00AF3E4C" w:rsidP="00280E7B">
            <w:pPr>
              <w:spacing w:after="0" w:line="240" w:lineRule="auto"/>
              <w:jc w:val="right"/>
              <w:rPr>
                <w:rFonts w:ascii="Arial" w:eastAsia="Times New Roman" w:hAnsi="Arial" w:cs="Arial"/>
                <w:b/>
                <w:bCs/>
                <w:color w:val="000080"/>
                <w:sz w:val="16"/>
                <w:szCs w:val="16"/>
                <w:lang w:eastAsia="hr-HR"/>
              </w:rPr>
            </w:pPr>
            <w:r w:rsidRPr="00AF3E4C">
              <w:rPr>
                <w:rFonts w:ascii="Arial" w:eastAsia="Times New Roman" w:hAnsi="Arial" w:cs="Arial"/>
                <w:b/>
                <w:bCs/>
                <w:color w:val="000080"/>
                <w:sz w:val="16"/>
                <w:szCs w:val="16"/>
                <w:lang w:eastAsia="hr-HR"/>
              </w:rPr>
              <w:t>3.047.398,98</w:t>
            </w:r>
          </w:p>
        </w:tc>
        <w:tc>
          <w:tcPr>
            <w:tcW w:w="763" w:type="dxa"/>
            <w:tcBorders>
              <w:top w:val="nil"/>
              <w:left w:val="nil"/>
              <w:bottom w:val="single" w:sz="4" w:space="0" w:color="C0C0C0"/>
              <w:right w:val="single" w:sz="4" w:space="0" w:color="000000"/>
            </w:tcBorders>
            <w:shd w:val="clear" w:color="auto" w:fill="auto"/>
            <w:noWrap/>
            <w:vAlign w:val="center"/>
            <w:hideMark/>
          </w:tcPr>
          <w:p w:rsidR="00AF3E4C" w:rsidRPr="00AF3E4C" w:rsidRDefault="00AF3E4C" w:rsidP="00280E7B">
            <w:pPr>
              <w:spacing w:after="0" w:line="240" w:lineRule="auto"/>
              <w:jc w:val="right"/>
              <w:rPr>
                <w:rFonts w:ascii="Arial" w:eastAsia="Times New Roman" w:hAnsi="Arial" w:cs="Arial"/>
                <w:color w:val="000000"/>
                <w:sz w:val="16"/>
                <w:szCs w:val="16"/>
                <w:lang w:eastAsia="hr-HR"/>
              </w:rPr>
            </w:pPr>
            <w:r w:rsidRPr="00AF3E4C">
              <w:rPr>
                <w:rFonts w:ascii="Arial" w:eastAsia="Times New Roman" w:hAnsi="Arial" w:cs="Arial"/>
                <w:color w:val="000000"/>
                <w:sz w:val="16"/>
                <w:szCs w:val="16"/>
                <w:lang w:eastAsia="hr-HR"/>
              </w:rPr>
              <w:t>105,8</w:t>
            </w:r>
          </w:p>
        </w:tc>
      </w:tr>
    </w:tbl>
    <w:p w:rsidR="00AF3E4C" w:rsidRPr="004016C2" w:rsidRDefault="00AF3E4C" w:rsidP="00AF3E4C">
      <w:pPr>
        <w:jc w:val="both"/>
        <w:rPr>
          <w:sz w:val="20"/>
          <w:szCs w:val="18"/>
        </w:rPr>
      </w:pPr>
      <w:r w:rsidRPr="00045EA0">
        <w:rPr>
          <w:sz w:val="20"/>
          <w:szCs w:val="18"/>
        </w:rPr>
        <w:t xml:space="preserve">Isječak iz obrasca PR-RAS </w:t>
      </w:r>
    </w:p>
    <w:p w:rsidR="002A7EE3" w:rsidRPr="00280E7B" w:rsidRDefault="002A7EE3" w:rsidP="00280E7B">
      <w:pPr>
        <w:jc w:val="both"/>
      </w:pPr>
      <w:r w:rsidRPr="00280E7B">
        <w:t xml:space="preserve">Ukupni rashodi za nabavu nefinancijske imovine su povećani za 5,8% u odnosu na prethodnu godinu. U daljnjem prikazu je dano po pojedinim računima skupine način (izvori) financiranja nabave istih rashoda. </w:t>
      </w:r>
    </w:p>
    <w:p w:rsidR="008F0093" w:rsidRPr="008F0093" w:rsidRDefault="002A7EE3" w:rsidP="002A7EE3">
      <w:pPr>
        <w:jc w:val="both"/>
        <w:rPr>
          <w:sz w:val="20"/>
          <w:szCs w:val="16"/>
        </w:rPr>
      </w:pPr>
      <w:r w:rsidRPr="002A7EE3">
        <w:rPr>
          <w:noProof/>
          <w:lang w:eastAsia="hr-HR"/>
        </w:rPr>
        <w:drawing>
          <wp:inline distT="0" distB="0" distL="0" distR="0" wp14:anchorId="6368492C" wp14:editId="66D762BE">
            <wp:extent cx="6120765" cy="302260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022600"/>
                    </a:xfrm>
                    <a:prstGeom prst="rect">
                      <a:avLst/>
                    </a:prstGeom>
                    <a:noFill/>
                    <a:ln>
                      <a:noFill/>
                    </a:ln>
                  </pic:spPr>
                </pic:pic>
              </a:graphicData>
            </a:graphic>
          </wp:inline>
        </w:drawing>
      </w:r>
      <w:r>
        <w:rPr>
          <w:sz w:val="20"/>
          <w:szCs w:val="18"/>
        </w:rPr>
        <w:t xml:space="preserve"> </w:t>
      </w:r>
      <w:r w:rsidRPr="00280E7B">
        <w:rPr>
          <w:sz w:val="20"/>
          <w:szCs w:val="16"/>
        </w:rPr>
        <w:t>Izvor: Ekonomsko-financijska služba, ERP</w:t>
      </w:r>
    </w:p>
    <w:p w:rsidR="002A7EE3" w:rsidRDefault="00280E7B" w:rsidP="008F0093">
      <w:pPr>
        <w:pStyle w:val="Odlomakpopisa"/>
        <w:numPr>
          <w:ilvl w:val="0"/>
          <w:numId w:val="2"/>
        </w:numPr>
        <w:spacing w:after="0" w:line="240" w:lineRule="auto"/>
        <w:ind w:left="284" w:hanging="284"/>
        <w:rPr>
          <w:rFonts w:ascii="Arial" w:hAnsi="Arial" w:cs="Arial"/>
          <w:b/>
          <w:bCs/>
          <w:color w:val="000000"/>
          <w:sz w:val="20"/>
          <w:szCs w:val="20"/>
          <w:u w:val="single"/>
          <w:lang w:eastAsia="hr-HR"/>
        </w:rPr>
      </w:pPr>
      <w:r w:rsidRPr="00280E7B">
        <w:rPr>
          <w:rFonts w:ascii="Arial" w:hAnsi="Arial" w:cs="Arial"/>
          <w:b/>
          <w:bCs/>
          <w:color w:val="000000"/>
          <w:sz w:val="20"/>
          <w:szCs w:val="20"/>
          <w:u w:val="single"/>
          <w:lang w:eastAsia="hr-HR"/>
        </w:rPr>
        <w:t>ŠIFRA</w:t>
      </w:r>
      <w:r>
        <w:rPr>
          <w:rFonts w:ascii="Arial" w:hAnsi="Arial" w:cs="Arial"/>
          <w:b/>
          <w:bCs/>
          <w:color w:val="000000"/>
          <w:sz w:val="20"/>
          <w:szCs w:val="20"/>
          <w:u w:val="single"/>
          <w:lang w:eastAsia="hr-HR"/>
        </w:rPr>
        <w:t xml:space="preserve"> </w:t>
      </w:r>
      <w:r w:rsidRPr="00280E7B">
        <w:rPr>
          <w:rFonts w:ascii="Arial" w:hAnsi="Arial" w:cs="Arial"/>
          <w:b/>
          <w:bCs/>
          <w:color w:val="000000"/>
          <w:sz w:val="20"/>
          <w:szCs w:val="20"/>
          <w:u w:val="single"/>
          <w:lang w:eastAsia="hr-HR"/>
        </w:rPr>
        <w:t>42</w:t>
      </w:r>
      <w:r>
        <w:rPr>
          <w:rFonts w:ascii="Arial" w:hAnsi="Arial" w:cs="Arial"/>
          <w:b/>
          <w:bCs/>
          <w:color w:val="000000"/>
          <w:sz w:val="20"/>
          <w:szCs w:val="20"/>
          <w:u w:val="single"/>
          <w:lang w:eastAsia="hr-HR"/>
        </w:rPr>
        <w:t xml:space="preserve"> </w:t>
      </w:r>
      <w:r w:rsidR="009F63A8" w:rsidRPr="00280E7B">
        <w:rPr>
          <w:rFonts w:ascii="Arial" w:hAnsi="Arial" w:cs="Arial"/>
          <w:b/>
          <w:bCs/>
          <w:color w:val="000000"/>
          <w:sz w:val="20"/>
          <w:szCs w:val="20"/>
          <w:u w:val="single"/>
          <w:lang w:eastAsia="hr-HR"/>
        </w:rPr>
        <w:t>Rashodi za nabavu proizv</w:t>
      </w:r>
      <w:r>
        <w:rPr>
          <w:rFonts w:ascii="Arial" w:hAnsi="Arial" w:cs="Arial"/>
          <w:b/>
          <w:bCs/>
          <w:color w:val="000000"/>
          <w:sz w:val="20"/>
          <w:szCs w:val="20"/>
          <w:u w:val="single"/>
          <w:lang w:eastAsia="hr-HR"/>
        </w:rPr>
        <w:t>edene dugotra</w:t>
      </w:r>
      <w:r w:rsidR="008F0093">
        <w:rPr>
          <w:rFonts w:ascii="Arial" w:hAnsi="Arial" w:cs="Arial"/>
          <w:b/>
          <w:bCs/>
          <w:color w:val="000000"/>
          <w:sz w:val="20"/>
          <w:szCs w:val="20"/>
          <w:u w:val="single"/>
          <w:lang w:eastAsia="hr-HR"/>
        </w:rPr>
        <w:t xml:space="preserve">jne imovine </w:t>
      </w:r>
      <w:r>
        <w:rPr>
          <w:rFonts w:ascii="Arial" w:hAnsi="Arial" w:cs="Arial"/>
          <w:b/>
          <w:bCs/>
          <w:color w:val="000000"/>
          <w:sz w:val="20"/>
          <w:szCs w:val="20"/>
          <w:u w:val="single"/>
          <w:lang w:eastAsia="hr-HR"/>
        </w:rPr>
        <w:t>(šifre</w:t>
      </w:r>
      <w:r w:rsidR="008F0093">
        <w:rPr>
          <w:rFonts w:ascii="Arial" w:hAnsi="Arial" w:cs="Arial"/>
          <w:b/>
          <w:bCs/>
          <w:color w:val="000000"/>
          <w:sz w:val="20"/>
          <w:szCs w:val="20"/>
          <w:u w:val="single"/>
          <w:lang w:eastAsia="hr-HR"/>
        </w:rPr>
        <w:t xml:space="preserve">421+422+423+424+425+426)    </w:t>
      </w:r>
      <w:r w:rsidR="008F0093" w:rsidRPr="00280E7B">
        <w:rPr>
          <w:rFonts w:ascii="Arial" w:hAnsi="Arial" w:cs="Arial"/>
          <w:b/>
          <w:bCs/>
          <w:color w:val="000000"/>
          <w:sz w:val="20"/>
          <w:szCs w:val="20"/>
          <w:u w:val="single"/>
          <w:lang w:eastAsia="hr-HR"/>
        </w:rPr>
        <w:t>indeks 92,9</w:t>
      </w:r>
      <w:r w:rsidR="008F0093">
        <w:rPr>
          <w:rFonts w:ascii="Arial" w:hAnsi="Arial" w:cs="Arial"/>
          <w:b/>
          <w:bCs/>
          <w:color w:val="000000"/>
          <w:sz w:val="20"/>
          <w:szCs w:val="20"/>
          <w:u w:val="single"/>
          <w:lang w:eastAsia="hr-HR"/>
        </w:rPr>
        <w:t xml:space="preserve">  </w:t>
      </w:r>
    </w:p>
    <w:p w:rsidR="00280E7B" w:rsidRPr="00280E7B" w:rsidRDefault="00280E7B" w:rsidP="00280E7B">
      <w:pPr>
        <w:pStyle w:val="Odlomakpopisa"/>
        <w:spacing w:after="0" w:line="240" w:lineRule="auto"/>
        <w:rPr>
          <w:rFonts w:ascii="Arial" w:hAnsi="Arial" w:cs="Arial"/>
          <w:b/>
          <w:bCs/>
          <w:color w:val="000000"/>
          <w:sz w:val="20"/>
          <w:szCs w:val="20"/>
          <w:u w:val="single"/>
          <w:lang w:eastAsia="hr-HR"/>
        </w:rPr>
      </w:pPr>
    </w:p>
    <w:tbl>
      <w:tblPr>
        <w:tblW w:w="9624" w:type="dxa"/>
        <w:tblInd w:w="113" w:type="dxa"/>
        <w:tblLook w:val="04A0" w:firstRow="1" w:lastRow="0" w:firstColumn="1" w:lastColumn="0" w:noHBand="0" w:noVBand="1"/>
      </w:tblPr>
      <w:tblGrid>
        <w:gridCol w:w="943"/>
        <w:gridCol w:w="4380"/>
        <w:gridCol w:w="920"/>
        <w:gridCol w:w="1297"/>
        <w:gridCol w:w="1297"/>
        <w:gridCol w:w="787"/>
      </w:tblGrid>
      <w:tr w:rsidR="009F63A8" w:rsidRPr="009F63A8" w:rsidTr="00280E7B">
        <w:trPr>
          <w:trHeight w:val="715"/>
        </w:trPr>
        <w:tc>
          <w:tcPr>
            <w:tcW w:w="948" w:type="dxa"/>
            <w:tcBorders>
              <w:top w:val="single" w:sz="4" w:space="0" w:color="000000"/>
              <w:left w:val="single" w:sz="4" w:space="0" w:color="000000"/>
              <w:bottom w:val="nil"/>
              <w:right w:val="single" w:sz="4" w:space="0" w:color="000080"/>
            </w:tcBorders>
            <w:shd w:val="clear" w:color="auto" w:fill="auto"/>
            <w:vAlign w:val="center"/>
            <w:hideMark/>
          </w:tcPr>
          <w:p w:rsidR="009F63A8" w:rsidRPr="009F63A8" w:rsidRDefault="009F63A8" w:rsidP="009F63A8">
            <w:pPr>
              <w:spacing w:after="0" w:line="240" w:lineRule="auto"/>
              <w:jc w:val="center"/>
              <w:rPr>
                <w:rFonts w:ascii="Arial" w:eastAsia="Times New Roman" w:hAnsi="Arial" w:cs="Arial"/>
                <w:b/>
                <w:bCs/>
                <w:color w:val="000000"/>
                <w:sz w:val="18"/>
                <w:szCs w:val="18"/>
                <w:lang w:eastAsia="hr-HR"/>
              </w:rPr>
            </w:pPr>
            <w:r w:rsidRPr="009F63A8">
              <w:rPr>
                <w:rFonts w:ascii="Arial" w:eastAsia="Times New Roman" w:hAnsi="Arial" w:cs="Arial"/>
                <w:b/>
                <w:bCs/>
                <w:color w:val="000000"/>
                <w:sz w:val="18"/>
                <w:szCs w:val="18"/>
                <w:lang w:eastAsia="hr-HR"/>
              </w:rPr>
              <w:t xml:space="preserve">Račun iz </w:t>
            </w:r>
            <w:proofErr w:type="spellStart"/>
            <w:r w:rsidRPr="009F63A8">
              <w:rPr>
                <w:rFonts w:ascii="Arial" w:eastAsia="Times New Roman" w:hAnsi="Arial" w:cs="Arial"/>
                <w:b/>
                <w:bCs/>
                <w:color w:val="000000"/>
                <w:sz w:val="18"/>
                <w:szCs w:val="18"/>
                <w:lang w:eastAsia="hr-HR"/>
              </w:rPr>
              <w:t>Rač</w:t>
            </w:r>
            <w:proofErr w:type="spellEnd"/>
            <w:r w:rsidRPr="009F63A8">
              <w:rPr>
                <w:rFonts w:ascii="Arial" w:eastAsia="Times New Roman" w:hAnsi="Arial" w:cs="Arial"/>
                <w:b/>
                <w:bCs/>
                <w:color w:val="000000"/>
                <w:sz w:val="18"/>
                <w:szCs w:val="18"/>
                <w:lang w:eastAsia="hr-HR"/>
              </w:rPr>
              <w:t>. plana</w:t>
            </w:r>
          </w:p>
        </w:tc>
        <w:tc>
          <w:tcPr>
            <w:tcW w:w="4430" w:type="dxa"/>
            <w:tcBorders>
              <w:top w:val="single" w:sz="4" w:space="0" w:color="000000"/>
              <w:left w:val="nil"/>
              <w:bottom w:val="nil"/>
              <w:right w:val="single" w:sz="4" w:space="0" w:color="000080"/>
            </w:tcBorders>
            <w:shd w:val="clear" w:color="auto" w:fill="auto"/>
            <w:vAlign w:val="center"/>
            <w:hideMark/>
          </w:tcPr>
          <w:p w:rsidR="009F63A8" w:rsidRPr="009F63A8" w:rsidRDefault="009F63A8" w:rsidP="009F63A8">
            <w:pPr>
              <w:spacing w:after="0" w:line="240" w:lineRule="auto"/>
              <w:jc w:val="center"/>
              <w:rPr>
                <w:rFonts w:ascii="Arial" w:eastAsia="Times New Roman" w:hAnsi="Arial" w:cs="Arial"/>
                <w:b/>
                <w:bCs/>
                <w:color w:val="000000"/>
                <w:sz w:val="18"/>
                <w:szCs w:val="18"/>
                <w:lang w:eastAsia="hr-HR"/>
              </w:rPr>
            </w:pPr>
            <w:r w:rsidRPr="009F63A8">
              <w:rPr>
                <w:rFonts w:ascii="Arial" w:eastAsia="Times New Roman" w:hAnsi="Arial" w:cs="Arial"/>
                <w:b/>
                <w:bCs/>
                <w:color w:val="000000"/>
                <w:sz w:val="18"/>
                <w:szCs w:val="18"/>
                <w:lang w:eastAsia="hr-HR"/>
              </w:rPr>
              <w:t>Opis stavke</w:t>
            </w:r>
          </w:p>
        </w:tc>
        <w:tc>
          <w:tcPr>
            <w:tcW w:w="928" w:type="dxa"/>
            <w:tcBorders>
              <w:top w:val="single" w:sz="4" w:space="0" w:color="000000"/>
              <w:left w:val="nil"/>
              <w:bottom w:val="nil"/>
              <w:right w:val="single" w:sz="4" w:space="0" w:color="000080"/>
            </w:tcBorders>
            <w:shd w:val="clear" w:color="auto" w:fill="auto"/>
            <w:vAlign w:val="center"/>
            <w:hideMark/>
          </w:tcPr>
          <w:p w:rsidR="009F63A8" w:rsidRPr="009F63A8" w:rsidRDefault="009F63A8" w:rsidP="009F63A8">
            <w:pPr>
              <w:spacing w:after="0" w:line="240" w:lineRule="auto"/>
              <w:jc w:val="center"/>
              <w:rPr>
                <w:rFonts w:ascii="Arial" w:eastAsia="Times New Roman" w:hAnsi="Arial" w:cs="Arial"/>
                <w:b/>
                <w:bCs/>
                <w:color w:val="0C0C0C"/>
                <w:sz w:val="18"/>
                <w:szCs w:val="18"/>
                <w:lang w:eastAsia="hr-HR"/>
              </w:rPr>
            </w:pPr>
            <w:r w:rsidRPr="009F63A8">
              <w:rPr>
                <w:rFonts w:ascii="Arial" w:eastAsia="Times New Roman" w:hAnsi="Arial" w:cs="Arial"/>
                <w:b/>
                <w:bCs/>
                <w:color w:val="0C0C0C"/>
                <w:sz w:val="18"/>
                <w:szCs w:val="18"/>
                <w:lang w:eastAsia="hr-HR"/>
              </w:rPr>
              <w:t>Šifra</w:t>
            </w:r>
          </w:p>
        </w:tc>
        <w:tc>
          <w:tcPr>
            <w:tcW w:w="1273" w:type="dxa"/>
            <w:tcBorders>
              <w:top w:val="single" w:sz="4" w:space="0" w:color="000000"/>
              <w:left w:val="nil"/>
              <w:bottom w:val="nil"/>
              <w:right w:val="single" w:sz="4" w:space="0" w:color="000080"/>
            </w:tcBorders>
            <w:shd w:val="clear" w:color="auto" w:fill="auto"/>
            <w:vAlign w:val="center"/>
            <w:hideMark/>
          </w:tcPr>
          <w:p w:rsidR="009F63A8" w:rsidRPr="009F63A8" w:rsidRDefault="009F63A8" w:rsidP="009F63A8">
            <w:pPr>
              <w:spacing w:after="0" w:line="240" w:lineRule="auto"/>
              <w:jc w:val="center"/>
              <w:rPr>
                <w:rFonts w:ascii="Arial" w:eastAsia="Times New Roman" w:hAnsi="Arial" w:cs="Arial"/>
                <w:b/>
                <w:bCs/>
                <w:color w:val="000000"/>
                <w:sz w:val="18"/>
                <w:szCs w:val="18"/>
                <w:lang w:eastAsia="hr-HR"/>
              </w:rPr>
            </w:pPr>
            <w:r w:rsidRPr="009F63A8">
              <w:rPr>
                <w:rFonts w:ascii="Arial" w:eastAsia="Times New Roman" w:hAnsi="Arial" w:cs="Arial"/>
                <w:b/>
                <w:bCs/>
                <w:color w:val="000000"/>
                <w:sz w:val="18"/>
                <w:szCs w:val="18"/>
                <w:lang w:eastAsia="hr-HR"/>
              </w:rPr>
              <w:t xml:space="preserve">Ostvareno u izvještajnom razdoblju </w:t>
            </w:r>
            <w:proofErr w:type="spellStart"/>
            <w:r w:rsidRPr="009F63A8">
              <w:rPr>
                <w:rFonts w:ascii="Arial" w:eastAsia="Times New Roman" w:hAnsi="Arial" w:cs="Arial"/>
                <w:b/>
                <w:bCs/>
                <w:color w:val="000000"/>
                <w:sz w:val="18"/>
                <w:szCs w:val="18"/>
                <w:lang w:eastAsia="hr-HR"/>
              </w:rPr>
              <w:t>preth</w:t>
            </w:r>
            <w:proofErr w:type="spellEnd"/>
            <w:r w:rsidRPr="009F63A8">
              <w:rPr>
                <w:rFonts w:ascii="Arial" w:eastAsia="Times New Roman" w:hAnsi="Arial" w:cs="Arial"/>
                <w:b/>
                <w:bCs/>
                <w:color w:val="000000"/>
                <w:sz w:val="18"/>
                <w:szCs w:val="18"/>
                <w:lang w:eastAsia="hr-HR"/>
              </w:rPr>
              <w:t>. godine</w:t>
            </w:r>
          </w:p>
        </w:tc>
        <w:tc>
          <w:tcPr>
            <w:tcW w:w="1273" w:type="dxa"/>
            <w:tcBorders>
              <w:top w:val="single" w:sz="4" w:space="0" w:color="000000"/>
              <w:left w:val="nil"/>
              <w:bottom w:val="nil"/>
              <w:right w:val="single" w:sz="4" w:space="0" w:color="000080"/>
            </w:tcBorders>
            <w:shd w:val="clear" w:color="auto" w:fill="auto"/>
            <w:vAlign w:val="center"/>
            <w:hideMark/>
          </w:tcPr>
          <w:p w:rsidR="009F63A8" w:rsidRPr="009F63A8" w:rsidRDefault="009F63A8" w:rsidP="009F63A8">
            <w:pPr>
              <w:spacing w:after="0" w:line="240" w:lineRule="auto"/>
              <w:jc w:val="center"/>
              <w:rPr>
                <w:rFonts w:ascii="Arial" w:eastAsia="Times New Roman" w:hAnsi="Arial" w:cs="Arial"/>
                <w:b/>
                <w:bCs/>
                <w:color w:val="000000"/>
                <w:sz w:val="18"/>
                <w:szCs w:val="18"/>
                <w:lang w:eastAsia="hr-HR"/>
              </w:rPr>
            </w:pPr>
            <w:r w:rsidRPr="009F63A8">
              <w:rPr>
                <w:rFonts w:ascii="Arial" w:eastAsia="Times New Roman" w:hAnsi="Arial" w:cs="Arial"/>
                <w:b/>
                <w:bCs/>
                <w:color w:val="000000"/>
                <w:sz w:val="18"/>
                <w:szCs w:val="18"/>
                <w:lang w:eastAsia="hr-HR"/>
              </w:rPr>
              <w:t xml:space="preserve">Ostvareno u izvještajnom razdoblju </w:t>
            </w:r>
            <w:r w:rsidRPr="009F63A8">
              <w:rPr>
                <w:rFonts w:ascii="Arial" w:eastAsia="Times New Roman" w:hAnsi="Arial" w:cs="Arial"/>
                <w:b/>
                <w:bCs/>
                <w:color w:val="000000"/>
                <w:sz w:val="18"/>
                <w:szCs w:val="18"/>
                <w:lang w:eastAsia="hr-HR"/>
              </w:rPr>
              <w:br/>
              <w:t>tekuće godine</w:t>
            </w:r>
          </w:p>
        </w:tc>
        <w:tc>
          <w:tcPr>
            <w:tcW w:w="772" w:type="dxa"/>
            <w:tcBorders>
              <w:top w:val="single" w:sz="4" w:space="0" w:color="000000"/>
              <w:left w:val="nil"/>
              <w:bottom w:val="single" w:sz="4" w:space="0" w:color="000000"/>
              <w:right w:val="single" w:sz="4" w:space="0" w:color="000000"/>
            </w:tcBorders>
            <w:shd w:val="clear" w:color="auto" w:fill="auto"/>
            <w:vAlign w:val="center"/>
            <w:hideMark/>
          </w:tcPr>
          <w:p w:rsidR="009F63A8" w:rsidRPr="009F63A8" w:rsidRDefault="009F63A8" w:rsidP="009F63A8">
            <w:pPr>
              <w:spacing w:after="0" w:line="240" w:lineRule="auto"/>
              <w:jc w:val="center"/>
              <w:rPr>
                <w:rFonts w:ascii="Arial" w:eastAsia="Times New Roman" w:hAnsi="Arial" w:cs="Arial"/>
                <w:b/>
                <w:bCs/>
                <w:color w:val="000000"/>
                <w:sz w:val="18"/>
                <w:szCs w:val="18"/>
                <w:lang w:eastAsia="hr-HR"/>
              </w:rPr>
            </w:pPr>
            <w:r w:rsidRPr="009F63A8">
              <w:rPr>
                <w:rFonts w:ascii="Arial" w:eastAsia="Times New Roman" w:hAnsi="Arial" w:cs="Arial"/>
                <w:b/>
                <w:bCs/>
                <w:color w:val="000000"/>
                <w:sz w:val="18"/>
                <w:szCs w:val="18"/>
                <w:lang w:eastAsia="hr-HR"/>
              </w:rPr>
              <w:t>Indeks</w:t>
            </w:r>
            <w:r w:rsidRPr="009F63A8">
              <w:rPr>
                <w:rFonts w:ascii="Arial" w:eastAsia="Times New Roman" w:hAnsi="Arial" w:cs="Arial"/>
                <w:b/>
                <w:bCs/>
                <w:color w:val="000000"/>
                <w:sz w:val="18"/>
                <w:szCs w:val="18"/>
                <w:lang w:eastAsia="hr-HR"/>
              </w:rPr>
              <w:br/>
              <w:t>(5/4)</w:t>
            </w:r>
          </w:p>
        </w:tc>
      </w:tr>
      <w:tr w:rsidR="009F63A8" w:rsidRPr="009F63A8" w:rsidTr="00280E7B">
        <w:trPr>
          <w:trHeight w:val="177"/>
        </w:trPr>
        <w:tc>
          <w:tcPr>
            <w:tcW w:w="948" w:type="dxa"/>
            <w:tcBorders>
              <w:top w:val="single" w:sz="4" w:space="0" w:color="000000"/>
              <w:left w:val="single" w:sz="4" w:space="0" w:color="000000"/>
              <w:bottom w:val="single" w:sz="4" w:space="0" w:color="000000"/>
              <w:right w:val="single" w:sz="4" w:space="0" w:color="000080"/>
            </w:tcBorders>
            <w:shd w:val="clear" w:color="FFFFCC" w:fill="FFFFCC"/>
            <w:vAlign w:val="center"/>
            <w:hideMark/>
          </w:tcPr>
          <w:p w:rsidR="009F63A8" w:rsidRPr="009F63A8" w:rsidRDefault="009F63A8" w:rsidP="009F63A8">
            <w:pPr>
              <w:spacing w:after="0" w:line="240" w:lineRule="auto"/>
              <w:jc w:val="center"/>
              <w:rPr>
                <w:rFonts w:ascii="Arial" w:eastAsia="Times New Roman" w:hAnsi="Arial" w:cs="Arial"/>
                <w:b/>
                <w:bCs/>
                <w:color w:val="000080"/>
                <w:sz w:val="18"/>
                <w:szCs w:val="18"/>
                <w:lang w:eastAsia="hr-HR"/>
              </w:rPr>
            </w:pPr>
            <w:r w:rsidRPr="009F63A8">
              <w:rPr>
                <w:rFonts w:ascii="Arial" w:eastAsia="Times New Roman" w:hAnsi="Arial" w:cs="Arial"/>
                <w:b/>
                <w:bCs/>
                <w:color w:val="000080"/>
                <w:sz w:val="18"/>
                <w:szCs w:val="18"/>
                <w:lang w:eastAsia="hr-HR"/>
              </w:rPr>
              <w:t>1</w:t>
            </w:r>
          </w:p>
        </w:tc>
        <w:tc>
          <w:tcPr>
            <w:tcW w:w="4430" w:type="dxa"/>
            <w:tcBorders>
              <w:top w:val="single" w:sz="4" w:space="0" w:color="000000"/>
              <w:left w:val="nil"/>
              <w:bottom w:val="single" w:sz="4" w:space="0" w:color="000000"/>
              <w:right w:val="single" w:sz="4" w:space="0" w:color="000080"/>
            </w:tcBorders>
            <w:shd w:val="clear" w:color="FFFFCC" w:fill="FFFFCC"/>
            <w:vAlign w:val="center"/>
            <w:hideMark/>
          </w:tcPr>
          <w:p w:rsidR="009F63A8" w:rsidRPr="009F63A8" w:rsidRDefault="009F63A8" w:rsidP="009F63A8">
            <w:pPr>
              <w:spacing w:after="0" w:line="240" w:lineRule="auto"/>
              <w:jc w:val="center"/>
              <w:rPr>
                <w:rFonts w:ascii="Arial" w:eastAsia="Times New Roman" w:hAnsi="Arial" w:cs="Arial"/>
                <w:b/>
                <w:bCs/>
                <w:color w:val="000080"/>
                <w:sz w:val="18"/>
                <w:szCs w:val="18"/>
                <w:lang w:eastAsia="hr-HR"/>
              </w:rPr>
            </w:pPr>
            <w:r w:rsidRPr="009F63A8">
              <w:rPr>
                <w:rFonts w:ascii="Arial" w:eastAsia="Times New Roman" w:hAnsi="Arial" w:cs="Arial"/>
                <w:b/>
                <w:bCs/>
                <w:color w:val="000080"/>
                <w:sz w:val="18"/>
                <w:szCs w:val="18"/>
                <w:lang w:eastAsia="hr-HR"/>
              </w:rPr>
              <w:t>2</w:t>
            </w:r>
          </w:p>
        </w:tc>
        <w:tc>
          <w:tcPr>
            <w:tcW w:w="928" w:type="dxa"/>
            <w:tcBorders>
              <w:top w:val="single" w:sz="4" w:space="0" w:color="000000"/>
              <w:left w:val="nil"/>
              <w:bottom w:val="single" w:sz="4" w:space="0" w:color="000000"/>
              <w:right w:val="single" w:sz="4" w:space="0" w:color="000080"/>
            </w:tcBorders>
            <w:shd w:val="clear" w:color="FFFFCC" w:fill="FFFFCC"/>
            <w:vAlign w:val="center"/>
            <w:hideMark/>
          </w:tcPr>
          <w:p w:rsidR="009F63A8" w:rsidRPr="009F63A8" w:rsidRDefault="009F63A8" w:rsidP="009F63A8">
            <w:pPr>
              <w:spacing w:after="0" w:line="240" w:lineRule="auto"/>
              <w:jc w:val="center"/>
              <w:rPr>
                <w:rFonts w:ascii="Arial" w:eastAsia="Times New Roman" w:hAnsi="Arial" w:cs="Arial"/>
                <w:b/>
                <w:bCs/>
                <w:color w:val="0D0D0D"/>
                <w:sz w:val="18"/>
                <w:szCs w:val="18"/>
                <w:lang w:eastAsia="hr-HR"/>
              </w:rPr>
            </w:pPr>
            <w:r w:rsidRPr="009F63A8">
              <w:rPr>
                <w:rFonts w:ascii="Arial" w:eastAsia="Times New Roman" w:hAnsi="Arial" w:cs="Arial"/>
                <w:b/>
                <w:bCs/>
                <w:color w:val="0D0D0D"/>
                <w:sz w:val="18"/>
                <w:szCs w:val="18"/>
                <w:lang w:eastAsia="hr-HR"/>
              </w:rPr>
              <w:t>3</w:t>
            </w:r>
          </w:p>
        </w:tc>
        <w:tc>
          <w:tcPr>
            <w:tcW w:w="1273" w:type="dxa"/>
            <w:tcBorders>
              <w:top w:val="single" w:sz="4" w:space="0" w:color="000000"/>
              <w:left w:val="nil"/>
              <w:bottom w:val="single" w:sz="4" w:space="0" w:color="000000"/>
              <w:right w:val="single" w:sz="4" w:space="0" w:color="000080"/>
            </w:tcBorders>
            <w:shd w:val="clear" w:color="FFFFCC" w:fill="FFFFCC"/>
            <w:noWrap/>
            <w:vAlign w:val="center"/>
            <w:hideMark/>
          </w:tcPr>
          <w:p w:rsidR="009F63A8" w:rsidRPr="009F63A8" w:rsidRDefault="009F63A8" w:rsidP="009F63A8">
            <w:pPr>
              <w:spacing w:after="0" w:line="240" w:lineRule="auto"/>
              <w:jc w:val="center"/>
              <w:rPr>
                <w:rFonts w:ascii="Arial" w:eastAsia="Times New Roman" w:hAnsi="Arial" w:cs="Arial"/>
                <w:b/>
                <w:bCs/>
                <w:color w:val="000080"/>
                <w:sz w:val="18"/>
                <w:szCs w:val="18"/>
                <w:lang w:eastAsia="hr-HR"/>
              </w:rPr>
            </w:pPr>
            <w:r w:rsidRPr="009F63A8">
              <w:rPr>
                <w:rFonts w:ascii="Arial" w:eastAsia="Times New Roman" w:hAnsi="Arial" w:cs="Arial"/>
                <w:b/>
                <w:bCs/>
                <w:color w:val="000080"/>
                <w:sz w:val="18"/>
                <w:szCs w:val="18"/>
                <w:lang w:eastAsia="hr-HR"/>
              </w:rPr>
              <w:t>4</w:t>
            </w:r>
          </w:p>
        </w:tc>
        <w:tc>
          <w:tcPr>
            <w:tcW w:w="1273" w:type="dxa"/>
            <w:tcBorders>
              <w:top w:val="single" w:sz="4" w:space="0" w:color="000000"/>
              <w:left w:val="nil"/>
              <w:bottom w:val="single" w:sz="4" w:space="0" w:color="000000"/>
              <w:right w:val="single" w:sz="4" w:space="0" w:color="000080"/>
            </w:tcBorders>
            <w:shd w:val="clear" w:color="FFFFCC" w:fill="FFFFCC"/>
            <w:noWrap/>
            <w:vAlign w:val="center"/>
            <w:hideMark/>
          </w:tcPr>
          <w:p w:rsidR="009F63A8" w:rsidRPr="009F63A8" w:rsidRDefault="009F63A8" w:rsidP="009F63A8">
            <w:pPr>
              <w:spacing w:after="0" w:line="240" w:lineRule="auto"/>
              <w:jc w:val="center"/>
              <w:rPr>
                <w:rFonts w:ascii="Arial" w:eastAsia="Times New Roman" w:hAnsi="Arial" w:cs="Arial"/>
                <w:b/>
                <w:bCs/>
                <w:color w:val="000080"/>
                <w:sz w:val="18"/>
                <w:szCs w:val="18"/>
                <w:lang w:eastAsia="hr-HR"/>
              </w:rPr>
            </w:pPr>
            <w:r w:rsidRPr="009F63A8">
              <w:rPr>
                <w:rFonts w:ascii="Arial" w:eastAsia="Times New Roman" w:hAnsi="Arial" w:cs="Arial"/>
                <w:b/>
                <w:bCs/>
                <w:color w:val="000080"/>
                <w:sz w:val="18"/>
                <w:szCs w:val="18"/>
                <w:lang w:eastAsia="hr-HR"/>
              </w:rPr>
              <w:t>5</w:t>
            </w:r>
          </w:p>
        </w:tc>
        <w:tc>
          <w:tcPr>
            <w:tcW w:w="772" w:type="dxa"/>
            <w:tcBorders>
              <w:top w:val="nil"/>
              <w:left w:val="nil"/>
              <w:bottom w:val="single" w:sz="4" w:space="0" w:color="000000"/>
              <w:right w:val="single" w:sz="4" w:space="0" w:color="000000"/>
            </w:tcBorders>
            <w:shd w:val="clear" w:color="FFFFCC" w:fill="FFFFCC"/>
            <w:noWrap/>
            <w:vAlign w:val="center"/>
            <w:hideMark/>
          </w:tcPr>
          <w:p w:rsidR="009F63A8" w:rsidRPr="009F63A8" w:rsidRDefault="009F63A8" w:rsidP="009F63A8">
            <w:pPr>
              <w:spacing w:after="0" w:line="240" w:lineRule="auto"/>
              <w:jc w:val="center"/>
              <w:rPr>
                <w:rFonts w:ascii="Arial" w:eastAsia="Times New Roman" w:hAnsi="Arial" w:cs="Arial"/>
                <w:b/>
                <w:bCs/>
                <w:color w:val="000080"/>
                <w:sz w:val="18"/>
                <w:szCs w:val="18"/>
                <w:lang w:eastAsia="hr-HR"/>
              </w:rPr>
            </w:pPr>
            <w:r w:rsidRPr="009F63A8">
              <w:rPr>
                <w:rFonts w:ascii="Arial" w:eastAsia="Times New Roman" w:hAnsi="Arial" w:cs="Arial"/>
                <w:b/>
                <w:bCs/>
                <w:color w:val="000080"/>
                <w:sz w:val="18"/>
                <w:szCs w:val="18"/>
                <w:lang w:eastAsia="hr-HR"/>
              </w:rPr>
              <w:t>6</w:t>
            </w:r>
          </w:p>
        </w:tc>
      </w:tr>
      <w:tr w:rsidR="009F63A8" w:rsidRPr="009F63A8" w:rsidTr="00280E7B">
        <w:trPr>
          <w:trHeight w:val="339"/>
        </w:trPr>
        <w:tc>
          <w:tcPr>
            <w:tcW w:w="948" w:type="dxa"/>
            <w:tcBorders>
              <w:top w:val="nil"/>
              <w:left w:val="single" w:sz="4" w:space="0" w:color="000000"/>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42</w:t>
            </w:r>
          </w:p>
        </w:tc>
        <w:tc>
          <w:tcPr>
            <w:tcW w:w="4430"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9F63A8">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Rashodi za nabavu proizvedene dugotrajne imovine (šifre 421+422+423+424+425+426)</w:t>
            </w:r>
          </w:p>
        </w:tc>
        <w:tc>
          <w:tcPr>
            <w:tcW w:w="928"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jc w:val="center"/>
              <w:rPr>
                <w:rFonts w:ascii="Arial" w:eastAsia="Times New Roman" w:hAnsi="Arial" w:cs="Arial"/>
                <w:b/>
                <w:bCs/>
                <w:color w:val="0C0C0C"/>
                <w:sz w:val="18"/>
                <w:szCs w:val="18"/>
                <w:lang w:eastAsia="hr-HR"/>
              </w:rPr>
            </w:pPr>
            <w:r w:rsidRPr="009F63A8">
              <w:rPr>
                <w:rFonts w:ascii="Arial" w:eastAsia="Times New Roman" w:hAnsi="Arial" w:cs="Arial"/>
                <w:b/>
                <w:bCs/>
                <w:color w:val="0C0C0C"/>
                <w:sz w:val="18"/>
                <w:szCs w:val="18"/>
                <w:lang w:eastAsia="hr-HR"/>
              </w:rPr>
              <w:t>42</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b/>
                <w:bCs/>
                <w:color w:val="000080"/>
                <w:sz w:val="16"/>
                <w:szCs w:val="16"/>
                <w:lang w:eastAsia="hr-HR"/>
              </w:rPr>
            </w:pPr>
            <w:r w:rsidRPr="009F63A8">
              <w:rPr>
                <w:rFonts w:ascii="Arial" w:eastAsia="Times New Roman" w:hAnsi="Arial" w:cs="Arial"/>
                <w:b/>
                <w:bCs/>
                <w:color w:val="000080"/>
                <w:sz w:val="16"/>
                <w:szCs w:val="16"/>
                <w:lang w:eastAsia="hr-HR"/>
              </w:rPr>
              <w:t>1.993.469,00</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b/>
                <w:bCs/>
                <w:color w:val="000080"/>
                <w:sz w:val="16"/>
                <w:szCs w:val="16"/>
                <w:lang w:eastAsia="hr-HR"/>
              </w:rPr>
            </w:pPr>
            <w:r w:rsidRPr="009F63A8">
              <w:rPr>
                <w:rFonts w:ascii="Arial" w:eastAsia="Times New Roman" w:hAnsi="Arial" w:cs="Arial"/>
                <w:b/>
                <w:bCs/>
                <w:color w:val="000080"/>
                <w:sz w:val="16"/>
                <w:szCs w:val="16"/>
                <w:lang w:eastAsia="hr-HR"/>
              </w:rPr>
              <w:t>1.852.498,98</w:t>
            </w:r>
          </w:p>
        </w:tc>
        <w:tc>
          <w:tcPr>
            <w:tcW w:w="772" w:type="dxa"/>
            <w:tcBorders>
              <w:top w:val="nil"/>
              <w:left w:val="nil"/>
              <w:bottom w:val="single" w:sz="4" w:space="0" w:color="C0C0C0"/>
              <w:right w:val="single" w:sz="4" w:space="0" w:color="00000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92,9</w:t>
            </w:r>
          </w:p>
        </w:tc>
      </w:tr>
      <w:tr w:rsidR="009F63A8" w:rsidRPr="009F63A8" w:rsidTr="00280E7B">
        <w:trPr>
          <w:trHeight w:val="189"/>
        </w:trPr>
        <w:tc>
          <w:tcPr>
            <w:tcW w:w="948" w:type="dxa"/>
            <w:tcBorders>
              <w:top w:val="nil"/>
              <w:left w:val="single" w:sz="4" w:space="0" w:color="000000"/>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421</w:t>
            </w:r>
          </w:p>
        </w:tc>
        <w:tc>
          <w:tcPr>
            <w:tcW w:w="4430"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9F63A8">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Građevinski objekti (šifre 4211 do 4214)</w:t>
            </w:r>
          </w:p>
        </w:tc>
        <w:tc>
          <w:tcPr>
            <w:tcW w:w="928"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jc w:val="center"/>
              <w:rPr>
                <w:rFonts w:ascii="Arial" w:eastAsia="Times New Roman" w:hAnsi="Arial" w:cs="Arial"/>
                <w:b/>
                <w:bCs/>
                <w:color w:val="0C0C0C"/>
                <w:sz w:val="18"/>
                <w:szCs w:val="18"/>
                <w:lang w:eastAsia="hr-HR"/>
              </w:rPr>
            </w:pPr>
            <w:r w:rsidRPr="009F63A8">
              <w:rPr>
                <w:rFonts w:ascii="Arial" w:eastAsia="Times New Roman" w:hAnsi="Arial" w:cs="Arial"/>
                <w:b/>
                <w:bCs/>
                <w:color w:val="0C0C0C"/>
                <w:sz w:val="18"/>
                <w:szCs w:val="18"/>
                <w:lang w:eastAsia="hr-HR"/>
              </w:rPr>
              <w:t>421</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b/>
                <w:bCs/>
                <w:color w:val="000080"/>
                <w:sz w:val="16"/>
                <w:szCs w:val="16"/>
                <w:lang w:eastAsia="hr-HR"/>
              </w:rPr>
            </w:pPr>
            <w:r w:rsidRPr="009F63A8">
              <w:rPr>
                <w:rFonts w:ascii="Arial" w:eastAsia="Times New Roman" w:hAnsi="Arial" w:cs="Arial"/>
                <w:b/>
                <w:bCs/>
                <w:color w:val="000080"/>
                <w:sz w:val="16"/>
                <w:szCs w:val="16"/>
                <w:lang w:eastAsia="hr-HR"/>
              </w:rPr>
              <w:t>15.375,00</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b/>
                <w:bCs/>
                <w:color w:val="000080"/>
                <w:sz w:val="16"/>
                <w:szCs w:val="16"/>
                <w:lang w:eastAsia="hr-HR"/>
              </w:rPr>
            </w:pPr>
            <w:r w:rsidRPr="009F63A8">
              <w:rPr>
                <w:rFonts w:ascii="Arial" w:eastAsia="Times New Roman" w:hAnsi="Arial" w:cs="Arial"/>
                <w:b/>
                <w:bCs/>
                <w:color w:val="000080"/>
                <w:sz w:val="16"/>
                <w:szCs w:val="16"/>
                <w:lang w:eastAsia="hr-HR"/>
              </w:rPr>
              <w:t>0,00</w:t>
            </w:r>
          </w:p>
        </w:tc>
        <w:tc>
          <w:tcPr>
            <w:tcW w:w="772" w:type="dxa"/>
            <w:tcBorders>
              <w:top w:val="nil"/>
              <w:left w:val="nil"/>
              <w:bottom w:val="single" w:sz="4" w:space="0" w:color="C0C0C0"/>
              <w:right w:val="single" w:sz="4" w:space="0" w:color="00000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0,</w:t>
            </w:r>
            <w:proofErr w:type="spellStart"/>
            <w:r w:rsidRPr="009F63A8">
              <w:rPr>
                <w:rFonts w:ascii="Arial" w:eastAsia="Times New Roman" w:hAnsi="Arial" w:cs="Arial"/>
                <w:color w:val="000000"/>
                <w:sz w:val="16"/>
                <w:szCs w:val="16"/>
                <w:lang w:eastAsia="hr-HR"/>
              </w:rPr>
              <w:t>0</w:t>
            </w:r>
            <w:proofErr w:type="spellEnd"/>
          </w:p>
        </w:tc>
      </w:tr>
      <w:tr w:rsidR="009F63A8" w:rsidRPr="009F63A8" w:rsidTr="00280E7B">
        <w:trPr>
          <w:trHeight w:val="189"/>
        </w:trPr>
        <w:tc>
          <w:tcPr>
            <w:tcW w:w="948" w:type="dxa"/>
            <w:tcBorders>
              <w:top w:val="nil"/>
              <w:left w:val="single" w:sz="4" w:space="0" w:color="000000"/>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4211</w:t>
            </w:r>
          </w:p>
        </w:tc>
        <w:tc>
          <w:tcPr>
            <w:tcW w:w="4430"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9F63A8">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Stambeni objekti</w:t>
            </w:r>
          </w:p>
        </w:tc>
        <w:tc>
          <w:tcPr>
            <w:tcW w:w="928"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jc w:val="center"/>
              <w:rPr>
                <w:rFonts w:ascii="Arial" w:eastAsia="Times New Roman" w:hAnsi="Arial" w:cs="Arial"/>
                <w:b/>
                <w:bCs/>
                <w:color w:val="0C0C0C"/>
                <w:sz w:val="18"/>
                <w:szCs w:val="18"/>
                <w:lang w:eastAsia="hr-HR"/>
              </w:rPr>
            </w:pPr>
            <w:r w:rsidRPr="009F63A8">
              <w:rPr>
                <w:rFonts w:ascii="Arial" w:eastAsia="Times New Roman" w:hAnsi="Arial" w:cs="Arial"/>
                <w:b/>
                <w:bCs/>
                <w:color w:val="0C0C0C"/>
                <w:sz w:val="18"/>
                <w:szCs w:val="18"/>
                <w:lang w:eastAsia="hr-HR"/>
              </w:rPr>
              <w:t>4211</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 </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 </w:t>
            </w:r>
          </w:p>
        </w:tc>
        <w:tc>
          <w:tcPr>
            <w:tcW w:w="772" w:type="dxa"/>
            <w:tcBorders>
              <w:top w:val="nil"/>
              <w:left w:val="nil"/>
              <w:bottom w:val="single" w:sz="4" w:space="0" w:color="C0C0C0"/>
              <w:right w:val="single" w:sz="4" w:space="0" w:color="00000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w:t>
            </w:r>
          </w:p>
        </w:tc>
      </w:tr>
      <w:tr w:rsidR="009F63A8" w:rsidRPr="009F63A8" w:rsidTr="00280E7B">
        <w:trPr>
          <w:trHeight w:val="189"/>
        </w:trPr>
        <w:tc>
          <w:tcPr>
            <w:tcW w:w="948" w:type="dxa"/>
            <w:tcBorders>
              <w:top w:val="nil"/>
              <w:left w:val="single" w:sz="4" w:space="0" w:color="000000"/>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4212</w:t>
            </w:r>
          </w:p>
        </w:tc>
        <w:tc>
          <w:tcPr>
            <w:tcW w:w="4430"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9F63A8">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Poslovni objekti</w:t>
            </w:r>
          </w:p>
        </w:tc>
        <w:tc>
          <w:tcPr>
            <w:tcW w:w="928"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jc w:val="center"/>
              <w:rPr>
                <w:rFonts w:ascii="Arial" w:eastAsia="Times New Roman" w:hAnsi="Arial" w:cs="Arial"/>
                <w:b/>
                <w:bCs/>
                <w:color w:val="0C0C0C"/>
                <w:sz w:val="18"/>
                <w:szCs w:val="18"/>
                <w:lang w:eastAsia="hr-HR"/>
              </w:rPr>
            </w:pPr>
            <w:r w:rsidRPr="009F63A8">
              <w:rPr>
                <w:rFonts w:ascii="Arial" w:eastAsia="Times New Roman" w:hAnsi="Arial" w:cs="Arial"/>
                <w:b/>
                <w:bCs/>
                <w:color w:val="0C0C0C"/>
                <w:sz w:val="18"/>
                <w:szCs w:val="18"/>
                <w:lang w:eastAsia="hr-HR"/>
              </w:rPr>
              <w:t>4212</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 </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 </w:t>
            </w:r>
          </w:p>
        </w:tc>
        <w:tc>
          <w:tcPr>
            <w:tcW w:w="772" w:type="dxa"/>
            <w:tcBorders>
              <w:top w:val="nil"/>
              <w:left w:val="nil"/>
              <w:bottom w:val="single" w:sz="4" w:space="0" w:color="C0C0C0"/>
              <w:right w:val="single" w:sz="4" w:space="0" w:color="00000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w:t>
            </w:r>
          </w:p>
        </w:tc>
      </w:tr>
      <w:tr w:rsidR="009F63A8" w:rsidRPr="009F63A8" w:rsidTr="00280E7B">
        <w:trPr>
          <w:trHeight w:val="189"/>
        </w:trPr>
        <w:tc>
          <w:tcPr>
            <w:tcW w:w="948" w:type="dxa"/>
            <w:tcBorders>
              <w:top w:val="nil"/>
              <w:left w:val="single" w:sz="4" w:space="0" w:color="000000"/>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4213</w:t>
            </w:r>
          </w:p>
        </w:tc>
        <w:tc>
          <w:tcPr>
            <w:tcW w:w="4430"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9F63A8">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Ceste, željeznice i ostali prometni objekti</w:t>
            </w:r>
          </w:p>
        </w:tc>
        <w:tc>
          <w:tcPr>
            <w:tcW w:w="928"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jc w:val="center"/>
              <w:rPr>
                <w:rFonts w:ascii="Arial" w:eastAsia="Times New Roman" w:hAnsi="Arial" w:cs="Arial"/>
                <w:b/>
                <w:bCs/>
                <w:color w:val="0C0C0C"/>
                <w:sz w:val="18"/>
                <w:szCs w:val="18"/>
                <w:lang w:eastAsia="hr-HR"/>
              </w:rPr>
            </w:pPr>
            <w:r w:rsidRPr="009F63A8">
              <w:rPr>
                <w:rFonts w:ascii="Arial" w:eastAsia="Times New Roman" w:hAnsi="Arial" w:cs="Arial"/>
                <w:b/>
                <w:bCs/>
                <w:color w:val="0C0C0C"/>
                <w:sz w:val="18"/>
                <w:szCs w:val="18"/>
                <w:lang w:eastAsia="hr-HR"/>
              </w:rPr>
              <w:t>4213</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 </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 </w:t>
            </w:r>
          </w:p>
        </w:tc>
        <w:tc>
          <w:tcPr>
            <w:tcW w:w="772" w:type="dxa"/>
            <w:tcBorders>
              <w:top w:val="nil"/>
              <w:left w:val="nil"/>
              <w:bottom w:val="single" w:sz="4" w:space="0" w:color="C0C0C0"/>
              <w:right w:val="single" w:sz="4" w:space="0" w:color="00000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w:t>
            </w:r>
          </w:p>
        </w:tc>
      </w:tr>
      <w:tr w:rsidR="009F63A8" w:rsidRPr="009F63A8" w:rsidTr="00280E7B">
        <w:trPr>
          <w:trHeight w:val="189"/>
        </w:trPr>
        <w:tc>
          <w:tcPr>
            <w:tcW w:w="948" w:type="dxa"/>
            <w:tcBorders>
              <w:top w:val="nil"/>
              <w:left w:val="single" w:sz="4" w:space="0" w:color="000000"/>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4214</w:t>
            </w:r>
          </w:p>
        </w:tc>
        <w:tc>
          <w:tcPr>
            <w:tcW w:w="4430"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9F63A8">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Ostali građevinski objekti</w:t>
            </w:r>
          </w:p>
        </w:tc>
        <w:tc>
          <w:tcPr>
            <w:tcW w:w="928"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jc w:val="center"/>
              <w:rPr>
                <w:rFonts w:ascii="Arial" w:eastAsia="Times New Roman" w:hAnsi="Arial" w:cs="Arial"/>
                <w:b/>
                <w:bCs/>
                <w:color w:val="0C0C0C"/>
                <w:sz w:val="18"/>
                <w:szCs w:val="18"/>
                <w:lang w:eastAsia="hr-HR"/>
              </w:rPr>
            </w:pPr>
            <w:r w:rsidRPr="009F63A8">
              <w:rPr>
                <w:rFonts w:ascii="Arial" w:eastAsia="Times New Roman" w:hAnsi="Arial" w:cs="Arial"/>
                <w:b/>
                <w:bCs/>
                <w:color w:val="0C0C0C"/>
                <w:sz w:val="18"/>
                <w:szCs w:val="18"/>
                <w:lang w:eastAsia="hr-HR"/>
              </w:rPr>
              <w:t>4214</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15.375,00</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0,00</w:t>
            </w:r>
          </w:p>
        </w:tc>
        <w:tc>
          <w:tcPr>
            <w:tcW w:w="772" w:type="dxa"/>
            <w:tcBorders>
              <w:top w:val="nil"/>
              <w:left w:val="nil"/>
              <w:bottom w:val="single" w:sz="4" w:space="0" w:color="C0C0C0"/>
              <w:right w:val="single" w:sz="4" w:space="0" w:color="00000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0,</w:t>
            </w:r>
            <w:proofErr w:type="spellStart"/>
            <w:r w:rsidRPr="009F63A8">
              <w:rPr>
                <w:rFonts w:ascii="Arial" w:eastAsia="Times New Roman" w:hAnsi="Arial" w:cs="Arial"/>
                <w:color w:val="000000"/>
                <w:sz w:val="16"/>
                <w:szCs w:val="16"/>
                <w:lang w:eastAsia="hr-HR"/>
              </w:rPr>
              <w:t>0</w:t>
            </w:r>
            <w:proofErr w:type="spellEnd"/>
          </w:p>
        </w:tc>
      </w:tr>
      <w:tr w:rsidR="009F63A8" w:rsidRPr="009F63A8" w:rsidTr="00280E7B">
        <w:trPr>
          <w:trHeight w:val="189"/>
        </w:trPr>
        <w:tc>
          <w:tcPr>
            <w:tcW w:w="948" w:type="dxa"/>
            <w:tcBorders>
              <w:top w:val="nil"/>
              <w:left w:val="single" w:sz="4" w:space="0" w:color="000000"/>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422</w:t>
            </w:r>
          </w:p>
        </w:tc>
        <w:tc>
          <w:tcPr>
            <w:tcW w:w="4430"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9F63A8">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Postrojenja i oprema (šifre 4221 do 4228)</w:t>
            </w:r>
          </w:p>
        </w:tc>
        <w:tc>
          <w:tcPr>
            <w:tcW w:w="928"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jc w:val="center"/>
              <w:rPr>
                <w:rFonts w:ascii="Arial" w:eastAsia="Times New Roman" w:hAnsi="Arial" w:cs="Arial"/>
                <w:b/>
                <w:bCs/>
                <w:color w:val="0C0C0C"/>
                <w:sz w:val="18"/>
                <w:szCs w:val="18"/>
                <w:lang w:eastAsia="hr-HR"/>
              </w:rPr>
            </w:pPr>
            <w:r w:rsidRPr="009F63A8">
              <w:rPr>
                <w:rFonts w:ascii="Arial" w:eastAsia="Times New Roman" w:hAnsi="Arial" w:cs="Arial"/>
                <w:b/>
                <w:bCs/>
                <w:color w:val="0C0C0C"/>
                <w:sz w:val="18"/>
                <w:szCs w:val="18"/>
                <w:lang w:eastAsia="hr-HR"/>
              </w:rPr>
              <w:t>422</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b/>
                <w:bCs/>
                <w:color w:val="000080"/>
                <w:sz w:val="16"/>
                <w:szCs w:val="16"/>
                <w:lang w:eastAsia="hr-HR"/>
              </w:rPr>
            </w:pPr>
            <w:r w:rsidRPr="009F63A8">
              <w:rPr>
                <w:rFonts w:ascii="Arial" w:eastAsia="Times New Roman" w:hAnsi="Arial" w:cs="Arial"/>
                <w:b/>
                <w:bCs/>
                <w:color w:val="000080"/>
                <w:sz w:val="16"/>
                <w:szCs w:val="16"/>
                <w:lang w:eastAsia="hr-HR"/>
              </w:rPr>
              <w:t>1.830.322,00</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b/>
                <w:bCs/>
                <w:color w:val="000080"/>
                <w:sz w:val="16"/>
                <w:szCs w:val="16"/>
                <w:lang w:eastAsia="hr-HR"/>
              </w:rPr>
            </w:pPr>
            <w:r w:rsidRPr="009F63A8">
              <w:rPr>
                <w:rFonts w:ascii="Arial" w:eastAsia="Times New Roman" w:hAnsi="Arial" w:cs="Arial"/>
                <w:b/>
                <w:bCs/>
                <w:color w:val="000080"/>
                <w:sz w:val="16"/>
                <w:szCs w:val="16"/>
                <w:lang w:eastAsia="hr-HR"/>
              </w:rPr>
              <w:t>1.786.288,28</w:t>
            </w:r>
          </w:p>
        </w:tc>
        <w:tc>
          <w:tcPr>
            <w:tcW w:w="772" w:type="dxa"/>
            <w:tcBorders>
              <w:top w:val="nil"/>
              <w:left w:val="nil"/>
              <w:bottom w:val="single" w:sz="4" w:space="0" w:color="C0C0C0"/>
              <w:right w:val="single" w:sz="4" w:space="0" w:color="00000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97,6</w:t>
            </w:r>
          </w:p>
        </w:tc>
      </w:tr>
      <w:tr w:rsidR="009F63A8" w:rsidRPr="009F63A8" w:rsidTr="00280E7B">
        <w:trPr>
          <w:trHeight w:val="189"/>
        </w:trPr>
        <w:tc>
          <w:tcPr>
            <w:tcW w:w="948" w:type="dxa"/>
            <w:tcBorders>
              <w:top w:val="nil"/>
              <w:left w:val="single" w:sz="4" w:space="0" w:color="000000"/>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4221</w:t>
            </w:r>
          </w:p>
        </w:tc>
        <w:tc>
          <w:tcPr>
            <w:tcW w:w="4430"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9F63A8">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Uredska oprema i namještaj</w:t>
            </w:r>
          </w:p>
        </w:tc>
        <w:tc>
          <w:tcPr>
            <w:tcW w:w="928"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jc w:val="center"/>
              <w:rPr>
                <w:rFonts w:ascii="Arial" w:eastAsia="Times New Roman" w:hAnsi="Arial" w:cs="Arial"/>
                <w:b/>
                <w:bCs/>
                <w:color w:val="0C0C0C"/>
                <w:sz w:val="18"/>
                <w:szCs w:val="18"/>
                <w:lang w:eastAsia="hr-HR"/>
              </w:rPr>
            </w:pPr>
            <w:r w:rsidRPr="009F63A8">
              <w:rPr>
                <w:rFonts w:ascii="Arial" w:eastAsia="Times New Roman" w:hAnsi="Arial" w:cs="Arial"/>
                <w:b/>
                <w:bCs/>
                <w:color w:val="0C0C0C"/>
                <w:sz w:val="18"/>
                <w:szCs w:val="18"/>
                <w:lang w:eastAsia="hr-HR"/>
              </w:rPr>
              <w:t>4221</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120.184,00</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98.812,50</w:t>
            </w:r>
          </w:p>
        </w:tc>
        <w:tc>
          <w:tcPr>
            <w:tcW w:w="772" w:type="dxa"/>
            <w:tcBorders>
              <w:top w:val="nil"/>
              <w:left w:val="nil"/>
              <w:bottom w:val="single" w:sz="4" w:space="0" w:color="C0C0C0"/>
              <w:right w:val="single" w:sz="4" w:space="0" w:color="00000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82,2</w:t>
            </w:r>
          </w:p>
        </w:tc>
      </w:tr>
      <w:tr w:rsidR="009F63A8" w:rsidRPr="009F63A8" w:rsidTr="00280E7B">
        <w:trPr>
          <w:trHeight w:val="189"/>
        </w:trPr>
        <w:tc>
          <w:tcPr>
            <w:tcW w:w="948" w:type="dxa"/>
            <w:tcBorders>
              <w:top w:val="nil"/>
              <w:left w:val="single" w:sz="4" w:space="0" w:color="000000"/>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4222</w:t>
            </w:r>
          </w:p>
        </w:tc>
        <w:tc>
          <w:tcPr>
            <w:tcW w:w="4430"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9F63A8">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Komunikacijska oprema</w:t>
            </w:r>
          </w:p>
        </w:tc>
        <w:tc>
          <w:tcPr>
            <w:tcW w:w="928"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jc w:val="center"/>
              <w:rPr>
                <w:rFonts w:ascii="Arial" w:eastAsia="Times New Roman" w:hAnsi="Arial" w:cs="Arial"/>
                <w:b/>
                <w:bCs/>
                <w:color w:val="0C0C0C"/>
                <w:sz w:val="18"/>
                <w:szCs w:val="18"/>
                <w:lang w:eastAsia="hr-HR"/>
              </w:rPr>
            </w:pPr>
            <w:r w:rsidRPr="009F63A8">
              <w:rPr>
                <w:rFonts w:ascii="Arial" w:eastAsia="Times New Roman" w:hAnsi="Arial" w:cs="Arial"/>
                <w:b/>
                <w:bCs/>
                <w:color w:val="0C0C0C"/>
                <w:sz w:val="18"/>
                <w:szCs w:val="18"/>
                <w:lang w:eastAsia="hr-HR"/>
              </w:rPr>
              <w:t>4222</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18.729,00</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0,00</w:t>
            </w:r>
          </w:p>
        </w:tc>
        <w:tc>
          <w:tcPr>
            <w:tcW w:w="772" w:type="dxa"/>
            <w:tcBorders>
              <w:top w:val="nil"/>
              <w:left w:val="nil"/>
              <w:bottom w:val="single" w:sz="4" w:space="0" w:color="C0C0C0"/>
              <w:right w:val="single" w:sz="4" w:space="0" w:color="00000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0,</w:t>
            </w:r>
            <w:proofErr w:type="spellStart"/>
            <w:r w:rsidRPr="009F63A8">
              <w:rPr>
                <w:rFonts w:ascii="Arial" w:eastAsia="Times New Roman" w:hAnsi="Arial" w:cs="Arial"/>
                <w:color w:val="000000"/>
                <w:sz w:val="16"/>
                <w:szCs w:val="16"/>
                <w:lang w:eastAsia="hr-HR"/>
              </w:rPr>
              <w:t>0</w:t>
            </w:r>
            <w:proofErr w:type="spellEnd"/>
          </w:p>
        </w:tc>
      </w:tr>
      <w:tr w:rsidR="009F63A8" w:rsidRPr="009F63A8" w:rsidTr="00280E7B">
        <w:trPr>
          <w:trHeight w:val="189"/>
        </w:trPr>
        <w:tc>
          <w:tcPr>
            <w:tcW w:w="948" w:type="dxa"/>
            <w:tcBorders>
              <w:top w:val="nil"/>
              <w:left w:val="single" w:sz="4" w:space="0" w:color="000000"/>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4223</w:t>
            </w:r>
          </w:p>
        </w:tc>
        <w:tc>
          <w:tcPr>
            <w:tcW w:w="4430"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9F63A8">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Oprema za održavanje i zaštitu</w:t>
            </w:r>
          </w:p>
        </w:tc>
        <w:tc>
          <w:tcPr>
            <w:tcW w:w="928"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jc w:val="center"/>
              <w:rPr>
                <w:rFonts w:ascii="Arial" w:eastAsia="Times New Roman" w:hAnsi="Arial" w:cs="Arial"/>
                <w:b/>
                <w:bCs/>
                <w:color w:val="0C0C0C"/>
                <w:sz w:val="18"/>
                <w:szCs w:val="18"/>
                <w:lang w:eastAsia="hr-HR"/>
              </w:rPr>
            </w:pPr>
            <w:r w:rsidRPr="009F63A8">
              <w:rPr>
                <w:rFonts w:ascii="Arial" w:eastAsia="Times New Roman" w:hAnsi="Arial" w:cs="Arial"/>
                <w:b/>
                <w:bCs/>
                <w:color w:val="0C0C0C"/>
                <w:sz w:val="18"/>
                <w:szCs w:val="18"/>
                <w:lang w:eastAsia="hr-HR"/>
              </w:rPr>
              <w:t>4223</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8.125,00</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27.231,25</w:t>
            </w:r>
          </w:p>
        </w:tc>
        <w:tc>
          <w:tcPr>
            <w:tcW w:w="772" w:type="dxa"/>
            <w:tcBorders>
              <w:top w:val="nil"/>
              <w:left w:val="nil"/>
              <w:bottom w:val="single" w:sz="4" w:space="0" w:color="C0C0C0"/>
              <w:right w:val="single" w:sz="4" w:space="0" w:color="00000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335,2</w:t>
            </w:r>
          </w:p>
        </w:tc>
      </w:tr>
      <w:tr w:rsidR="009F63A8" w:rsidRPr="009F63A8" w:rsidTr="00280E7B">
        <w:trPr>
          <w:trHeight w:val="189"/>
        </w:trPr>
        <w:tc>
          <w:tcPr>
            <w:tcW w:w="948" w:type="dxa"/>
            <w:tcBorders>
              <w:top w:val="nil"/>
              <w:left w:val="single" w:sz="4" w:space="0" w:color="000000"/>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4224</w:t>
            </w:r>
          </w:p>
        </w:tc>
        <w:tc>
          <w:tcPr>
            <w:tcW w:w="4430"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9F63A8">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Medicinska i laboratorijska oprema</w:t>
            </w:r>
          </w:p>
        </w:tc>
        <w:tc>
          <w:tcPr>
            <w:tcW w:w="928"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jc w:val="center"/>
              <w:rPr>
                <w:rFonts w:ascii="Arial" w:eastAsia="Times New Roman" w:hAnsi="Arial" w:cs="Arial"/>
                <w:b/>
                <w:bCs/>
                <w:color w:val="0C0C0C"/>
                <w:sz w:val="18"/>
                <w:szCs w:val="18"/>
                <w:lang w:eastAsia="hr-HR"/>
              </w:rPr>
            </w:pPr>
            <w:r w:rsidRPr="009F63A8">
              <w:rPr>
                <w:rFonts w:ascii="Arial" w:eastAsia="Times New Roman" w:hAnsi="Arial" w:cs="Arial"/>
                <w:b/>
                <w:bCs/>
                <w:color w:val="0C0C0C"/>
                <w:sz w:val="18"/>
                <w:szCs w:val="18"/>
                <w:lang w:eastAsia="hr-HR"/>
              </w:rPr>
              <w:t>4224</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1.601.384,00</w:t>
            </w:r>
          </w:p>
        </w:tc>
        <w:tc>
          <w:tcPr>
            <w:tcW w:w="1273"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1.541.719,47</w:t>
            </w:r>
          </w:p>
        </w:tc>
        <w:tc>
          <w:tcPr>
            <w:tcW w:w="772" w:type="dxa"/>
            <w:tcBorders>
              <w:top w:val="nil"/>
              <w:left w:val="nil"/>
              <w:bottom w:val="single" w:sz="4" w:space="0" w:color="C0C0C0"/>
              <w:right w:val="single" w:sz="4" w:space="0" w:color="000000"/>
            </w:tcBorders>
            <w:shd w:val="clear" w:color="auto" w:fill="auto"/>
            <w:noWrap/>
            <w:vAlign w:val="center"/>
            <w:hideMark/>
          </w:tcPr>
          <w:p w:rsidR="009F63A8" w:rsidRPr="009F63A8" w:rsidRDefault="009F63A8" w:rsidP="00280E7B">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96,3</w:t>
            </w:r>
          </w:p>
        </w:tc>
      </w:tr>
      <w:tr w:rsidR="009F63A8" w:rsidRPr="009F63A8" w:rsidTr="00280E7B">
        <w:trPr>
          <w:trHeight w:val="189"/>
        </w:trPr>
        <w:tc>
          <w:tcPr>
            <w:tcW w:w="948" w:type="dxa"/>
            <w:tcBorders>
              <w:top w:val="nil"/>
              <w:left w:val="single" w:sz="4" w:space="0" w:color="000000"/>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4225</w:t>
            </w:r>
          </w:p>
        </w:tc>
        <w:tc>
          <w:tcPr>
            <w:tcW w:w="4430"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9F63A8">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 xml:space="preserve">Instrumenti, uređaji i strojevi </w:t>
            </w:r>
          </w:p>
        </w:tc>
        <w:tc>
          <w:tcPr>
            <w:tcW w:w="928"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jc w:val="center"/>
              <w:rPr>
                <w:rFonts w:ascii="Arial" w:eastAsia="Times New Roman" w:hAnsi="Arial" w:cs="Arial"/>
                <w:b/>
                <w:bCs/>
                <w:color w:val="0C0C0C"/>
                <w:sz w:val="18"/>
                <w:szCs w:val="18"/>
                <w:lang w:eastAsia="hr-HR"/>
              </w:rPr>
            </w:pPr>
            <w:r w:rsidRPr="009F63A8">
              <w:rPr>
                <w:rFonts w:ascii="Arial" w:eastAsia="Times New Roman" w:hAnsi="Arial" w:cs="Arial"/>
                <w:b/>
                <w:bCs/>
                <w:color w:val="0C0C0C"/>
                <w:sz w:val="18"/>
                <w:szCs w:val="18"/>
                <w:lang w:eastAsia="hr-HR"/>
              </w:rPr>
              <w:t>4225</w:t>
            </w:r>
          </w:p>
        </w:tc>
        <w:tc>
          <w:tcPr>
            <w:tcW w:w="1273" w:type="dxa"/>
            <w:tcBorders>
              <w:top w:val="nil"/>
              <w:left w:val="nil"/>
              <w:bottom w:val="single" w:sz="4" w:space="0" w:color="C0C0C0"/>
              <w:right w:val="single" w:sz="4" w:space="0" w:color="000080"/>
            </w:tcBorders>
            <w:shd w:val="clear" w:color="auto" w:fill="auto"/>
            <w:noWrap/>
            <w:hideMark/>
          </w:tcPr>
          <w:p w:rsidR="009F63A8" w:rsidRPr="009F63A8" w:rsidRDefault="009F63A8" w:rsidP="009F63A8">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 </w:t>
            </w:r>
          </w:p>
        </w:tc>
        <w:tc>
          <w:tcPr>
            <w:tcW w:w="1273" w:type="dxa"/>
            <w:tcBorders>
              <w:top w:val="nil"/>
              <w:left w:val="nil"/>
              <w:bottom w:val="single" w:sz="4" w:space="0" w:color="C0C0C0"/>
              <w:right w:val="single" w:sz="4" w:space="0" w:color="000080"/>
            </w:tcBorders>
            <w:shd w:val="clear" w:color="auto" w:fill="auto"/>
            <w:noWrap/>
            <w:hideMark/>
          </w:tcPr>
          <w:p w:rsidR="009F63A8" w:rsidRPr="009F63A8" w:rsidRDefault="009F63A8" w:rsidP="009F63A8">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 </w:t>
            </w:r>
          </w:p>
        </w:tc>
        <w:tc>
          <w:tcPr>
            <w:tcW w:w="772" w:type="dxa"/>
            <w:tcBorders>
              <w:top w:val="nil"/>
              <w:left w:val="nil"/>
              <w:bottom w:val="single" w:sz="4" w:space="0" w:color="C0C0C0"/>
              <w:right w:val="single" w:sz="4" w:space="0" w:color="000000"/>
            </w:tcBorders>
            <w:shd w:val="clear" w:color="auto" w:fill="auto"/>
            <w:noWrap/>
            <w:hideMark/>
          </w:tcPr>
          <w:p w:rsidR="009F63A8" w:rsidRPr="009F63A8" w:rsidRDefault="009F63A8" w:rsidP="009F63A8">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w:t>
            </w:r>
          </w:p>
        </w:tc>
      </w:tr>
      <w:tr w:rsidR="009F63A8" w:rsidRPr="009F63A8" w:rsidTr="00280E7B">
        <w:trPr>
          <w:trHeight w:val="189"/>
        </w:trPr>
        <w:tc>
          <w:tcPr>
            <w:tcW w:w="948" w:type="dxa"/>
            <w:tcBorders>
              <w:top w:val="nil"/>
              <w:left w:val="single" w:sz="4" w:space="0" w:color="000000"/>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4226</w:t>
            </w:r>
          </w:p>
        </w:tc>
        <w:tc>
          <w:tcPr>
            <w:tcW w:w="4430"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9F63A8">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Sportska i glazbena oprema</w:t>
            </w:r>
          </w:p>
        </w:tc>
        <w:tc>
          <w:tcPr>
            <w:tcW w:w="928"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280E7B">
            <w:pPr>
              <w:spacing w:after="0" w:line="240" w:lineRule="auto"/>
              <w:jc w:val="center"/>
              <w:rPr>
                <w:rFonts w:ascii="Arial" w:eastAsia="Times New Roman" w:hAnsi="Arial" w:cs="Arial"/>
                <w:b/>
                <w:bCs/>
                <w:color w:val="0C0C0C"/>
                <w:sz w:val="18"/>
                <w:szCs w:val="18"/>
                <w:lang w:eastAsia="hr-HR"/>
              </w:rPr>
            </w:pPr>
            <w:r w:rsidRPr="009F63A8">
              <w:rPr>
                <w:rFonts w:ascii="Arial" w:eastAsia="Times New Roman" w:hAnsi="Arial" w:cs="Arial"/>
                <w:b/>
                <w:bCs/>
                <w:color w:val="0C0C0C"/>
                <w:sz w:val="18"/>
                <w:szCs w:val="18"/>
                <w:lang w:eastAsia="hr-HR"/>
              </w:rPr>
              <w:t>4226</w:t>
            </w:r>
          </w:p>
        </w:tc>
        <w:tc>
          <w:tcPr>
            <w:tcW w:w="1273" w:type="dxa"/>
            <w:tcBorders>
              <w:top w:val="nil"/>
              <w:left w:val="nil"/>
              <w:bottom w:val="single" w:sz="4" w:space="0" w:color="C0C0C0"/>
              <w:right w:val="single" w:sz="4" w:space="0" w:color="000080"/>
            </w:tcBorders>
            <w:shd w:val="clear" w:color="auto" w:fill="auto"/>
            <w:noWrap/>
            <w:hideMark/>
          </w:tcPr>
          <w:p w:rsidR="009F63A8" w:rsidRPr="009F63A8" w:rsidRDefault="009F63A8" w:rsidP="009F63A8">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 </w:t>
            </w:r>
          </w:p>
        </w:tc>
        <w:tc>
          <w:tcPr>
            <w:tcW w:w="1273" w:type="dxa"/>
            <w:tcBorders>
              <w:top w:val="nil"/>
              <w:left w:val="nil"/>
              <w:bottom w:val="single" w:sz="4" w:space="0" w:color="C0C0C0"/>
              <w:right w:val="single" w:sz="4" w:space="0" w:color="000080"/>
            </w:tcBorders>
            <w:shd w:val="clear" w:color="auto" w:fill="auto"/>
            <w:noWrap/>
            <w:hideMark/>
          </w:tcPr>
          <w:p w:rsidR="009F63A8" w:rsidRPr="009F63A8" w:rsidRDefault="009F63A8" w:rsidP="009F63A8">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 </w:t>
            </w:r>
          </w:p>
        </w:tc>
        <w:tc>
          <w:tcPr>
            <w:tcW w:w="772" w:type="dxa"/>
            <w:tcBorders>
              <w:top w:val="nil"/>
              <w:left w:val="nil"/>
              <w:bottom w:val="single" w:sz="4" w:space="0" w:color="C0C0C0"/>
              <w:right w:val="single" w:sz="4" w:space="0" w:color="000000"/>
            </w:tcBorders>
            <w:shd w:val="clear" w:color="auto" w:fill="auto"/>
            <w:noWrap/>
            <w:hideMark/>
          </w:tcPr>
          <w:p w:rsidR="009F63A8" w:rsidRPr="009F63A8" w:rsidRDefault="009F63A8" w:rsidP="009F63A8">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w:t>
            </w:r>
          </w:p>
        </w:tc>
      </w:tr>
      <w:tr w:rsidR="009F63A8" w:rsidRPr="009F63A8" w:rsidTr="00280E7B">
        <w:trPr>
          <w:trHeight w:val="189"/>
        </w:trPr>
        <w:tc>
          <w:tcPr>
            <w:tcW w:w="948" w:type="dxa"/>
            <w:tcBorders>
              <w:top w:val="nil"/>
              <w:left w:val="single" w:sz="4" w:space="0" w:color="000000"/>
              <w:bottom w:val="single" w:sz="4" w:space="0" w:color="C0C0C0"/>
              <w:right w:val="single" w:sz="4" w:space="0" w:color="000080"/>
            </w:tcBorders>
            <w:shd w:val="clear" w:color="auto" w:fill="auto"/>
            <w:hideMark/>
          </w:tcPr>
          <w:p w:rsidR="009F63A8" w:rsidRPr="009F63A8" w:rsidRDefault="009F63A8" w:rsidP="009F63A8">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4227</w:t>
            </w:r>
          </w:p>
        </w:tc>
        <w:tc>
          <w:tcPr>
            <w:tcW w:w="4430"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9F63A8">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Uređaji, strojevi i oprema za ostale namjene</w:t>
            </w:r>
          </w:p>
        </w:tc>
        <w:tc>
          <w:tcPr>
            <w:tcW w:w="928" w:type="dxa"/>
            <w:tcBorders>
              <w:top w:val="nil"/>
              <w:left w:val="nil"/>
              <w:bottom w:val="single" w:sz="4" w:space="0" w:color="C0C0C0"/>
              <w:right w:val="single" w:sz="4" w:space="0" w:color="000080"/>
            </w:tcBorders>
            <w:shd w:val="clear" w:color="auto" w:fill="auto"/>
            <w:hideMark/>
          </w:tcPr>
          <w:p w:rsidR="009F63A8" w:rsidRPr="009F63A8" w:rsidRDefault="009F63A8" w:rsidP="009F63A8">
            <w:pPr>
              <w:spacing w:after="0" w:line="240" w:lineRule="auto"/>
              <w:rPr>
                <w:rFonts w:ascii="Arial" w:eastAsia="Times New Roman" w:hAnsi="Arial" w:cs="Arial"/>
                <w:b/>
                <w:bCs/>
                <w:color w:val="0C0C0C"/>
                <w:sz w:val="18"/>
                <w:szCs w:val="18"/>
                <w:lang w:eastAsia="hr-HR"/>
              </w:rPr>
            </w:pPr>
            <w:r w:rsidRPr="009F63A8">
              <w:rPr>
                <w:rFonts w:ascii="Arial" w:eastAsia="Times New Roman" w:hAnsi="Arial" w:cs="Arial"/>
                <w:b/>
                <w:bCs/>
                <w:color w:val="0C0C0C"/>
                <w:sz w:val="18"/>
                <w:szCs w:val="18"/>
                <w:lang w:eastAsia="hr-HR"/>
              </w:rPr>
              <w:t>4227</w:t>
            </w:r>
          </w:p>
        </w:tc>
        <w:tc>
          <w:tcPr>
            <w:tcW w:w="1273" w:type="dxa"/>
            <w:tcBorders>
              <w:top w:val="nil"/>
              <w:left w:val="nil"/>
              <w:bottom w:val="single" w:sz="4" w:space="0" w:color="C0C0C0"/>
              <w:right w:val="single" w:sz="4" w:space="0" w:color="000080"/>
            </w:tcBorders>
            <w:shd w:val="clear" w:color="auto" w:fill="auto"/>
            <w:noWrap/>
            <w:hideMark/>
          </w:tcPr>
          <w:p w:rsidR="009F63A8" w:rsidRPr="009F63A8" w:rsidRDefault="009F63A8" w:rsidP="009F63A8">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81.900,00</w:t>
            </w:r>
          </w:p>
        </w:tc>
        <w:tc>
          <w:tcPr>
            <w:tcW w:w="1273" w:type="dxa"/>
            <w:tcBorders>
              <w:top w:val="nil"/>
              <w:left w:val="nil"/>
              <w:bottom w:val="single" w:sz="4" w:space="0" w:color="C0C0C0"/>
              <w:right w:val="single" w:sz="4" w:space="0" w:color="000080"/>
            </w:tcBorders>
            <w:shd w:val="clear" w:color="auto" w:fill="auto"/>
            <w:noWrap/>
            <w:hideMark/>
          </w:tcPr>
          <w:p w:rsidR="009F63A8" w:rsidRPr="009F63A8" w:rsidRDefault="009F63A8" w:rsidP="009F63A8">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118.525,06</w:t>
            </w:r>
          </w:p>
        </w:tc>
        <w:tc>
          <w:tcPr>
            <w:tcW w:w="772" w:type="dxa"/>
            <w:tcBorders>
              <w:top w:val="nil"/>
              <w:left w:val="nil"/>
              <w:bottom w:val="single" w:sz="4" w:space="0" w:color="C0C0C0"/>
              <w:right w:val="single" w:sz="4" w:space="0" w:color="000000"/>
            </w:tcBorders>
            <w:shd w:val="clear" w:color="auto" w:fill="auto"/>
            <w:noWrap/>
            <w:hideMark/>
          </w:tcPr>
          <w:p w:rsidR="009F63A8" w:rsidRPr="009F63A8" w:rsidRDefault="009F63A8" w:rsidP="009F63A8">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144,7</w:t>
            </w:r>
          </w:p>
        </w:tc>
      </w:tr>
    </w:tbl>
    <w:p w:rsidR="009F63A8" w:rsidRPr="004016C2" w:rsidRDefault="009F63A8" w:rsidP="009F63A8">
      <w:pPr>
        <w:jc w:val="both"/>
        <w:rPr>
          <w:sz w:val="20"/>
          <w:szCs w:val="18"/>
        </w:rPr>
      </w:pPr>
      <w:r w:rsidRPr="00045EA0">
        <w:rPr>
          <w:sz w:val="20"/>
          <w:szCs w:val="18"/>
        </w:rPr>
        <w:t xml:space="preserve">Isječak iz obrasca PR-RAS </w:t>
      </w:r>
    </w:p>
    <w:p w:rsidR="009F63A8" w:rsidRPr="008F0093" w:rsidRDefault="009F63A8" w:rsidP="008F0093">
      <w:pPr>
        <w:jc w:val="both"/>
        <w:rPr>
          <w:rFonts w:eastAsia="Times New Roman" w:cstheme="minorHAnsi"/>
          <w:color w:val="000000"/>
          <w:szCs w:val="24"/>
          <w:lang w:eastAsia="hr-HR"/>
        </w:rPr>
      </w:pPr>
      <w:r w:rsidRPr="008F0093">
        <w:rPr>
          <w:rFonts w:cstheme="minorHAnsi"/>
          <w:szCs w:val="24"/>
        </w:rPr>
        <w:t>Za 7,1% smanjeni su ukupni r</w:t>
      </w:r>
      <w:r w:rsidRPr="008F0093">
        <w:rPr>
          <w:rFonts w:eastAsia="Times New Roman" w:cstheme="minorHAnsi"/>
          <w:color w:val="000000"/>
          <w:szCs w:val="24"/>
          <w:lang w:eastAsia="hr-HR"/>
        </w:rPr>
        <w:t xml:space="preserve">ashodi za nabavu proizvedene dugotrajne imovine. Razlog tome je što smo protekle godine nabavili veći broj opreme nužne </w:t>
      </w:r>
      <w:r w:rsidR="008F0093">
        <w:rPr>
          <w:rFonts w:eastAsia="Times New Roman" w:cstheme="minorHAnsi"/>
          <w:color w:val="000000"/>
          <w:szCs w:val="24"/>
          <w:lang w:eastAsia="hr-HR"/>
        </w:rPr>
        <w:t>za rad (financijski veći iznos). Ove</w:t>
      </w:r>
      <w:r w:rsidRPr="008F0093">
        <w:rPr>
          <w:rFonts w:eastAsia="Times New Roman" w:cstheme="minorHAnsi"/>
          <w:color w:val="000000"/>
          <w:szCs w:val="24"/>
          <w:lang w:eastAsia="hr-HR"/>
        </w:rPr>
        <w:t xml:space="preserve"> je godine nabavljeno opreme ali za 44.033,72 kuna manje nego prethodne. Većina nabavljene opreme je financirana sredstvima iz decentraliziranih funkcija za zdravstvo Zadarske županije za 2022. godinu. </w:t>
      </w:r>
    </w:p>
    <w:p w:rsidR="009F63A8" w:rsidRPr="008F0093" w:rsidRDefault="008F0093" w:rsidP="008F0093">
      <w:pPr>
        <w:pStyle w:val="Odlomakpopisa"/>
        <w:numPr>
          <w:ilvl w:val="0"/>
          <w:numId w:val="2"/>
        </w:numPr>
        <w:jc w:val="both"/>
        <w:rPr>
          <w:rFonts w:ascii="Arial" w:hAnsi="Arial" w:cs="Arial"/>
          <w:b/>
          <w:bCs/>
          <w:color w:val="000000"/>
          <w:sz w:val="20"/>
          <w:szCs w:val="20"/>
          <w:u w:val="single"/>
          <w:lang w:eastAsia="hr-HR"/>
        </w:rPr>
      </w:pPr>
      <w:r w:rsidRPr="008F0093">
        <w:rPr>
          <w:rFonts w:ascii="Arial" w:hAnsi="Arial" w:cs="Arial"/>
          <w:b/>
          <w:bCs/>
          <w:color w:val="000000"/>
          <w:sz w:val="20"/>
          <w:szCs w:val="20"/>
          <w:u w:val="single"/>
          <w:lang w:eastAsia="hr-HR"/>
        </w:rPr>
        <w:t xml:space="preserve">ŠIFRA 426 </w:t>
      </w:r>
      <w:r w:rsidR="009F63A8" w:rsidRPr="008F0093">
        <w:rPr>
          <w:rFonts w:ascii="Arial" w:hAnsi="Arial" w:cs="Arial"/>
          <w:b/>
          <w:bCs/>
          <w:color w:val="000000"/>
          <w:sz w:val="20"/>
          <w:szCs w:val="20"/>
          <w:u w:val="single"/>
          <w:lang w:eastAsia="hr-HR"/>
        </w:rPr>
        <w:t>Nematerijalna proizvedena imovina (šifre 4261 do 4264)</w:t>
      </w:r>
      <w:r>
        <w:rPr>
          <w:rFonts w:ascii="Arial" w:hAnsi="Arial" w:cs="Arial"/>
          <w:b/>
          <w:bCs/>
          <w:color w:val="000000"/>
          <w:sz w:val="20"/>
          <w:szCs w:val="20"/>
          <w:u w:val="single"/>
          <w:lang w:eastAsia="hr-HR"/>
        </w:rPr>
        <w:t xml:space="preserve">                        </w:t>
      </w:r>
      <w:r w:rsidRPr="008F0093">
        <w:rPr>
          <w:rFonts w:ascii="Arial" w:hAnsi="Arial" w:cs="Arial"/>
          <w:b/>
          <w:bCs/>
          <w:color w:val="000000"/>
          <w:sz w:val="20"/>
          <w:szCs w:val="20"/>
          <w:u w:val="single"/>
          <w:lang w:eastAsia="hr-HR"/>
        </w:rPr>
        <w:t xml:space="preserve"> indeks 44,8</w:t>
      </w:r>
    </w:p>
    <w:tbl>
      <w:tblPr>
        <w:tblW w:w="9641" w:type="dxa"/>
        <w:tblInd w:w="113" w:type="dxa"/>
        <w:tblLook w:val="04A0" w:firstRow="1" w:lastRow="0" w:firstColumn="1" w:lastColumn="0" w:noHBand="0" w:noVBand="1"/>
      </w:tblPr>
      <w:tblGrid>
        <w:gridCol w:w="953"/>
        <w:gridCol w:w="4368"/>
        <w:gridCol w:w="939"/>
        <w:gridCol w:w="1297"/>
        <w:gridCol w:w="1297"/>
        <w:gridCol w:w="787"/>
      </w:tblGrid>
      <w:tr w:rsidR="009F63A8" w:rsidRPr="009F63A8" w:rsidTr="008F0093">
        <w:trPr>
          <w:trHeight w:val="1005"/>
        </w:trPr>
        <w:tc>
          <w:tcPr>
            <w:tcW w:w="955" w:type="dxa"/>
            <w:tcBorders>
              <w:top w:val="single" w:sz="4" w:space="0" w:color="000000"/>
              <w:left w:val="single" w:sz="4" w:space="0" w:color="000000"/>
              <w:bottom w:val="nil"/>
              <w:right w:val="single" w:sz="4" w:space="0" w:color="000080"/>
            </w:tcBorders>
            <w:shd w:val="clear" w:color="auto" w:fill="auto"/>
            <w:vAlign w:val="center"/>
            <w:hideMark/>
          </w:tcPr>
          <w:p w:rsidR="009F63A8" w:rsidRPr="009F63A8" w:rsidRDefault="009F63A8" w:rsidP="009F63A8">
            <w:pPr>
              <w:spacing w:after="0" w:line="240" w:lineRule="auto"/>
              <w:jc w:val="center"/>
              <w:rPr>
                <w:rFonts w:ascii="Arial" w:eastAsia="Times New Roman" w:hAnsi="Arial" w:cs="Arial"/>
                <w:b/>
                <w:bCs/>
                <w:color w:val="000000"/>
                <w:sz w:val="18"/>
                <w:szCs w:val="18"/>
                <w:lang w:eastAsia="hr-HR"/>
              </w:rPr>
            </w:pPr>
            <w:r w:rsidRPr="009F63A8">
              <w:rPr>
                <w:rFonts w:ascii="Arial" w:eastAsia="Times New Roman" w:hAnsi="Arial" w:cs="Arial"/>
                <w:b/>
                <w:bCs/>
                <w:color w:val="000000"/>
                <w:sz w:val="18"/>
                <w:szCs w:val="18"/>
                <w:lang w:eastAsia="hr-HR"/>
              </w:rPr>
              <w:t xml:space="preserve">Račun iz </w:t>
            </w:r>
            <w:proofErr w:type="spellStart"/>
            <w:r w:rsidRPr="009F63A8">
              <w:rPr>
                <w:rFonts w:ascii="Arial" w:eastAsia="Times New Roman" w:hAnsi="Arial" w:cs="Arial"/>
                <w:b/>
                <w:bCs/>
                <w:color w:val="000000"/>
                <w:sz w:val="18"/>
                <w:szCs w:val="18"/>
                <w:lang w:eastAsia="hr-HR"/>
              </w:rPr>
              <w:t>Rač</w:t>
            </w:r>
            <w:proofErr w:type="spellEnd"/>
            <w:r w:rsidRPr="009F63A8">
              <w:rPr>
                <w:rFonts w:ascii="Arial" w:eastAsia="Times New Roman" w:hAnsi="Arial" w:cs="Arial"/>
                <w:b/>
                <w:bCs/>
                <w:color w:val="000000"/>
                <w:sz w:val="18"/>
                <w:szCs w:val="18"/>
                <w:lang w:eastAsia="hr-HR"/>
              </w:rPr>
              <w:t>. plana</w:t>
            </w:r>
          </w:p>
        </w:tc>
        <w:tc>
          <w:tcPr>
            <w:tcW w:w="4404" w:type="dxa"/>
            <w:tcBorders>
              <w:top w:val="single" w:sz="4" w:space="0" w:color="000000"/>
              <w:left w:val="nil"/>
              <w:bottom w:val="nil"/>
              <w:right w:val="single" w:sz="4" w:space="0" w:color="000080"/>
            </w:tcBorders>
            <w:shd w:val="clear" w:color="auto" w:fill="auto"/>
            <w:vAlign w:val="center"/>
            <w:hideMark/>
          </w:tcPr>
          <w:p w:rsidR="009F63A8" w:rsidRPr="009F63A8" w:rsidRDefault="009F63A8" w:rsidP="009F63A8">
            <w:pPr>
              <w:spacing w:after="0" w:line="240" w:lineRule="auto"/>
              <w:jc w:val="center"/>
              <w:rPr>
                <w:rFonts w:ascii="Arial" w:eastAsia="Times New Roman" w:hAnsi="Arial" w:cs="Arial"/>
                <w:b/>
                <w:bCs/>
                <w:color w:val="000000"/>
                <w:sz w:val="18"/>
                <w:szCs w:val="18"/>
                <w:lang w:eastAsia="hr-HR"/>
              </w:rPr>
            </w:pPr>
            <w:r w:rsidRPr="009F63A8">
              <w:rPr>
                <w:rFonts w:ascii="Arial" w:eastAsia="Times New Roman" w:hAnsi="Arial" w:cs="Arial"/>
                <w:b/>
                <w:bCs/>
                <w:color w:val="000000"/>
                <w:sz w:val="18"/>
                <w:szCs w:val="18"/>
                <w:lang w:eastAsia="hr-HR"/>
              </w:rPr>
              <w:t>Opis stavke</w:t>
            </w:r>
          </w:p>
        </w:tc>
        <w:tc>
          <w:tcPr>
            <w:tcW w:w="943" w:type="dxa"/>
            <w:tcBorders>
              <w:top w:val="single" w:sz="4" w:space="0" w:color="000000"/>
              <w:left w:val="nil"/>
              <w:bottom w:val="nil"/>
              <w:right w:val="single" w:sz="4" w:space="0" w:color="000080"/>
            </w:tcBorders>
            <w:shd w:val="clear" w:color="auto" w:fill="auto"/>
            <w:vAlign w:val="center"/>
            <w:hideMark/>
          </w:tcPr>
          <w:p w:rsidR="009F63A8" w:rsidRPr="009F63A8" w:rsidRDefault="009F63A8" w:rsidP="009F63A8">
            <w:pPr>
              <w:spacing w:after="0" w:line="240" w:lineRule="auto"/>
              <w:jc w:val="center"/>
              <w:rPr>
                <w:rFonts w:ascii="Arial" w:eastAsia="Times New Roman" w:hAnsi="Arial" w:cs="Arial"/>
                <w:b/>
                <w:bCs/>
                <w:color w:val="0C0C0C"/>
                <w:sz w:val="18"/>
                <w:szCs w:val="18"/>
                <w:lang w:eastAsia="hr-HR"/>
              </w:rPr>
            </w:pPr>
            <w:r w:rsidRPr="009F63A8">
              <w:rPr>
                <w:rFonts w:ascii="Arial" w:eastAsia="Times New Roman" w:hAnsi="Arial" w:cs="Arial"/>
                <w:b/>
                <w:bCs/>
                <w:color w:val="0C0C0C"/>
                <w:sz w:val="18"/>
                <w:szCs w:val="18"/>
                <w:lang w:eastAsia="hr-HR"/>
              </w:rPr>
              <w:t>Šifra</w:t>
            </w:r>
          </w:p>
        </w:tc>
        <w:tc>
          <w:tcPr>
            <w:tcW w:w="1281" w:type="dxa"/>
            <w:tcBorders>
              <w:top w:val="single" w:sz="4" w:space="0" w:color="000000"/>
              <w:left w:val="nil"/>
              <w:bottom w:val="nil"/>
              <w:right w:val="single" w:sz="4" w:space="0" w:color="000080"/>
            </w:tcBorders>
            <w:shd w:val="clear" w:color="auto" w:fill="auto"/>
            <w:vAlign w:val="center"/>
            <w:hideMark/>
          </w:tcPr>
          <w:p w:rsidR="009F63A8" w:rsidRPr="009F63A8" w:rsidRDefault="009F63A8" w:rsidP="009F63A8">
            <w:pPr>
              <w:spacing w:after="0" w:line="240" w:lineRule="auto"/>
              <w:jc w:val="center"/>
              <w:rPr>
                <w:rFonts w:ascii="Arial" w:eastAsia="Times New Roman" w:hAnsi="Arial" w:cs="Arial"/>
                <w:b/>
                <w:bCs/>
                <w:color w:val="000000"/>
                <w:sz w:val="18"/>
                <w:szCs w:val="18"/>
                <w:lang w:eastAsia="hr-HR"/>
              </w:rPr>
            </w:pPr>
            <w:r w:rsidRPr="009F63A8">
              <w:rPr>
                <w:rFonts w:ascii="Arial" w:eastAsia="Times New Roman" w:hAnsi="Arial" w:cs="Arial"/>
                <w:b/>
                <w:bCs/>
                <w:color w:val="000000"/>
                <w:sz w:val="18"/>
                <w:szCs w:val="18"/>
                <w:lang w:eastAsia="hr-HR"/>
              </w:rPr>
              <w:t xml:space="preserve">Ostvareno u izvještajnom razdoblju </w:t>
            </w:r>
            <w:proofErr w:type="spellStart"/>
            <w:r w:rsidRPr="009F63A8">
              <w:rPr>
                <w:rFonts w:ascii="Arial" w:eastAsia="Times New Roman" w:hAnsi="Arial" w:cs="Arial"/>
                <w:b/>
                <w:bCs/>
                <w:color w:val="000000"/>
                <w:sz w:val="18"/>
                <w:szCs w:val="18"/>
                <w:lang w:eastAsia="hr-HR"/>
              </w:rPr>
              <w:t>preth</w:t>
            </w:r>
            <w:proofErr w:type="spellEnd"/>
            <w:r w:rsidRPr="009F63A8">
              <w:rPr>
                <w:rFonts w:ascii="Arial" w:eastAsia="Times New Roman" w:hAnsi="Arial" w:cs="Arial"/>
                <w:b/>
                <w:bCs/>
                <w:color w:val="000000"/>
                <w:sz w:val="18"/>
                <w:szCs w:val="18"/>
                <w:lang w:eastAsia="hr-HR"/>
              </w:rPr>
              <w:t>. godine</w:t>
            </w:r>
          </w:p>
        </w:tc>
        <w:tc>
          <w:tcPr>
            <w:tcW w:w="1281" w:type="dxa"/>
            <w:tcBorders>
              <w:top w:val="single" w:sz="4" w:space="0" w:color="000000"/>
              <w:left w:val="nil"/>
              <w:bottom w:val="nil"/>
              <w:right w:val="single" w:sz="4" w:space="0" w:color="000080"/>
            </w:tcBorders>
            <w:shd w:val="clear" w:color="auto" w:fill="auto"/>
            <w:vAlign w:val="center"/>
            <w:hideMark/>
          </w:tcPr>
          <w:p w:rsidR="009F63A8" w:rsidRPr="009F63A8" w:rsidRDefault="009F63A8" w:rsidP="009F63A8">
            <w:pPr>
              <w:spacing w:after="0" w:line="240" w:lineRule="auto"/>
              <w:jc w:val="center"/>
              <w:rPr>
                <w:rFonts w:ascii="Arial" w:eastAsia="Times New Roman" w:hAnsi="Arial" w:cs="Arial"/>
                <w:b/>
                <w:bCs/>
                <w:color w:val="000000"/>
                <w:sz w:val="18"/>
                <w:szCs w:val="18"/>
                <w:lang w:eastAsia="hr-HR"/>
              </w:rPr>
            </w:pPr>
            <w:r w:rsidRPr="009F63A8">
              <w:rPr>
                <w:rFonts w:ascii="Arial" w:eastAsia="Times New Roman" w:hAnsi="Arial" w:cs="Arial"/>
                <w:b/>
                <w:bCs/>
                <w:color w:val="000000"/>
                <w:sz w:val="18"/>
                <w:szCs w:val="18"/>
                <w:lang w:eastAsia="hr-HR"/>
              </w:rPr>
              <w:t xml:space="preserve">Ostvareno u izvještajnom razdoblju </w:t>
            </w:r>
            <w:r w:rsidRPr="009F63A8">
              <w:rPr>
                <w:rFonts w:ascii="Arial" w:eastAsia="Times New Roman" w:hAnsi="Arial" w:cs="Arial"/>
                <w:b/>
                <w:bCs/>
                <w:color w:val="000000"/>
                <w:sz w:val="18"/>
                <w:szCs w:val="18"/>
                <w:lang w:eastAsia="hr-HR"/>
              </w:rPr>
              <w:br/>
              <w:t>tekuće godine</w:t>
            </w:r>
          </w:p>
        </w:tc>
        <w:tc>
          <w:tcPr>
            <w:tcW w:w="777" w:type="dxa"/>
            <w:tcBorders>
              <w:top w:val="single" w:sz="4" w:space="0" w:color="000000"/>
              <w:left w:val="nil"/>
              <w:bottom w:val="single" w:sz="4" w:space="0" w:color="000000"/>
              <w:right w:val="single" w:sz="4" w:space="0" w:color="000000"/>
            </w:tcBorders>
            <w:shd w:val="clear" w:color="auto" w:fill="auto"/>
            <w:vAlign w:val="center"/>
            <w:hideMark/>
          </w:tcPr>
          <w:p w:rsidR="009F63A8" w:rsidRPr="009F63A8" w:rsidRDefault="009F63A8" w:rsidP="009F63A8">
            <w:pPr>
              <w:spacing w:after="0" w:line="240" w:lineRule="auto"/>
              <w:jc w:val="center"/>
              <w:rPr>
                <w:rFonts w:ascii="Arial" w:eastAsia="Times New Roman" w:hAnsi="Arial" w:cs="Arial"/>
                <w:b/>
                <w:bCs/>
                <w:color w:val="000000"/>
                <w:sz w:val="18"/>
                <w:szCs w:val="18"/>
                <w:lang w:eastAsia="hr-HR"/>
              </w:rPr>
            </w:pPr>
            <w:r w:rsidRPr="009F63A8">
              <w:rPr>
                <w:rFonts w:ascii="Arial" w:eastAsia="Times New Roman" w:hAnsi="Arial" w:cs="Arial"/>
                <w:b/>
                <w:bCs/>
                <w:color w:val="000000"/>
                <w:sz w:val="18"/>
                <w:szCs w:val="18"/>
                <w:lang w:eastAsia="hr-HR"/>
              </w:rPr>
              <w:t>Indeks</w:t>
            </w:r>
            <w:r w:rsidRPr="009F63A8">
              <w:rPr>
                <w:rFonts w:ascii="Arial" w:eastAsia="Times New Roman" w:hAnsi="Arial" w:cs="Arial"/>
                <w:b/>
                <w:bCs/>
                <w:color w:val="000000"/>
                <w:sz w:val="18"/>
                <w:szCs w:val="18"/>
                <w:lang w:eastAsia="hr-HR"/>
              </w:rPr>
              <w:br/>
              <w:t>(5/4)</w:t>
            </w:r>
          </w:p>
        </w:tc>
      </w:tr>
      <w:tr w:rsidR="009F63A8" w:rsidRPr="009F63A8" w:rsidTr="008F0093">
        <w:trPr>
          <w:trHeight w:val="251"/>
        </w:trPr>
        <w:tc>
          <w:tcPr>
            <w:tcW w:w="955" w:type="dxa"/>
            <w:tcBorders>
              <w:top w:val="single" w:sz="4" w:space="0" w:color="000000"/>
              <w:left w:val="single" w:sz="4" w:space="0" w:color="000000"/>
              <w:bottom w:val="single" w:sz="4" w:space="0" w:color="000000"/>
              <w:right w:val="single" w:sz="4" w:space="0" w:color="000080"/>
            </w:tcBorders>
            <w:shd w:val="clear" w:color="FFFFCC" w:fill="FFFFCC"/>
            <w:vAlign w:val="center"/>
            <w:hideMark/>
          </w:tcPr>
          <w:p w:rsidR="009F63A8" w:rsidRPr="009F63A8" w:rsidRDefault="009F63A8" w:rsidP="009F63A8">
            <w:pPr>
              <w:spacing w:after="0" w:line="240" w:lineRule="auto"/>
              <w:jc w:val="center"/>
              <w:rPr>
                <w:rFonts w:ascii="Arial" w:eastAsia="Times New Roman" w:hAnsi="Arial" w:cs="Arial"/>
                <w:b/>
                <w:bCs/>
                <w:color w:val="000080"/>
                <w:sz w:val="18"/>
                <w:szCs w:val="18"/>
                <w:lang w:eastAsia="hr-HR"/>
              </w:rPr>
            </w:pPr>
            <w:r w:rsidRPr="009F63A8">
              <w:rPr>
                <w:rFonts w:ascii="Arial" w:eastAsia="Times New Roman" w:hAnsi="Arial" w:cs="Arial"/>
                <w:b/>
                <w:bCs/>
                <w:color w:val="000080"/>
                <w:sz w:val="18"/>
                <w:szCs w:val="18"/>
                <w:lang w:eastAsia="hr-HR"/>
              </w:rPr>
              <w:t>1</w:t>
            </w:r>
          </w:p>
        </w:tc>
        <w:tc>
          <w:tcPr>
            <w:tcW w:w="4404" w:type="dxa"/>
            <w:tcBorders>
              <w:top w:val="single" w:sz="4" w:space="0" w:color="000000"/>
              <w:left w:val="nil"/>
              <w:bottom w:val="single" w:sz="4" w:space="0" w:color="000000"/>
              <w:right w:val="single" w:sz="4" w:space="0" w:color="000080"/>
            </w:tcBorders>
            <w:shd w:val="clear" w:color="FFFFCC" w:fill="FFFFCC"/>
            <w:vAlign w:val="center"/>
            <w:hideMark/>
          </w:tcPr>
          <w:p w:rsidR="009F63A8" w:rsidRPr="009F63A8" w:rsidRDefault="009F63A8" w:rsidP="009F63A8">
            <w:pPr>
              <w:spacing w:after="0" w:line="240" w:lineRule="auto"/>
              <w:jc w:val="center"/>
              <w:rPr>
                <w:rFonts w:ascii="Arial" w:eastAsia="Times New Roman" w:hAnsi="Arial" w:cs="Arial"/>
                <w:b/>
                <w:bCs/>
                <w:color w:val="000080"/>
                <w:sz w:val="18"/>
                <w:szCs w:val="18"/>
                <w:lang w:eastAsia="hr-HR"/>
              </w:rPr>
            </w:pPr>
            <w:r w:rsidRPr="009F63A8">
              <w:rPr>
                <w:rFonts w:ascii="Arial" w:eastAsia="Times New Roman" w:hAnsi="Arial" w:cs="Arial"/>
                <w:b/>
                <w:bCs/>
                <w:color w:val="000080"/>
                <w:sz w:val="18"/>
                <w:szCs w:val="18"/>
                <w:lang w:eastAsia="hr-HR"/>
              </w:rPr>
              <w:t>2</w:t>
            </w:r>
          </w:p>
        </w:tc>
        <w:tc>
          <w:tcPr>
            <w:tcW w:w="943" w:type="dxa"/>
            <w:tcBorders>
              <w:top w:val="single" w:sz="4" w:space="0" w:color="000000"/>
              <w:left w:val="nil"/>
              <w:bottom w:val="single" w:sz="4" w:space="0" w:color="000000"/>
              <w:right w:val="single" w:sz="4" w:space="0" w:color="000080"/>
            </w:tcBorders>
            <w:shd w:val="clear" w:color="FFFFCC" w:fill="FFFFCC"/>
            <w:vAlign w:val="center"/>
            <w:hideMark/>
          </w:tcPr>
          <w:p w:rsidR="009F63A8" w:rsidRPr="009F63A8" w:rsidRDefault="009F63A8" w:rsidP="009F63A8">
            <w:pPr>
              <w:spacing w:after="0" w:line="240" w:lineRule="auto"/>
              <w:jc w:val="center"/>
              <w:rPr>
                <w:rFonts w:ascii="Arial" w:eastAsia="Times New Roman" w:hAnsi="Arial" w:cs="Arial"/>
                <w:b/>
                <w:bCs/>
                <w:color w:val="0D0D0D"/>
                <w:sz w:val="18"/>
                <w:szCs w:val="18"/>
                <w:lang w:eastAsia="hr-HR"/>
              </w:rPr>
            </w:pPr>
            <w:r w:rsidRPr="009F63A8">
              <w:rPr>
                <w:rFonts w:ascii="Arial" w:eastAsia="Times New Roman" w:hAnsi="Arial" w:cs="Arial"/>
                <w:b/>
                <w:bCs/>
                <w:color w:val="0D0D0D"/>
                <w:sz w:val="18"/>
                <w:szCs w:val="18"/>
                <w:lang w:eastAsia="hr-HR"/>
              </w:rPr>
              <w:t>3</w:t>
            </w:r>
          </w:p>
        </w:tc>
        <w:tc>
          <w:tcPr>
            <w:tcW w:w="1281" w:type="dxa"/>
            <w:tcBorders>
              <w:top w:val="single" w:sz="4" w:space="0" w:color="000000"/>
              <w:left w:val="nil"/>
              <w:bottom w:val="single" w:sz="4" w:space="0" w:color="000000"/>
              <w:right w:val="single" w:sz="4" w:space="0" w:color="000080"/>
            </w:tcBorders>
            <w:shd w:val="clear" w:color="FFFFCC" w:fill="FFFFCC"/>
            <w:noWrap/>
            <w:vAlign w:val="center"/>
            <w:hideMark/>
          </w:tcPr>
          <w:p w:rsidR="009F63A8" w:rsidRPr="009F63A8" w:rsidRDefault="009F63A8" w:rsidP="009F63A8">
            <w:pPr>
              <w:spacing w:after="0" w:line="240" w:lineRule="auto"/>
              <w:jc w:val="center"/>
              <w:rPr>
                <w:rFonts w:ascii="Arial" w:eastAsia="Times New Roman" w:hAnsi="Arial" w:cs="Arial"/>
                <w:b/>
                <w:bCs/>
                <w:color w:val="000080"/>
                <w:sz w:val="18"/>
                <w:szCs w:val="18"/>
                <w:lang w:eastAsia="hr-HR"/>
              </w:rPr>
            </w:pPr>
            <w:r w:rsidRPr="009F63A8">
              <w:rPr>
                <w:rFonts w:ascii="Arial" w:eastAsia="Times New Roman" w:hAnsi="Arial" w:cs="Arial"/>
                <w:b/>
                <w:bCs/>
                <w:color w:val="000080"/>
                <w:sz w:val="18"/>
                <w:szCs w:val="18"/>
                <w:lang w:eastAsia="hr-HR"/>
              </w:rPr>
              <w:t>4</w:t>
            </w:r>
          </w:p>
        </w:tc>
        <w:tc>
          <w:tcPr>
            <w:tcW w:w="1281" w:type="dxa"/>
            <w:tcBorders>
              <w:top w:val="single" w:sz="4" w:space="0" w:color="000000"/>
              <w:left w:val="nil"/>
              <w:bottom w:val="single" w:sz="4" w:space="0" w:color="000000"/>
              <w:right w:val="single" w:sz="4" w:space="0" w:color="000080"/>
            </w:tcBorders>
            <w:shd w:val="clear" w:color="FFFFCC" w:fill="FFFFCC"/>
            <w:noWrap/>
            <w:vAlign w:val="center"/>
            <w:hideMark/>
          </w:tcPr>
          <w:p w:rsidR="009F63A8" w:rsidRPr="009F63A8" w:rsidRDefault="009F63A8" w:rsidP="009F63A8">
            <w:pPr>
              <w:spacing w:after="0" w:line="240" w:lineRule="auto"/>
              <w:jc w:val="center"/>
              <w:rPr>
                <w:rFonts w:ascii="Arial" w:eastAsia="Times New Roman" w:hAnsi="Arial" w:cs="Arial"/>
                <w:b/>
                <w:bCs/>
                <w:color w:val="000080"/>
                <w:sz w:val="18"/>
                <w:szCs w:val="18"/>
                <w:lang w:eastAsia="hr-HR"/>
              </w:rPr>
            </w:pPr>
            <w:r w:rsidRPr="009F63A8">
              <w:rPr>
                <w:rFonts w:ascii="Arial" w:eastAsia="Times New Roman" w:hAnsi="Arial" w:cs="Arial"/>
                <w:b/>
                <w:bCs/>
                <w:color w:val="000080"/>
                <w:sz w:val="18"/>
                <w:szCs w:val="18"/>
                <w:lang w:eastAsia="hr-HR"/>
              </w:rPr>
              <w:t>5</w:t>
            </w:r>
          </w:p>
        </w:tc>
        <w:tc>
          <w:tcPr>
            <w:tcW w:w="777" w:type="dxa"/>
            <w:tcBorders>
              <w:top w:val="nil"/>
              <w:left w:val="nil"/>
              <w:bottom w:val="single" w:sz="4" w:space="0" w:color="000000"/>
              <w:right w:val="single" w:sz="4" w:space="0" w:color="000000"/>
            </w:tcBorders>
            <w:shd w:val="clear" w:color="FFFFCC" w:fill="FFFFCC"/>
            <w:noWrap/>
            <w:vAlign w:val="center"/>
            <w:hideMark/>
          </w:tcPr>
          <w:p w:rsidR="009F63A8" w:rsidRPr="009F63A8" w:rsidRDefault="009F63A8" w:rsidP="009F63A8">
            <w:pPr>
              <w:spacing w:after="0" w:line="240" w:lineRule="auto"/>
              <w:jc w:val="center"/>
              <w:rPr>
                <w:rFonts w:ascii="Arial" w:eastAsia="Times New Roman" w:hAnsi="Arial" w:cs="Arial"/>
                <w:b/>
                <w:bCs/>
                <w:color w:val="000080"/>
                <w:sz w:val="18"/>
                <w:szCs w:val="18"/>
                <w:lang w:eastAsia="hr-HR"/>
              </w:rPr>
            </w:pPr>
            <w:r w:rsidRPr="009F63A8">
              <w:rPr>
                <w:rFonts w:ascii="Arial" w:eastAsia="Times New Roman" w:hAnsi="Arial" w:cs="Arial"/>
                <w:b/>
                <w:bCs/>
                <w:color w:val="000080"/>
                <w:sz w:val="18"/>
                <w:szCs w:val="18"/>
                <w:lang w:eastAsia="hr-HR"/>
              </w:rPr>
              <w:t>6</w:t>
            </w:r>
          </w:p>
        </w:tc>
      </w:tr>
      <w:tr w:rsidR="009F63A8" w:rsidRPr="009F63A8" w:rsidTr="008F0093">
        <w:trPr>
          <w:trHeight w:val="267"/>
        </w:trPr>
        <w:tc>
          <w:tcPr>
            <w:tcW w:w="955" w:type="dxa"/>
            <w:tcBorders>
              <w:top w:val="nil"/>
              <w:left w:val="single" w:sz="4" w:space="0" w:color="000000"/>
              <w:bottom w:val="single" w:sz="4" w:space="0" w:color="C0C0C0"/>
              <w:right w:val="single" w:sz="4" w:space="0" w:color="000080"/>
            </w:tcBorders>
            <w:shd w:val="clear" w:color="auto" w:fill="auto"/>
            <w:vAlign w:val="center"/>
            <w:hideMark/>
          </w:tcPr>
          <w:p w:rsidR="009F63A8" w:rsidRPr="009F63A8" w:rsidRDefault="009F63A8" w:rsidP="008F0093">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426</w:t>
            </w:r>
          </w:p>
        </w:tc>
        <w:tc>
          <w:tcPr>
            <w:tcW w:w="4404"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9F63A8">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Nematerijalna proizvedena imovina (šifre 4261 do 4264)</w:t>
            </w:r>
          </w:p>
        </w:tc>
        <w:tc>
          <w:tcPr>
            <w:tcW w:w="943"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8F0093">
            <w:pPr>
              <w:spacing w:after="0" w:line="240" w:lineRule="auto"/>
              <w:jc w:val="center"/>
              <w:rPr>
                <w:rFonts w:ascii="Arial" w:eastAsia="Times New Roman" w:hAnsi="Arial" w:cs="Arial"/>
                <w:b/>
                <w:bCs/>
                <w:color w:val="0C0C0C"/>
                <w:sz w:val="18"/>
                <w:szCs w:val="18"/>
                <w:lang w:eastAsia="hr-HR"/>
              </w:rPr>
            </w:pPr>
            <w:r w:rsidRPr="009F63A8">
              <w:rPr>
                <w:rFonts w:ascii="Arial" w:eastAsia="Times New Roman" w:hAnsi="Arial" w:cs="Arial"/>
                <w:b/>
                <w:bCs/>
                <w:color w:val="0C0C0C"/>
                <w:sz w:val="18"/>
                <w:szCs w:val="18"/>
                <w:lang w:eastAsia="hr-HR"/>
              </w:rPr>
              <w:t>426</w:t>
            </w:r>
          </w:p>
        </w:tc>
        <w:tc>
          <w:tcPr>
            <w:tcW w:w="1281"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8F0093">
            <w:pPr>
              <w:spacing w:after="0" w:line="240" w:lineRule="auto"/>
              <w:jc w:val="right"/>
              <w:rPr>
                <w:rFonts w:ascii="Arial" w:eastAsia="Times New Roman" w:hAnsi="Arial" w:cs="Arial"/>
                <w:b/>
                <w:bCs/>
                <w:color w:val="000080"/>
                <w:sz w:val="16"/>
                <w:szCs w:val="16"/>
                <w:lang w:eastAsia="hr-HR"/>
              </w:rPr>
            </w:pPr>
            <w:r w:rsidRPr="009F63A8">
              <w:rPr>
                <w:rFonts w:ascii="Arial" w:eastAsia="Times New Roman" w:hAnsi="Arial" w:cs="Arial"/>
                <w:b/>
                <w:bCs/>
                <w:color w:val="000080"/>
                <w:sz w:val="16"/>
                <w:szCs w:val="16"/>
                <w:lang w:eastAsia="hr-HR"/>
              </w:rPr>
              <w:t>147.772,00</w:t>
            </w:r>
          </w:p>
        </w:tc>
        <w:tc>
          <w:tcPr>
            <w:tcW w:w="1281"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8F0093">
            <w:pPr>
              <w:spacing w:after="0" w:line="240" w:lineRule="auto"/>
              <w:jc w:val="right"/>
              <w:rPr>
                <w:rFonts w:ascii="Arial" w:eastAsia="Times New Roman" w:hAnsi="Arial" w:cs="Arial"/>
                <w:b/>
                <w:bCs/>
                <w:color w:val="000080"/>
                <w:sz w:val="16"/>
                <w:szCs w:val="16"/>
                <w:lang w:eastAsia="hr-HR"/>
              </w:rPr>
            </w:pPr>
            <w:r w:rsidRPr="009F63A8">
              <w:rPr>
                <w:rFonts w:ascii="Arial" w:eastAsia="Times New Roman" w:hAnsi="Arial" w:cs="Arial"/>
                <w:b/>
                <w:bCs/>
                <w:color w:val="000080"/>
                <w:sz w:val="16"/>
                <w:szCs w:val="16"/>
                <w:lang w:eastAsia="hr-HR"/>
              </w:rPr>
              <w:t>66.210,70</w:t>
            </w:r>
          </w:p>
        </w:tc>
        <w:tc>
          <w:tcPr>
            <w:tcW w:w="777" w:type="dxa"/>
            <w:tcBorders>
              <w:top w:val="nil"/>
              <w:left w:val="nil"/>
              <w:bottom w:val="single" w:sz="4" w:space="0" w:color="C0C0C0"/>
              <w:right w:val="single" w:sz="4" w:space="0" w:color="000000"/>
            </w:tcBorders>
            <w:shd w:val="clear" w:color="auto" w:fill="auto"/>
            <w:noWrap/>
            <w:vAlign w:val="center"/>
            <w:hideMark/>
          </w:tcPr>
          <w:p w:rsidR="009F63A8" w:rsidRPr="009F63A8" w:rsidRDefault="009F63A8" w:rsidP="008F0093">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44,8</w:t>
            </w:r>
          </w:p>
        </w:tc>
      </w:tr>
      <w:tr w:rsidR="009F63A8" w:rsidRPr="009F63A8" w:rsidTr="008F0093">
        <w:trPr>
          <w:trHeight w:val="267"/>
        </w:trPr>
        <w:tc>
          <w:tcPr>
            <w:tcW w:w="955" w:type="dxa"/>
            <w:tcBorders>
              <w:top w:val="nil"/>
              <w:left w:val="single" w:sz="4" w:space="0" w:color="000000"/>
              <w:bottom w:val="single" w:sz="4" w:space="0" w:color="C0C0C0"/>
              <w:right w:val="single" w:sz="4" w:space="0" w:color="000080"/>
            </w:tcBorders>
            <w:shd w:val="clear" w:color="auto" w:fill="auto"/>
            <w:vAlign w:val="center"/>
            <w:hideMark/>
          </w:tcPr>
          <w:p w:rsidR="009F63A8" w:rsidRPr="009F63A8" w:rsidRDefault="009F63A8" w:rsidP="008F0093">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4261</w:t>
            </w:r>
          </w:p>
        </w:tc>
        <w:tc>
          <w:tcPr>
            <w:tcW w:w="4404"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9F63A8">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Istraživanje rudnih bogatstava</w:t>
            </w:r>
          </w:p>
        </w:tc>
        <w:tc>
          <w:tcPr>
            <w:tcW w:w="943"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8F0093">
            <w:pPr>
              <w:spacing w:after="0" w:line="240" w:lineRule="auto"/>
              <w:jc w:val="center"/>
              <w:rPr>
                <w:rFonts w:ascii="Arial" w:eastAsia="Times New Roman" w:hAnsi="Arial" w:cs="Arial"/>
                <w:b/>
                <w:bCs/>
                <w:color w:val="0C0C0C"/>
                <w:sz w:val="18"/>
                <w:szCs w:val="18"/>
                <w:lang w:eastAsia="hr-HR"/>
              </w:rPr>
            </w:pPr>
            <w:r w:rsidRPr="009F63A8">
              <w:rPr>
                <w:rFonts w:ascii="Arial" w:eastAsia="Times New Roman" w:hAnsi="Arial" w:cs="Arial"/>
                <w:b/>
                <w:bCs/>
                <w:color w:val="0C0C0C"/>
                <w:sz w:val="18"/>
                <w:szCs w:val="18"/>
                <w:lang w:eastAsia="hr-HR"/>
              </w:rPr>
              <w:t>4261</w:t>
            </w:r>
          </w:p>
        </w:tc>
        <w:tc>
          <w:tcPr>
            <w:tcW w:w="1281"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8F0093">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 </w:t>
            </w:r>
          </w:p>
        </w:tc>
        <w:tc>
          <w:tcPr>
            <w:tcW w:w="1281"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8F0093">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 </w:t>
            </w:r>
          </w:p>
        </w:tc>
        <w:tc>
          <w:tcPr>
            <w:tcW w:w="777" w:type="dxa"/>
            <w:tcBorders>
              <w:top w:val="nil"/>
              <w:left w:val="nil"/>
              <w:bottom w:val="single" w:sz="4" w:space="0" w:color="C0C0C0"/>
              <w:right w:val="single" w:sz="4" w:space="0" w:color="000000"/>
            </w:tcBorders>
            <w:shd w:val="clear" w:color="auto" w:fill="auto"/>
            <w:noWrap/>
            <w:vAlign w:val="center"/>
            <w:hideMark/>
          </w:tcPr>
          <w:p w:rsidR="009F63A8" w:rsidRPr="009F63A8" w:rsidRDefault="009F63A8" w:rsidP="008F0093">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w:t>
            </w:r>
          </w:p>
        </w:tc>
      </w:tr>
      <w:tr w:rsidR="009F63A8" w:rsidRPr="009F63A8" w:rsidTr="008F0093">
        <w:trPr>
          <w:trHeight w:val="267"/>
        </w:trPr>
        <w:tc>
          <w:tcPr>
            <w:tcW w:w="955" w:type="dxa"/>
            <w:tcBorders>
              <w:top w:val="nil"/>
              <w:left w:val="single" w:sz="4" w:space="0" w:color="000000"/>
              <w:bottom w:val="single" w:sz="4" w:space="0" w:color="C0C0C0"/>
              <w:right w:val="single" w:sz="4" w:space="0" w:color="000080"/>
            </w:tcBorders>
            <w:shd w:val="clear" w:color="auto" w:fill="auto"/>
            <w:vAlign w:val="center"/>
            <w:hideMark/>
          </w:tcPr>
          <w:p w:rsidR="009F63A8" w:rsidRPr="009F63A8" w:rsidRDefault="009F63A8" w:rsidP="008F0093">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4262</w:t>
            </w:r>
          </w:p>
        </w:tc>
        <w:tc>
          <w:tcPr>
            <w:tcW w:w="4404"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9F63A8">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 xml:space="preserve">Ulaganja u računalne programe </w:t>
            </w:r>
          </w:p>
        </w:tc>
        <w:tc>
          <w:tcPr>
            <w:tcW w:w="943"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8F0093">
            <w:pPr>
              <w:spacing w:after="0" w:line="240" w:lineRule="auto"/>
              <w:jc w:val="center"/>
              <w:rPr>
                <w:rFonts w:ascii="Arial" w:eastAsia="Times New Roman" w:hAnsi="Arial" w:cs="Arial"/>
                <w:b/>
                <w:bCs/>
                <w:color w:val="0C0C0C"/>
                <w:sz w:val="18"/>
                <w:szCs w:val="18"/>
                <w:lang w:eastAsia="hr-HR"/>
              </w:rPr>
            </w:pPr>
            <w:r w:rsidRPr="009F63A8">
              <w:rPr>
                <w:rFonts w:ascii="Arial" w:eastAsia="Times New Roman" w:hAnsi="Arial" w:cs="Arial"/>
                <w:b/>
                <w:bCs/>
                <w:color w:val="0C0C0C"/>
                <w:sz w:val="18"/>
                <w:szCs w:val="18"/>
                <w:lang w:eastAsia="hr-HR"/>
              </w:rPr>
              <w:t>4262</w:t>
            </w:r>
          </w:p>
        </w:tc>
        <w:tc>
          <w:tcPr>
            <w:tcW w:w="1281"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8F0093">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22.772,00</w:t>
            </w:r>
          </w:p>
        </w:tc>
        <w:tc>
          <w:tcPr>
            <w:tcW w:w="1281"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8F0093">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66.210,70</w:t>
            </w:r>
          </w:p>
        </w:tc>
        <w:tc>
          <w:tcPr>
            <w:tcW w:w="777" w:type="dxa"/>
            <w:tcBorders>
              <w:top w:val="nil"/>
              <w:left w:val="nil"/>
              <w:bottom w:val="single" w:sz="4" w:space="0" w:color="C0C0C0"/>
              <w:right w:val="single" w:sz="4" w:space="0" w:color="000000"/>
            </w:tcBorders>
            <w:shd w:val="clear" w:color="auto" w:fill="auto"/>
            <w:noWrap/>
            <w:vAlign w:val="center"/>
            <w:hideMark/>
          </w:tcPr>
          <w:p w:rsidR="009F63A8" w:rsidRPr="009F63A8" w:rsidRDefault="009F63A8" w:rsidP="008F0093">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290,8</w:t>
            </w:r>
          </w:p>
        </w:tc>
      </w:tr>
      <w:tr w:rsidR="009F63A8" w:rsidRPr="009F63A8" w:rsidTr="008F0093">
        <w:trPr>
          <w:trHeight w:val="267"/>
        </w:trPr>
        <w:tc>
          <w:tcPr>
            <w:tcW w:w="955" w:type="dxa"/>
            <w:tcBorders>
              <w:top w:val="nil"/>
              <w:left w:val="single" w:sz="4" w:space="0" w:color="000000"/>
              <w:bottom w:val="single" w:sz="4" w:space="0" w:color="C0C0C0"/>
              <w:right w:val="single" w:sz="4" w:space="0" w:color="000080"/>
            </w:tcBorders>
            <w:shd w:val="clear" w:color="auto" w:fill="auto"/>
            <w:vAlign w:val="center"/>
            <w:hideMark/>
          </w:tcPr>
          <w:p w:rsidR="009F63A8" w:rsidRPr="009F63A8" w:rsidRDefault="009F63A8" w:rsidP="008F0093">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4263</w:t>
            </w:r>
          </w:p>
        </w:tc>
        <w:tc>
          <w:tcPr>
            <w:tcW w:w="4404"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9F63A8">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Umjetnička, literarna i znanstvena djela</w:t>
            </w:r>
          </w:p>
        </w:tc>
        <w:tc>
          <w:tcPr>
            <w:tcW w:w="943"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8F0093">
            <w:pPr>
              <w:spacing w:after="0" w:line="240" w:lineRule="auto"/>
              <w:jc w:val="center"/>
              <w:rPr>
                <w:rFonts w:ascii="Arial" w:eastAsia="Times New Roman" w:hAnsi="Arial" w:cs="Arial"/>
                <w:b/>
                <w:bCs/>
                <w:color w:val="0C0C0C"/>
                <w:sz w:val="18"/>
                <w:szCs w:val="18"/>
                <w:lang w:eastAsia="hr-HR"/>
              </w:rPr>
            </w:pPr>
            <w:r w:rsidRPr="009F63A8">
              <w:rPr>
                <w:rFonts w:ascii="Arial" w:eastAsia="Times New Roman" w:hAnsi="Arial" w:cs="Arial"/>
                <w:b/>
                <w:bCs/>
                <w:color w:val="0C0C0C"/>
                <w:sz w:val="18"/>
                <w:szCs w:val="18"/>
                <w:lang w:eastAsia="hr-HR"/>
              </w:rPr>
              <w:t>4263</w:t>
            </w:r>
          </w:p>
        </w:tc>
        <w:tc>
          <w:tcPr>
            <w:tcW w:w="1281"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8F0093">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 </w:t>
            </w:r>
          </w:p>
        </w:tc>
        <w:tc>
          <w:tcPr>
            <w:tcW w:w="1281"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8F0093">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 </w:t>
            </w:r>
          </w:p>
        </w:tc>
        <w:tc>
          <w:tcPr>
            <w:tcW w:w="777" w:type="dxa"/>
            <w:tcBorders>
              <w:top w:val="nil"/>
              <w:left w:val="nil"/>
              <w:bottom w:val="single" w:sz="4" w:space="0" w:color="C0C0C0"/>
              <w:right w:val="single" w:sz="4" w:space="0" w:color="000000"/>
            </w:tcBorders>
            <w:shd w:val="clear" w:color="auto" w:fill="auto"/>
            <w:noWrap/>
            <w:vAlign w:val="center"/>
            <w:hideMark/>
          </w:tcPr>
          <w:p w:rsidR="009F63A8" w:rsidRPr="009F63A8" w:rsidRDefault="009F63A8" w:rsidP="008F0093">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w:t>
            </w:r>
          </w:p>
        </w:tc>
      </w:tr>
      <w:tr w:rsidR="009F63A8" w:rsidRPr="009F63A8" w:rsidTr="008F0093">
        <w:trPr>
          <w:trHeight w:val="267"/>
        </w:trPr>
        <w:tc>
          <w:tcPr>
            <w:tcW w:w="955" w:type="dxa"/>
            <w:tcBorders>
              <w:top w:val="nil"/>
              <w:left w:val="single" w:sz="4" w:space="0" w:color="000000"/>
              <w:bottom w:val="single" w:sz="4" w:space="0" w:color="C0C0C0"/>
              <w:right w:val="single" w:sz="4" w:space="0" w:color="000080"/>
            </w:tcBorders>
            <w:shd w:val="clear" w:color="auto" w:fill="auto"/>
            <w:vAlign w:val="center"/>
            <w:hideMark/>
          </w:tcPr>
          <w:p w:rsidR="009F63A8" w:rsidRPr="009F63A8" w:rsidRDefault="009F63A8" w:rsidP="008F0093">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4264</w:t>
            </w:r>
          </w:p>
        </w:tc>
        <w:tc>
          <w:tcPr>
            <w:tcW w:w="4404"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9F63A8">
            <w:pPr>
              <w:spacing w:after="0" w:line="240" w:lineRule="auto"/>
              <w:rPr>
                <w:rFonts w:ascii="Arial" w:eastAsia="Times New Roman" w:hAnsi="Arial" w:cs="Arial"/>
                <w:color w:val="000000"/>
                <w:sz w:val="18"/>
                <w:szCs w:val="18"/>
                <w:lang w:eastAsia="hr-HR"/>
              </w:rPr>
            </w:pPr>
            <w:r w:rsidRPr="009F63A8">
              <w:rPr>
                <w:rFonts w:ascii="Arial" w:eastAsia="Times New Roman" w:hAnsi="Arial" w:cs="Arial"/>
                <w:color w:val="000000"/>
                <w:sz w:val="18"/>
                <w:szCs w:val="18"/>
                <w:lang w:eastAsia="hr-HR"/>
              </w:rPr>
              <w:t>Ostala nematerijalna proizvedena imovina</w:t>
            </w:r>
          </w:p>
        </w:tc>
        <w:tc>
          <w:tcPr>
            <w:tcW w:w="943" w:type="dxa"/>
            <w:tcBorders>
              <w:top w:val="nil"/>
              <w:left w:val="nil"/>
              <w:bottom w:val="single" w:sz="4" w:space="0" w:color="C0C0C0"/>
              <w:right w:val="single" w:sz="4" w:space="0" w:color="000080"/>
            </w:tcBorders>
            <w:shd w:val="clear" w:color="auto" w:fill="auto"/>
            <w:vAlign w:val="center"/>
            <w:hideMark/>
          </w:tcPr>
          <w:p w:rsidR="009F63A8" w:rsidRPr="009F63A8" w:rsidRDefault="009F63A8" w:rsidP="008F0093">
            <w:pPr>
              <w:spacing w:after="0" w:line="240" w:lineRule="auto"/>
              <w:jc w:val="center"/>
              <w:rPr>
                <w:rFonts w:ascii="Arial" w:eastAsia="Times New Roman" w:hAnsi="Arial" w:cs="Arial"/>
                <w:b/>
                <w:bCs/>
                <w:color w:val="0C0C0C"/>
                <w:sz w:val="18"/>
                <w:szCs w:val="18"/>
                <w:lang w:eastAsia="hr-HR"/>
              </w:rPr>
            </w:pPr>
            <w:r w:rsidRPr="009F63A8">
              <w:rPr>
                <w:rFonts w:ascii="Arial" w:eastAsia="Times New Roman" w:hAnsi="Arial" w:cs="Arial"/>
                <w:b/>
                <w:bCs/>
                <w:color w:val="0C0C0C"/>
                <w:sz w:val="18"/>
                <w:szCs w:val="18"/>
                <w:lang w:eastAsia="hr-HR"/>
              </w:rPr>
              <w:t>4264</w:t>
            </w:r>
          </w:p>
        </w:tc>
        <w:tc>
          <w:tcPr>
            <w:tcW w:w="1281"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8F0093">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125.000,00</w:t>
            </w:r>
          </w:p>
        </w:tc>
        <w:tc>
          <w:tcPr>
            <w:tcW w:w="1281" w:type="dxa"/>
            <w:tcBorders>
              <w:top w:val="nil"/>
              <w:left w:val="nil"/>
              <w:bottom w:val="single" w:sz="4" w:space="0" w:color="C0C0C0"/>
              <w:right w:val="single" w:sz="4" w:space="0" w:color="000080"/>
            </w:tcBorders>
            <w:shd w:val="clear" w:color="auto" w:fill="auto"/>
            <w:noWrap/>
            <w:vAlign w:val="center"/>
            <w:hideMark/>
          </w:tcPr>
          <w:p w:rsidR="009F63A8" w:rsidRPr="009F63A8" w:rsidRDefault="009F63A8" w:rsidP="008F0093">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0,00</w:t>
            </w:r>
          </w:p>
        </w:tc>
        <w:tc>
          <w:tcPr>
            <w:tcW w:w="777" w:type="dxa"/>
            <w:tcBorders>
              <w:top w:val="nil"/>
              <w:left w:val="nil"/>
              <w:bottom w:val="single" w:sz="4" w:space="0" w:color="C0C0C0"/>
              <w:right w:val="single" w:sz="4" w:space="0" w:color="000000"/>
            </w:tcBorders>
            <w:shd w:val="clear" w:color="auto" w:fill="auto"/>
            <w:noWrap/>
            <w:vAlign w:val="center"/>
            <w:hideMark/>
          </w:tcPr>
          <w:p w:rsidR="009F63A8" w:rsidRPr="009F63A8" w:rsidRDefault="009F63A8" w:rsidP="008F0093">
            <w:pPr>
              <w:spacing w:after="0" w:line="240" w:lineRule="auto"/>
              <w:jc w:val="right"/>
              <w:rPr>
                <w:rFonts w:ascii="Arial" w:eastAsia="Times New Roman" w:hAnsi="Arial" w:cs="Arial"/>
                <w:color w:val="000000"/>
                <w:sz w:val="16"/>
                <w:szCs w:val="16"/>
                <w:lang w:eastAsia="hr-HR"/>
              </w:rPr>
            </w:pPr>
            <w:r w:rsidRPr="009F63A8">
              <w:rPr>
                <w:rFonts w:ascii="Arial" w:eastAsia="Times New Roman" w:hAnsi="Arial" w:cs="Arial"/>
                <w:color w:val="000000"/>
                <w:sz w:val="16"/>
                <w:szCs w:val="16"/>
                <w:lang w:eastAsia="hr-HR"/>
              </w:rPr>
              <w:t>0,</w:t>
            </w:r>
            <w:proofErr w:type="spellStart"/>
            <w:r w:rsidRPr="009F63A8">
              <w:rPr>
                <w:rFonts w:ascii="Arial" w:eastAsia="Times New Roman" w:hAnsi="Arial" w:cs="Arial"/>
                <w:color w:val="000000"/>
                <w:sz w:val="16"/>
                <w:szCs w:val="16"/>
                <w:lang w:eastAsia="hr-HR"/>
              </w:rPr>
              <w:t>0</w:t>
            </w:r>
            <w:proofErr w:type="spellEnd"/>
          </w:p>
        </w:tc>
      </w:tr>
    </w:tbl>
    <w:p w:rsidR="00A81F82" w:rsidRPr="004016C2" w:rsidRDefault="00A81F82" w:rsidP="00A81F82">
      <w:pPr>
        <w:jc w:val="both"/>
        <w:rPr>
          <w:sz w:val="20"/>
          <w:szCs w:val="18"/>
        </w:rPr>
      </w:pPr>
      <w:r w:rsidRPr="00045EA0">
        <w:rPr>
          <w:sz w:val="20"/>
          <w:szCs w:val="18"/>
        </w:rPr>
        <w:t xml:space="preserve">Isječak iz obrasca PR-RAS </w:t>
      </w:r>
    </w:p>
    <w:p w:rsidR="009F63A8" w:rsidRPr="008F0093" w:rsidRDefault="00A81F82" w:rsidP="002A7EE3">
      <w:pPr>
        <w:jc w:val="both"/>
        <w:rPr>
          <w:szCs w:val="24"/>
        </w:rPr>
      </w:pPr>
      <w:r w:rsidRPr="008F0093">
        <w:rPr>
          <w:szCs w:val="24"/>
        </w:rPr>
        <w:t>U 2022. godini je bilo 66.210,70 kuna ulaganja u računalne programe. Dio se odnosio na nadogradnju programa za laboratorijski informacijski sustav. Nabava se financirala iz sredstava za državnog proračuna, odnosno, Ministarstva zdravstva te dio iz vlastitih sredstava Ustanove</w:t>
      </w:r>
      <w:r w:rsidR="00AC7CA4" w:rsidRPr="008F0093">
        <w:rPr>
          <w:szCs w:val="24"/>
        </w:rPr>
        <w:t xml:space="preserve">, a dio se odnosio na nadogradnju bolničkog informacijskog sustava. Nabava se financirala vlastitim sredstvima Ustanove. </w:t>
      </w:r>
    </w:p>
    <w:p w:rsidR="00403863" w:rsidRPr="00E00F7F" w:rsidRDefault="008F0093" w:rsidP="00E00F7F">
      <w:pPr>
        <w:pStyle w:val="Odlomakpopisa"/>
        <w:numPr>
          <w:ilvl w:val="0"/>
          <w:numId w:val="2"/>
        </w:numPr>
        <w:jc w:val="both"/>
        <w:rPr>
          <w:b/>
          <w:bCs/>
          <w:sz w:val="28"/>
          <w:szCs w:val="28"/>
          <w:u w:val="single"/>
        </w:rPr>
      </w:pPr>
      <w:r w:rsidRPr="00E00F7F">
        <w:rPr>
          <w:b/>
          <w:bCs/>
          <w:sz w:val="24"/>
          <w:szCs w:val="24"/>
          <w:u w:val="single"/>
        </w:rPr>
        <w:t>ŠIFRA 4</w:t>
      </w:r>
      <w:r w:rsidR="00E00F7F" w:rsidRPr="00E00F7F">
        <w:rPr>
          <w:b/>
          <w:bCs/>
          <w:sz w:val="24"/>
          <w:szCs w:val="24"/>
          <w:u w:val="single"/>
        </w:rPr>
        <w:t xml:space="preserve">5 </w:t>
      </w:r>
      <w:r w:rsidR="00403863" w:rsidRPr="00E00F7F">
        <w:rPr>
          <w:rFonts w:ascii="Arial" w:hAnsi="Arial" w:cs="Arial"/>
          <w:b/>
          <w:bCs/>
          <w:color w:val="000000"/>
          <w:sz w:val="20"/>
          <w:szCs w:val="20"/>
          <w:u w:val="single"/>
          <w:lang w:eastAsia="hr-HR"/>
        </w:rPr>
        <w:t>Rashodi za dodatna ulaganja na nefinancijskoj imovini (šifre 451 do 454)</w:t>
      </w:r>
      <w:r w:rsidR="00E00F7F" w:rsidRPr="00E00F7F">
        <w:rPr>
          <w:rFonts w:ascii="Arial" w:hAnsi="Arial" w:cs="Arial"/>
          <w:b/>
          <w:bCs/>
          <w:color w:val="000000"/>
          <w:sz w:val="20"/>
          <w:szCs w:val="20"/>
          <w:u w:val="single"/>
          <w:lang w:eastAsia="hr-HR"/>
        </w:rPr>
        <w:t xml:space="preserve"> indeks 134,4</w:t>
      </w:r>
    </w:p>
    <w:tbl>
      <w:tblPr>
        <w:tblW w:w="9682" w:type="dxa"/>
        <w:tblInd w:w="113" w:type="dxa"/>
        <w:tblLook w:val="04A0" w:firstRow="1" w:lastRow="0" w:firstColumn="1" w:lastColumn="0" w:noHBand="0" w:noVBand="1"/>
      </w:tblPr>
      <w:tblGrid>
        <w:gridCol w:w="960"/>
        <w:gridCol w:w="4395"/>
        <w:gridCol w:w="946"/>
        <w:gridCol w:w="1297"/>
        <w:gridCol w:w="1297"/>
        <w:gridCol w:w="787"/>
      </w:tblGrid>
      <w:tr w:rsidR="00403863" w:rsidRPr="00403863" w:rsidTr="00E00F7F">
        <w:trPr>
          <w:trHeight w:val="647"/>
        </w:trPr>
        <w:tc>
          <w:tcPr>
            <w:tcW w:w="962" w:type="dxa"/>
            <w:tcBorders>
              <w:top w:val="single" w:sz="4" w:space="0" w:color="000000"/>
              <w:left w:val="single" w:sz="4" w:space="0" w:color="000000"/>
              <w:bottom w:val="nil"/>
              <w:right w:val="single" w:sz="4" w:space="0" w:color="000080"/>
            </w:tcBorders>
            <w:shd w:val="clear" w:color="auto" w:fill="auto"/>
            <w:vAlign w:val="center"/>
            <w:hideMark/>
          </w:tcPr>
          <w:p w:rsidR="00403863" w:rsidRPr="00403863" w:rsidRDefault="00403863" w:rsidP="00403863">
            <w:pPr>
              <w:spacing w:after="0" w:line="240" w:lineRule="auto"/>
              <w:jc w:val="center"/>
              <w:rPr>
                <w:rFonts w:ascii="Arial" w:eastAsia="Times New Roman" w:hAnsi="Arial" w:cs="Arial"/>
                <w:b/>
                <w:bCs/>
                <w:color w:val="000000"/>
                <w:sz w:val="18"/>
                <w:szCs w:val="18"/>
                <w:lang w:eastAsia="hr-HR"/>
              </w:rPr>
            </w:pPr>
            <w:r w:rsidRPr="00403863">
              <w:rPr>
                <w:rFonts w:ascii="Arial" w:eastAsia="Times New Roman" w:hAnsi="Arial" w:cs="Arial"/>
                <w:b/>
                <w:bCs/>
                <w:color w:val="000000"/>
                <w:sz w:val="18"/>
                <w:szCs w:val="18"/>
                <w:lang w:eastAsia="hr-HR"/>
              </w:rPr>
              <w:t xml:space="preserve">Račun iz </w:t>
            </w:r>
            <w:proofErr w:type="spellStart"/>
            <w:r w:rsidRPr="00403863">
              <w:rPr>
                <w:rFonts w:ascii="Arial" w:eastAsia="Times New Roman" w:hAnsi="Arial" w:cs="Arial"/>
                <w:b/>
                <w:bCs/>
                <w:color w:val="000000"/>
                <w:sz w:val="18"/>
                <w:szCs w:val="18"/>
                <w:lang w:eastAsia="hr-HR"/>
              </w:rPr>
              <w:t>Rač</w:t>
            </w:r>
            <w:proofErr w:type="spellEnd"/>
            <w:r w:rsidRPr="00403863">
              <w:rPr>
                <w:rFonts w:ascii="Arial" w:eastAsia="Times New Roman" w:hAnsi="Arial" w:cs="Arial"/>
                <w:b/>
                <w:bCs/>
                <w:color w:val="000000"/>
                <w:sz w:val="18"/>
                <w:szCs w:val="18"/>
                <w:lang w:eastAsia="hr-HR"/>
              </w:rPr>
              <w:t>. plana</w:t>
            </w:r>
          </w:p>
        </w:tc>
        <w:tc>
          <w:tcPr>
            <w:tcW w:w="4424" w:type="dxa"/>
            <w:tcBorders>
              <w:top w:val="single" w:sz="4" w:space="0" w:color="000000"/>
              <w:left w:val="nil"/>
              <w:bottom w:val="nil"/>
              <w:right w:val="single" w:sz="4" w:space="0" w:color="000080"/>
            </w:tcBorders>
            <w:shd w:val="clear" w:color="auto" w:fill="auto"/>
            <w:vAlign w:val="center"/>
            <w:hideMark/>
          </w:tcPr>
          <w:p w:rsidR="00403863" w:rsidRPr="00403863" w:rsidRDefault="00403863" w:rsidP="00403863">
            <w:pPr>
              <w:spacing w:after="0" w:line="240" w:lineRule="auto"/>
              <w:jc w:val="center"/>
              <w:rPr>
                <w:rFonts w:ascii="Arial" w:eastAsia="Times New Roman" w:hAnsi="Arial" w:cs="Arial"/>
                <w:b/>
                <w:bCs/>
                <w:color w:val="000000"/>
                <w:sz w:val="18"/>
                <w:szCs w:val="18"/>
                <w:lang w:eastAsia="hr-HR"/>
              </w:rPr>
            </w:pPr>
            <w:r w:rsidRPr="00403863">
              <w:rPr>
                <w:rFonts w:ascii="Arial" w:eastAsia="Times New Roman" w:hAnsi="Arial" w:cs="Arial"/>
                <w:b/>
                <w:bCs/>
                <w:color w:val="000000"/>
                <w:sz w:val="18"/>
                <w:szCs w:val="18"/>
                <w:lang w:eastAsia="hr-HR"/>
              </w:rPr>
              <w:t>Opis stavke</w:t>
            </w:r>
          </w:p>
        </w:tc>
        <w:tc>
          <w:tcPr>
            <w:tcW w:w="949" w:type="dxa"/>
            <w:tcBorders>
              <w:top w:val="single" w:sz="4" w:space="0" w:color="000000"/>
              <w:left w:val="nil"/>
              <w:bottom w:val="nil"/>
              <w:right w:val="single" w:sz="4" w:space="0" w:color="000080"/>
            </w:tcBorders>
            <w:shd w:val="clear" w:color="auto" w:fill="auto"/>
            <w:vAlign w:val="center"/>
            <w:hideMark/>
          </w:tcPr>
          <w:p w:rsidR="00403863" w:rsidRPr="00403863" w:rsidRDefault="00403863" w:rsidP="00403863">
            <w:pPr>
              <w:spacing w:after="0" w:line="240" w:lineRule="auto"/>
              <w:jc w:val="center"/>
              <w:rPr>
                <w:rFonts w:ascii="Arial" w:eastAsia="Times New Roman" w:hAnsi="Arial" w:cs="Arial"/>
                <w:b/>
                <w:bCs/>
                <w:color w:val="0C0C0C"/>
                <w:sz w:val="18"/>
                <w:szCs w:val="18"/>
                <w:lang w:eastAsia="hr-HR"/>
              </w:rPr>
            </w:pPr>
            <w:r w:rsidRPr="00403863">
              <w:rPr>
                <w:rFonts w:ascii="Arial" w:eastAsia="Times New Roman" w:hAnsi="Arial" w:cs="Arial"/>
                <w:b/>
                <w:bCs/>
                <w:color w:val="0C0C0C"/>
                <w:sz w:val="18"/>
                <w:szCs w:val="18"/>
                <w:lang w:eastAsia="hr-HR"/>
              </w:rPr>
              <w:t>Šifra</w:t>
            </w:r>
          </w:p>
        </w:tc>
        <w:tc>
          <w:tcPr>
            <w:tcW w:w="1284" w:type="dxa"/>
            <w:tcBorders>
              <w:top w:val="single" w:sz="4" w:space="0" w:color="000000"/>
              <w:left w:val="nil"/>
              <w:bottom w:val="nil"/>
              <w:right w:val="single" w:sz="4" w:space="0" w:color="000080"/>
            </w:tcBorders>
            <w:shd w:val="clear" w:color="auto" w:fill="auto"/>
            <w:vAlign w:val="center"/>
            <w:hideMark/>
          </w:tcPr>
          <w:p w:rsidR="00403863" w:rsidRPr="00403863" w:rsidRDefault="00403863" w:rsidP="00403863">
            <w:pPr>
              <w:spacing w:after="0" w:line="240" w:lineRule="auto"/>
              <w:jc w:val="center"/>
              <w:rPr>
                <w:rFonts w:ascii="Arial" w:eastAsia="Times New Roman" w:hAnsi="Arial" w:cs="Arial"/>
                <w:b/>
                <w:bCs/>
                <w:color w:val="000000"/>
                <w:sz w:val="18"/>
                <w:szCs w:val="18"/>
                <w:lang w:eastAsia="hr-HR"/>
              </w:rPr>
            </w:pPr>
            <w:r w:rsidRPr="00403863">
              <w:rPr>
                <w:rFonts w:ascii="Arial" w:eastAsia="Times New Roman" w:hAnsi="Arial" w:cs="Arial"/>
                <w:b/>
                <w:bCs/>
                <w:color w:val="000000"/>
                <w:sz w:val="18"/>
                <w:szCs w:val="18"/>
                <w:lang w:eastAsia="hr-HR"/>
              </w:rPr>
              <w:t xml:space="preserve">Ostvareno u izvještajnom razdoblju </w:t>
            </w:r>
            <w:proofErr w:type="spellStart"/>
            <w:r w:rsidRPr="00403863">
              <w:rPr>
                <w:rFonts w:ascii="Arial" w:eastAsia="Times New Roman" w:hAnsi="Arial" w:cs="Arial"/>
                <w:b/>
                <w:bCs/>
                <w:color w:val="000000"/>
                <w:sz w:val="18"/>
                <w:szCs w:val="18"/>
                <w:lang w:eastAsia="hr-HR"/>
              </w:rPr>
              <w:t>preth</w:t>
            </w:r>
            <w:proofErr w:type="spellEnd"/>
            <w:r w:rsidRPr="00403863">
              <w:rPr>
                <w:rFonts w:ascii="Arial" w:eastAsia="Times New Roman" w:hAnsi="Arial" w:cs="Arial"/>
                <w:b/>
                <w:bCs/>
                <w:color w:val="000000"/>
                <w:sz w:val="18"/>
                <w:szCs w:val="18"/>
                <w:lang w:eastAsia="hr-HR"/>
              </w:rPr>
              <w:t>. godine</w:t>
            </w:r>
          </w:p>
        </w:tc>
        <w:tc>
          <w:tcPr>
            <w:tcW w:w="1284" w:type="dxa"/>
            <w:tcBorders>
              <w:top w:val="single" w:sz="4" w:space="0" w:color="000000"/>
              <w:left w:val="nil"/>
              <w:bottom w:val="nil"/>
              <w:right w:val="single" w:sz="4" w:space="0" w:color="000080"/>
            </w:tcBorders>
            <w:shd w:val="clear" w:color="auto" w:fill="auto"/>
            <w:vAlign w:val="center"/>
            <w:hideMark/>
          </w:tcPr>
          <w:p w:rsidR="00403863" w:rsidRPr="00403863" w:rsidRDefault="00403863" w:rsidP="00403863">
            <w:pPr>
              <w:spacing w:after="0" w:line="240" w:lineRule="auto"/>
              <w:jc w:val="center"/>
              <w:rPr>
                <w:rFonts w:ascii="Arial" w:eastAsia="Times New Roman" w:hAnsi="Arial" w:cs="Arial"/>
                <w:b/>
                <w:bCs/>
                <w:color w:val="000000"/>
                <w:sz w:val="18"/>
                <w:szCs w:val="18"/>
                <w:lang w:eastAsia="hr-HR"/>
              </w:rPr>
            </w:pPr>
            <w:r w:rsidRPr="00403863">
              <w:rPr>
                <w:rFonts w:ascii="Arial" w:eastAsia="Times New Roman" w:hAnsi="Arial" w:cs="Arial"/>
                <w:b/>
                <w:bCs/>
                <w:color w:val="000000"/>
                <w:sz w:val="18"/>
                <w:szCs w:val="18"/>
                <w:lang w:eastAsia="hr-HR"/>
              </w:rPr>
              <w:t xml:space="preserve">Ostvareno u izvještajnom razdoblju </w:t>
            </w:r>
            <w:r w:rsidRPr="00403863">
              <w:rPr>
                <w:rFonts w:ascii="Arial" w:eastAsia="Times New Roman" w:hAnsi="Arial" w:cs="Arial"/>
                <w:b/>
                <w:bCs/>
                <w:color w:val="000000"/>
                <w:sz w:val="18"/>
                <w:szCs w:val="18"/>
                <w:lang w:eastAsia="hr-HR"/>
              </w:rPr>
              <w:br/>
              <w:t>tekuće godine</w:t>
            </w:r>
          </w:p>
        </w:tc>
        <w:tc>
          <w:tcPr>
            <w:tcW w:w="779" w:type="dxa"/>
            <w:tcBorders>
              <w:top w:val="single" w:sz="4" w:space="0" w:color="000000"/>
              <w:left w:val="nil"/>
              <w:bottom w:val="single" w:sz="4" w:space="0" w:color="000000"/>
              <w:right w:val="single" w:sz="4" w:space="0" w:color="000000"/>
            </w:tcBorders>
            <w:shd w:val="clear" w:color="auto" w:fill="auto"/>
            <w:vAlign w:val="center"/>
            <w:hideMark/>
          </w:tcPr>
          <w:p w:rsidR="00403863" w:rsidRPr="00403863" w:rsidRDefault="00403863" w:rsidP="00403863">
            <w:pPr>
              <w:spacing w:after="0" w:line="240" w:lineRule="auto"/>
              <w:jc w:val="center"/>
              <w:rPr>
                <w:rFonts w:ascii="Arial" w:eastAsia="Times New Roman" w:hAnsi="Arial" w:cs="Arial"/>
                <w:b/>
                <w:bCs/>
                <w:color w:val="000000"/>
                <w:sz w:val="18"/>
                <w:szCs w:val="18"/>
                <w:lang w:eastAsia="hr-HR"/>
              </w:rPr>
            </w:pPr>
            <w:r w:rsidRPr="00403863">
              <w:rPr>
                <w:rFonts w:ascii="Arial" w:eastAsia="Times New Roman" w:hAnsi="Arial" w:cs="Arial"/>
                <w:b/>
                <w:bCs/>
                <w:color w:val="000000"/>
                <w:sz w:val="18"/>
                <w:szCs w:val="18"/>
                <w:lang w:eastAsia="hr-HR"/>
              </w:rPr>
              <w:t>Indeks</w:t>
            </w:r>
            <w:r w:rsidRPr="00403863">
              <w:rPr>
                <w:rFonts w:ascii="Arial" w:eastAsia="Times New Roman" w:hAnsi="Arial" w:cs="Arial"/>
                <w:b/>
                <w:bCs/>
                <w:color w:val="000000"/>
                <w:sz w:val="18"/>
                <w:szCs w:val="18"/>
                <w:lang w:eastAsia="hr-HR"/>
              </w:rPr>
              <w:br/>
              <w:t>(5/4)</w:t>
            </w:r>
          </w:p>
        </w:tc>
      </w:tr>
      <w:tr w:rsidR="00403863" w:rsidRPr="00403863" w:rsidTr="00E00F7F">
        <w:trPr>
          <w:trHeight w:val="162"/>
        </w:trPr>
        <w:tc>
          <w:tcPr>
            <w:tcW w:w="962" w:type="dxa"/>
            <w:tcBorders>
              <w:top w:val="single" w:sz="4" w:space="0" w:color="000000"/>
              <w:left w:val="single" w:sz="4" w:space="0" w:color="000000"/>
              <w:bottom w:val="single" w:sz="4" w:space="0" w:color="000000"/>
              <w:right w:val="single" w:sz="4" w:space="0" w:color="000080"/>
            </w:tcBorders>
            <w:shd w:val="clear" w:color="FFFFCC" w:fill="FFFFCC"/>
            <w:vAlign w:val="center"/>
            <w:hideMark/>
          </w:tcPr>
          <w:p w:rsidR="00403863" w:rsidRPr="00403863" w:rsidRDefault="00403863" w:rsidP="00403863">
            <w:pPr>
              <w:spacing w:after="0" w:line="240" w:lineRule="auto"/>
              <w:jc w:val="center"/>
              <w:rPr>
                <w:rFonts w:ascii="Arial" w:eastAsia="Times New Roman" w:hAnsi="Arial" w:cs="Arial"/>
                <w:b/>
                <w:bCs/>
                <w:color w:val="000080"/>
                <w:sz w:val="18"/>
                <w:szCs w:val="18"/>
                <w:lang w:eastAsia="hr-HR"/>
              </w:rPr>
            </w:pPr>
            <w:r w:rsidRPr="00403863">
              <w:rPr>
                <w:rFonts w:ascii="Arial" w:eastAsia="Times New Roman" w:hAnsi="Arial" w:cs="Arial"/>
                <w:b/>
                <w:bCs/>
                <w:color w:val="000080"/>
                <w:sz w:val="18"/>
                <w:szCs w:val="18"/>
                <w:lang w:eastAsia="hr-HR"/>
              </w:rPr>
              <w:t>1</w:t>
            </w:r>
          </w:p>
        </w:tc>
        <w:tc>
          <w:tcPr>
            <w:tcW w:w="4424" w:type="dxa"/>
            <w:tcBorders>
              <w:top w:val="single" w:sz="4" w:space="0" w:color="000000"/>
              <w:left w:val="nil"/>
              <w:bottom w:val="single" w:sz="4" w:space="0" w:color="000000"/>
              <w:right w:val="single" w:sz="4" w:space="0" w:color="000080"/>
            </w:tcBorders>
            <w:shd w:val="clear" w:color="FFFFCC" w:fill="FFFFCC"/>
            <w:vAlign w:val="center"/>
            <w:hideMark/>
          </w:tcPr>
          <w:p w:rsidR="00403863" w:rsidRPr="00403863" w:rsidRDefault="00403863" w:rsidP="00403863">
            <w:pPr>
              <w:spacing w:after="0" w:line="240" w:lineRule="auto"/>
              <w:jc w:val="center"/>
              <w:rPr>
                <w:rFonts w:ascii="Arial" w:eastAsia="Times New Roman" w:hAnsi="Arial" w:cs="Arial"/>
                <w:b/>
                <w:bCs/>
                <w:color w:val="000080"/>
                <w:sz w:val="18"/>
                <w:szCs w:val="18"/>
                <w:lang w:eastAsia="hr-HR"/>
              </w:rPr>
            </w:pPr>
            <w:r w:rsidRPr="00403863">
              <w:rPr>
                <w:rFonts w:ascii="Arial" w:eastAsia="Times New Roman" w:hAnsi="Arial" w:cs="Arial"/>
                <w:b/>
                <w:bCs/>
                <w:color w:val="000080"/>
                <w:sz w:val="18"/>
                <w:szCs w:val="18"/>
                <w:lang w:eastAsia="hr-HR"/>
              </w:rPr>
              <w:t>2</w:t>
            </w:r>
          </w:p>
        </w:tc>
        <w:tc>
          <w:tcPr>
            <w:tcW w:w="949" w:type="dxa"/>
            <w:tcBorders>
              <w:top w:val="single" w:sz="4" w:space="0" w:color="000000"/>
              <w:left w:val="nil"/>
              <w:bottom w:val="single" w:sz="4" w:space="0" w:color="000000"/>
              <w:right w:val="single" w:sz="4" w:space="0" w:color="000080"/>
            </w:tcBorders>
            <w:shd w:val="clear" w:color="FFFFCC" w:fill="FFFFCC"/>
            <w:vAlign w:val="center"/>
            <w:hideMark/>
          </w:tcPr>
          <w:p w:rsidR="00403863" w:rsidRPr="00403863" w:rsidRDefault="00403863" w:rsidP="00403863">
            <w:pPr>
              <w:spacing w:after="0" w:line="240" w:lineRule="auto"/>
              <w:jc w:val="center"/>
              <w:rPr>
                <w:rFonts w:ascii="Arial" w:eastAsia="Times New Roman" w:hAnsi="Arial" w:cs="Arial"/>
                <w:b/>
                <w:bCs/>
                <w:color w:val="0D0D0D"/>
                <w:sz w:val="18"/>
                <w:szCs w:val="18"/>
                <w:lang w:eastAsia="hr-HR"/>
              </w:rPr>
            </w:pPr>
            <w:r w:rsidRPr="00403863">
              <w:rPr>
                <w:rFonts w:ascii="Arial" w:eastAsia="Times New Roman" w:hAnsi="Arial" w:cs="Arial"/>
                <w:b/>
                <w:bCs/>
                <w:color w:val="0D0D0D"/>
                <w:sz w:val="18"/>
                <w:szCs w:val="18"/>
                <w:lang w:eastAsia="hr-HR"/>
              </w:rPr>
              <w:t>3</w:t>
            </w:r>
          </w:p>
        </w:tc>
        <w:tc>
          <w:tcPr>
            <w:tcW w:w="1284" w:type="dxa"/>
            <w:tcBorders>
              <w:top w:val="single" w:sz="4" w:space="0" w:color="000000"/>
              <w:left w:val="nil"/>
              <w:bottom w:val="single" w:sz="4" w:space="0" w:color="000000"/>
              <w:right w:val="single" w:sz="4" w:space="0" w:color="000080"/>
            </w:tcBorders>
            <w:shd w:val="clear" w:color="FFFFCC" w:fill="FFFFCC"/>
            <w:noWrap/>
            <w:vAlign w:val="center"/>
            <w:hideMark/>
          </w:tcPr>
          <w:p w:rsidR="00403863" w:rsidRPr="00403863" w:rsidRDefault="00403863" w:rsidP="00403863">
            <w:pPr>
              <w:spacing w:after="0" w:line="240" w:lineRule="auto"/>
              <w:jc w:val="center"/>
              <w:rPr>
                <w:rFonts w:ascii="Arial" w:eastAsia="Times New Roman" w:hAnsi="Arial" w:cs="Arial"/>
                <w:b/>
                <w:bCs/>
                <w:color w:val="000080"/>
                <w:sz w:val="18"/>
                <w:szCs w:val="18"/>
                <w:lang w:eastAsia="hr-HR"/>
              </w:rPr>
            </w:pPr>
            <w:r w:rsidRPr="00403863">
              <w:rPr>
                <w:rFonts w:ascii="Arial" w:eastAsia="Times New Roman" w:hAnsi="Arial" w:cs="Arial"/>
                <w:b/>
                <w:bCs/>
                <w:color w:val="000080"/>
                <w:sz w:val="18"/>
                <w:szCs w:val="18"/>
                <w:lang w:eastAsia="hr-HR"/>
              </w:rPr>
              <w:t>4</w:t>
            </w:r>
          </w:p>
        </w:tc>
        <w:tc>
          <w:tcPr>
            <w:tcW w:w="1284" w:type="dxa"/>
            <w:tcBorders>
              <w:top w:val="single" w:sz="4" w:space="0" w:color="000000"/>
              <w:left w:val="nil"/>
              <w:bottom w:val="single" w:sz="4" w:space="0" w:color="000000"/>
              <w:right w:val="single" w:sz="4" w:space="0" w:color="000080"/>
            </w:tcBorders>
            <w:shd w:val="clear" w:color="FFFFCC" w:fill="FFFFCC"/>
            <w:noWrap/>
            <w:vAlign w:val="center"/>
            <w:hideMark/>
          </w:tcPr>
          <w:p w:rsidR="00403863" w:rsidRPr="00403863" w:rsidRDefault="00403863" w:rsidP="00403863">
            <w:pPr>
              <w:spacing w:after="0" w:line="240" w:lineRule="auto"/>
              <w:jc w:val="center"/>
              <w:rPr>
                <w:rFonts w:ascii="Arial" w:eastAsia="Times New Roman" w:hAnsi="Arial" w:cs="Arial"/>
                <w:b/>
                <w:bCs/>
                <w:color w:val="000080"/>
                <w:sz w:val="18"/>
                <w:szCs w:val="18"/>
                <w:lang w:eastAsia="hr-HR"/>
              </w:rPr>
            </w:pPr>
            <w:r w:rsidRPr="00403863">
              <w:rPr>
                <w:rFonts w:ascii="Arial" w:eastAsia="Times New Roman" w:hAnsi="Arial" w:cs="Arial"/>
                <w:b/>
                <w:bCs/>
                <w:color w:val="000080"/>
                <w:sz w:val="18"/>
                <w:szCs w:val="18"/>
                <w:lang w:eastAsia="hr-HR"/>
              </w:rPr>
              <w:t>5</w:t>
            </w:r>
          </w:p>
        </w:tc>
        <w:tc>
          <w:tcPr>
            <w:tcW w:w="779" w:type="dxa"/>
            <w:tcBorders>
              <w:top w:val="nil"/>
              <w:left w:val="nil"/>
              <w:bottom w:val="single" w:sz="4" w:space="0" w:color="000000"/>
              <w:right w:val="single" w:sz="4" w:space="0" w:color="000000"/>
            </w:tcBorders>
            <w:shd w:val="clear" w:color="FFFFCC" w:fill="FFFFCC"/>
            <w:noWrap/>
            <w:vAlign w:val="center"/>
            <w:hideMark/>
          </w:tcPr>
          <w:p w:rsidR="00403863" w:rsidRPr="00403863" w:rsidRDefault="00403863" w:rsidP="00403863">
            <w:pPr>
              <w:spacing w:after="0" w:line="240" w:lineRule="auto"/>
              <w:jc w:val="center"/>
              <w:rPr>
                <w:rFonts w:ascii="Arial" w:eastAsia="Times New Roman" w:hAnsi="Arial" w:cs="Arial"/>
                <w:b/>
                <w:bCs/>
                <w:color w:val="000080"/>
                <w:sz w:val="18"/>
                <w:szCs w:val="18"/>
                <w:lang w:eastAsia="hr-HR"/>
              </w:rPr>
            </w:pPr>
            <w:r w:rsidRPr="00403863">
              <w:rPr>
                <w:rFonts w:ascii="Arial" w:eastAsia="Times New Roman" w:hAnsi="Arial" w:cs="Arial"/>
                <w:b/>
                <w:bCs/>
                <w:color w:val="000080"/>
                <w:sz w:val="18"/>
                <w:szCs w:val="18"/>
                <w:lang w:eastAsia="hr-HR"/>
              </w:rPr>
              <w:t>6</w:t>
            </w:r>
          </w:p>
        </w:tc>
      </w:tr>
      <w:tr w:rsidR="00403863" w:rsidRPr="00403863" w:rsidTr="00E00F7F">
        <w:trPr>
          <w:trHeight w:val="315"/>
        </w:trPr>
        <w:tc>
          <w:tcPr>
            <w:tcW w:w="962" w:type="dxa"/>
            <w:tcBorders>
              <w:top w:val="nil"/>
              <w:left w:val="single" w:sz="4" w:space="0" w:color="000000"/>
              <w:bottom w:val="single" w:sz="4" w:space="0" w:color="C0C0C0"/>
              <w:right w:val="single" w:sz="4" w:space="0" w:color="000080"/>
            </w:tcBorders>
            <w:shd w:val="clear" w:color="auto" w:fill="auto"/>
            <w:vAlign w:val="center"/>
            <w:hideMark/>
          </w:tcPr>
          <w:p w:rsidR="00403863" w:rsidRPr="00403863" w:rsidRDefault="00403863" w:rsidP="00E00F7F">
            <w:pPr>
              <w:spacing w:after="0" w:line="240" w:lineRule="auto"/>
              <w:rPr>
                <w:rFonts w:ascii="Arial" w:eastAsia="Times New Roman" w:hAnsi="Arial" w:cs="Arial"/>
                <w:color w:val="000000"/>
                <w:sz w:val="18"/>
                <w:szCs w:val="18"/>
                <w:lang w:eastAsia="hr-HR"/>
              </w:rPr>
            </w:pPr>
            <w:r w:rsidRPr="00403863">
              <w:rPr>
                <w:rFonts w:ascii="Arial" w:eastAsia="Times New Roman" w:hAnsi="Arial" w:cs="Arial"/>
                <w:color w:val="000000"/>
                <w:sz w:val="18"/>
                <w:szCs w:val="18"/>
                <w:lang w:eastAsia="hr-HR"/>
              </w:rPr>
              <w:t>45</w:t>
            </w:r>
          </w:p>
        </w:tc>
        <w:tc>
          <w:tcPr>
            <w:tcW w:w="4424" w:type="dxa"/>
            <w:tcBorders>
              <w:top w:val="nil"/>
              <w:left w:val="nil"/>
              <w:bottom w:val="single" w:sz="4" w:space="0" w:color="C0C0C0"/>
              <w:right w:val="single" w:sz="4" w:space="0" w:color="000080"/>
            </w:tcBorders>
            <w:shd w:val="clear" w:color="auto" w:fill="auto"/>
            <w:vAlign w:val="center"/>
            <w:hideMark/>
          </w:tcPr>
          <w:p w:rsidR="00403863" w:rsidRPr="00403863" w:rsidRDefault="00403863" w:rsidP="00403863">
            <w:pPr>
              <w:spacing w:after="0" w:line="240" w:lineRule="auto"/>
              <w:rPr>
                <w:rFonts w:ascii="Arial" w:eastAsia="Times New Roman" w:hAnsi="Arial" w:cs="Arial"/>
                <w:color w:val="000000"/>
                <w:sz w:val="18"/>
                <w:szCs w:val="18"/>
                <w:lang w:eastAsia="hr-HR"/>
              </w:rPr>
            </w:pPr>
            <w:r w:rsidRPr="00403863">
              <w:rPr>
                <w:rFonts w:ascii="Arial" w:eastAsia="Times New Roman" w:hAnsi="Arial" w:cs="Arial"/>
                <w:color w:val="000000"/>
                <w:sz w:val="18"/>
                <w:szCs w:val="18"/>
                <w:lang w:eastAsia="hr-HR"/>
              </w:rPr>
              <w:t>Rashodi za dodatna ulaganja na nefinancijskoj imovini (šifre 451 do 454)</w:t>
            </w:r>
          </w:p>
        </w:tc>
        <w:tc>
          <w:tcPr>
            <w:tcW w:w="949" w:type="dxa"/>
            <w:tcBorders>
              <w:top w:val="nil"/>
              <w:left w:val="nil"/>
              <w:bottom w:val="single" w:sz="4" w:space="0" w:color="C0C0C0"/>
              <w:right w:val="single" w:sz="4" w:space="0" w:color="000080"/>
            </w:tcBorders>
            <w:shd w:val="clear" w:color="auto" w:fill="auto"/>
            <w:vAlign w:val="center"/>
            <w:hideMark/>
          </w:tcPr>
          <w:p w:rsidR="00403863" w:rsidRPr="00403863" w:rsidRDefault="00403863" w:rsidP="00E00F7F">
            <w:pPr>
              <w:spacing w:after="0" w:line="240" w:lineRule="auto"/>
              <w:jc w:val="center"/>
              <w:rPr>
                <w:rFonts w:ascii="Arial" w:eastAsia="Times New Roman" w:hAnsi="Arial" w:cs="Arial"/>
                <w:b/>
                <w:bCs/>
                <w:color w:val="0C0C0C"/>
                <w:sz w:val="18"/>
                <w:szCs w:val="18"/>
                <w:lang w:eastAsia="hr-HR"/>
              </w:rPr>
            </w:pPr>
            <w:r w:rsidRPr="00403863">
              <w:rPr>
                <w:rFonts w:ascii="Arial" w:eastAsia="Times New Roman" w:hAnsi="Arial" w:cs="Arial"/>
                <w:b/>
                <w:bCs/>
                <w:color w:val="0C0C0C"/>
                <w:sz w:val="18"/>
                <w:szCs w:val="18"/>
                <w:lang w:eastAsia="hr-HR"/>
              </w:rPr>
              <w:t>45</w:t>
            </w:r>
          </w:p>
        </w:tc>
        <w:tc>
          <w:tcPr>
            <w:tcW w:w="1284" w:type="dxa"/>
            <w:tcBorders>
              <w:top w:val="nil"/>
              <w:left w:val="nil"/>
              <w:bottom w:val="single" w:sz="4" w:space="0" w:color="C0C0C0"/>
              <w:right w:val="single" w:sz="4" w:space="0" w:color="000080"/>
            </w:tcBorders>
            <w:shd w:val="clear" w:color="auto" w:fill="auto"/>
            <w:noWrap/>
            <w:vAlign w:val="center"/>
            <w:hideMark/>
          </w:tcPr>
          <w:p w:rsidR="00403863" w:rsidRPr="00403863" w:rsidRDefault="00403863" w:rsidP="00E00F7F">
            <w:pPr>
              <w:spacing w:after="0" w:line="240" w:lineRule="auto"/>
              <w:jc w:val="right"/>
              <w:rPr>
                <w:rFonts w:ascii="Arial" w:eastAsia="Times New Roman" w:hAnsi="Arial" w:cs="Arial"/>
                <w:b/>
                <w:bCs/>
                <w:color w:val="000080"/>
                <w:sz w:val="16"/>
                <w:szCs w:val="16"/>
                <w:lang w:eastAsia="hr-HR"/>
              </w:rPr>
            </w:pPr>
            <w:r w:rsidRPr="00403863">
              <w:rPr>
                <w:rFonts w:ascii="Arial" w:eastAsia="Times New Roman" w:hAnsi="Arial" w:cs="Arial"/>
                <w:b/>
                <w:bCs/>
                <w:color w:val="000080"/>
                <w:sz w:val="16"/>
                <w:szCs w:val="16"/>
                <w:lang w:eastAsia="hr-HR"/>
              </w:rPr>
              <w:t>885.837,00</w:t>
            </w:r>
          </w:p>
        </w:tc>
        <w:tc>
          <w:tcPr>
            <w:tcW w:w="1284" w:type="dxa"/>
            <w:tcBorders>
              <w:top w:val="nil"/>
              <w:left w:val="nil"/>
              <w:bottom w:val="single" w:sz="4" w:space="0" w:color="C0C0C0"/>
              <w:right w:val="single" w:sz="4" w:space="0" w:color="000080"/>
            </w:tcBorders>
            <w:shd w:val="clear" w:color="auto" w:fill="auto"/>
            <w:noWrap/>
            <w:vAlign w:val="center"/>
            <w:hideMark/>
          </w:tcPr>
          <w:p w:rsidR="00403863" w:rsidRPr="00403863" w:rsidRDefault="00403863" w:rsidP="00E00F7F">
            <w:pPr>
              <w:spacing w:after="0" w:line="240" w:lineRule="auto"/>
              <w:jc w:val="right"/>
              <w:rPr>
                <w:rFonts w:ascii="Arial" w:eastAsia="Times New Roman" w:hAnsi="Arial" w:cs="Arial"/>
                <w:b/>
                <w:bCs/>
                <w:color w:val="000080"/>
                <w:sz w:val="16"/>
                <w:szCs w:val="16"/>
                <w:lang w:eastAsia="hr-HR"/>
              </w:rPr>
            </w:pPr>
            <w:r w:rsidRPr="00403863">
              <w:rPr>
                <w:rFonts w:ascii="Arial" w:eastAsia="Times New Roman" w:hAnsi="Arial" w:cs="Arial"/>
                <w:b/>
                <w:bCs/>
                <w:color w:val="000080"/>
                <w:sz w:val="16"/>
                <w:szCs w:val="16"/>
                <w:lang w:eastAsia="hr-HR"/>
              </w:rPr>
              <w:t>1.190.650,00</w:t>
            </w:r>
          </w:p>
        </w:tc>
        <w:tc>
          <w:tcPr>
            <w:tcW w:w="779" w:type="dxa"/>
            <w:tcBorders>
              <w:top w:val="nil"/>
              <w:left w:val="nil"/>
              <w:bottom w:val="single" w:sz="4" w:space="0" w:color="C0C0C0"/>
              <w:right w:val="single" w:sz="4" w:space="0" w:color="000000"/>
            </w:tcBorders>
            <w:shd w:val="clear" w:color="auto" w:fill="auto"/>
            <w:noWrap/>
            <w:vAlign w:val="center"/>
            <w:hideMark/>
          </w:tcPr>
          <w:p w:rsidR="00403863" w:rsidRPr="00403863" w:rsidRDefault="00403863" w:rsidP="00E00F7F">
            <w:pPr>
              <w:spacing w:after="0" w:line="240" w:lineRule="auto"/>
              <w:jc w:val="right"/>
              <w:rPr>
                <w:rFonts w:ascii="Arial" w:eastAsia="Times New Roman" w:hAnsi="Arial" w:cs="Arial"/>
                <w:color w:val="000000"/>
                <w:sz w:val="16"/>
                <w:szCs w:val="16"/>
                <w:lang w:eastAsia="hr-HR"/>
              </w:rPr>
            </w:pPr>
            <w:r w:rsidRPr="00403863">
              <w:rPr>
                <w:rFonts w:ascii="Arial" w:eastAsia="Times New Roman" w:hAnsi="Arial" w:cs="Arial"/>
                <w:color w:val="000000"/>
                <w:sz w:val="16"/>
                <w:szCs w:val="16"/>
                <w:lang w:eastAsia="hr-HR"/>
              </w:rPr>
              <w:t>134,4</w:t>
            </w:r>
          </w:p>
        </w:tc>
      </w:tr>
      <w:tr w:rsidR="00403863" w:rsidRPr="00403863" w:rsidTr="00E00F7F">
        <w:trPr>
          <w:trHeight w:val="171"/>
        </w:trPr>
        <w:tc>
          <w:tcPr>
            <w:tcW w:w="962" w:type="dxa"/>
            <w:tcBorders>
              <w:top w:val="nil"/>
              <w:left w:val="single" w:sz="4" w:space="0" w:color="000000"/>
              <w:bottom w:val="single" w:sz="4" w:space="0" w:color="C0C0C0"/>
              <w:right w:val="single" w:sz="4" w:space="0" w:color="000080"/>
            </w:tcBorders>
            <w:shd w:val="clear" w:color="auto" w:fill="auto"/>
            <w:vAlign w:val="center"/>
            <w:hideMark/>
          </w:tcPr>
          <w:p w:rsidR="00403863" w:rsidRPr="00403863" w:rsidRDefault="00403863" w:rsidP="00E00F7F">
            <w:pPr>
              <w:spacing w:after="0" w:line="240" w:lineRule="auto"/>
              <w:rPr>
                <w:rFonts w:ascii="Arial" w:eastAsia="Times New Roman" w:hAnsi="Arial" w:cs="Arial"/>
                <w:color w:val="000000"/>
                <w:sz w:val="18"/>
                <w:szCs w:val="18"/>
                <w:lang w:eastAsia="hr-HR"/>
              </w:rPr>
            </w:pPr>
            <w:r w:rsidRPr="00403863">
              <w:rPr>
                <w:rFonts w:ascii="Arial" w:eastAsia="Times New Roman" w:hAnsi="Arial" w:cs="Arial"/>
                <w:color w:val="000000"/>
                <w:sz w:val="18"/>
                <w:szCs w:val="18"/>
                <w:lang w:eastAsia="hr-HR"/>
              </w:rPr>
              <w:t>451</w:t>
            </w:r>
          </w:p>
        </w:tc>
        <w:tc>
          <w:tcPr>
            <w:tcW w:w="4424" w:type="dxa"/>
            <w:tcBorders>
              <w:top w:val="nil"/>
              <w:left w:val="nil"/>
              <w:bottom w:val="single" w:sz="4" w:space="0" w:color="C0C0C0"/>
              <w:right w:val="single" w:sz="4" w:space="0" w:color="000080"/>
            </w:tcBorders>
            <w:shd w:val="clear" w:color="auto" w:fill="auto"/>
            <w:vAlign w:val="center"/>
            <w:hideMark/>
          </w:tcPr>
          <w:p w:rsidR="00403863" w:rsidRPr="00403863" w:rsidRDefault="00403863" w:rsidP="00403863">
            <w:pPr>
              <w:spacing w:after="0" w:line="240" w:lineRule="auto"/>
              <w:rPr>
                <w:rFonts w:ascii="Arial" w:eastAsia="Times New Roman" w:hAnsi="Arial" w:cs="Arial"/>
                <w:color w:val="000000"/>
                <w:sz w:val="18"/>
                <w:szCs w:val="18"/>
                <w:lang w:eastAsia="hr-HR"/>
              </w:rPr>
            </w:pPr>
            <w:r w:rsidRPr="00403863">
              <w:rPr>
                <w:rFonts w:ascii="Arial" w:eastAsia="Times New Roman" w:hAnsi="Arial" w:cs="Arial"/>
                <w:color w:val="000000"/>
                <w:sz w:val="18"/>
                <w:szCs w:val="18"/>
                <w:lang w:eastAsia="hr-HR"/>
              </w:rPr>
              <w:t>Dodatna ulaganja na građevinskim objektima</w:t>
            </w:r>
          </w:p>
        </w:tc>
        <w:tc>
          <w:tcPr>
            <w:tcW w:w="949" w:type="dxa"/>
            <w:tcBorders>
              <w:top w:val="nil"/>
              <w:left w:val="nil"/>
              <w:bottom w:val="single" w:sz="4" w:space="0" w:color="C0C0C0"/>
              <w:right w:val="single" w:sz="4" w:space="0" w:color="000080"/>
            </w:tcBorders>
            <w:shd w:val="clear" w:color="auto" w:fill="auto"/>
            <w:vAlign w:val="center"/>
            <w:hideMark/>
          </w:tcPr>
          <w:p w:rsidR="00403863" w:rsidRPr="00403863" w:rsidRDefault="00403863" w:rsidP="00E00F7F">
            <w:pPr>
              <w:spacing w:after="0" w:line="240" w:lineRule="auto"/>
              <w:jc w:val="center"/>
              <w:rPr>
                <w:rFonts w:ascii="Arial" w:eastAsia="Times New Roman" w:hAnsi="Arial" w:cs="Arial"/>
                <w:b/>
                <w:bCs/>
                <w:color w:val="0C0C0C"/>
                <w:sz w:val="18"/>
                <w:szCs w:val="18"/>
                <w:lang w:eastAsia="hr-HR"/>
              </w:rPr>
            </w:pPr>
            <w:r w:rsidRPr="00403863">
              <w:rPr>
                <w:rFonts w:ascii="Arial" w:eastAsia="Times New Roman" w:hAnsi="Arial" w:cs="Arial"/>
                <w:b/>
                <w:bCs/>
                <w:color w:val="0C0C0C"/>
                <w:sz w:val="18"/>
                <w:szCs w:val="18"/>
                <w:lang w:eastAsia="hr-HR"/>
              </w:rPr>
              <w:t>451</w:t>
            </w:r>
          </w:p>
        </w:tc>
        <w:tc>
          <w:tcPr>
            <w:tcW w:w="1284" w:type="dxa"/>
            <w:tcBorders>
              <w:top w:val="nil"/>
              <w:left w:val="nil"/>
              <w:bottom w:val="single" w:sz="4" w:space="0" w:color="C0C0C0"/>
              <w:right w:val="single" w:sz="4" w:space="0" w:color="000080"/>
            </w:tcBorders>
            <w:shd w:val="clear" w:color="auto" w:fill="auto"/>
            <w:noWrap/>
            <w:vAlign w:val="center"/>
            <w:hideMark/>
          </w:tcPr>
          <w:p w:rsidR="00403863" w:rsidRPr="00403863" w:rsidRDefault="00403863" w:rsidP="00E00F7F">
            <w:pPr>
              <w:spacing w:after="0" w:line="240" w:lineRule="auto"/>
              <w:jc w:val="right"/>
              <w:rPr>
                <w:rFonts w:ascii="Arial" w:eastAsia="Times New Roman" w:hAnsi="Arial" w:cs="Arial"/>
                <w:color w:val="000000"/>
                <w:sz w:val="16"/>
                <w:szCs w:val="16"/>
                <w:lang w:eastAsia="hr-HR"/>
              </w:rPr>
            </w:pPr>
            <w:r w:rsidRPr="00403863">
              <w:rPr>
                <w:rFonts w:ascii="Arial" w:eastAsia="Times New Roman" w:hAnsi="Arial" w:cs="Arial"/>
                <w:color w:val="000000"/>
                <w:sz w:val="16"/>
                <w:szCs w:val="16"/>
                <w:lang w:eastAsia="hr-HR"/>
              </w:rPr>
              <w:t>797.962,00</w:t>
            </w:r>
          </w:p>
        </w:tc>
        <w:tc>
          <w:tcPr>
            <w:tcW w:w="1284" w:type="dxa"/>
            <w:tcBorders>
              <w:top w:val="nil"/>
              <w:left w:val="nil"/>
              <w:bottom w:val="single" w:sz="4" w:space="0" w:color="C0C0C0"/>
              <w:right w:val="single" w:sz="4" w:space="0" w:color="000080"/>
            </w:tcBorders>
            <w:shd w:val="clear" w:color="auto" w:fill="auto"/>
            <w:noWrap/>
            <w:vAlign w:val="center"/>
            <w:hideMark/>
          </w:tcPr>
          <w:p w:rsidR="00403863" w:rsidRPr="00403863" w:rsidRDefault="00403863" w:rsidP="00E00F7F">
            <w:pPr>
              <w:spacing w:after="0" w:line="240" w:lineRule="auto"/>
              <w:jc w:val="right"/>
              <w:rPr>
                <w:rFonts w:ascii="Arial" w:eastAsia="Times New Roman" w:hAnsi="Arial" w:cs="Arial"/>
                <w:color w:val="000000"/>
                <w:sz w:val="16"/>
                <w:szCs w:val="16"/>
                <w:lang w:eastAsia="hr-HR"/>
              </w:rPr>
            </w:pPr>
            <w:r w:rsidRPr="00403863">
              <w:rPr>
                <w:rFonts w:ascii="Arial" w:eastAsia="Times New Roman" w:hAnsi="Arial" w:cs="Arial"/>
                <w:color w:val="000000"/>
                <w:sz w:val="16"/>
                <w:szCs w:val="16"/>
                <w:lang w:eastAsia="hr-HR"/>
              </w:rPr>
              <w:t>804.331,25</w:t>
            </w:r>
          </w:p>
        </w:tc>
        <w:tc>
          <w:tcPr>
            <w:tcW w:w="779" w:type="dxa"/>
            <w:tcBorders>
              <w:top w:val="nil"/>
              <w:left w:val="nil"/>
              <w:bottom w:val="single" w:sz="4" w:space="0" w:color="C0C0C0"/>
              <w:right w:val="single" w:sz="4" w:space="0" w:color="000000"/>
            </w:tcBorders>
            <w:shd w:val="clear" w:color="auto" w:fill="auto"/>
            <w:noWrap/>
            <w:vAlign w:val="center"/>
            <w:hideMark/>
          </w:tcPr>
          <w:p w:rsidR="00403863" w:rsidRPr="00403863" w:rsidRDefault="00403863" w:rsidP="00E00F7F">
            <w:pPr>
              <w:spacing w:after="0" w:line="240" w:lineRule="auto"/>
              <w:jc w:val="right"/>
              <w:rPr>
                <w:rFonts w:ascii="Arial" w:eastAsia="Times New Roman" w:hAnsi="Arial" w:cs="Arial"/>
                <w:color w:val="000000"/>
                <w:sz w:val="16"/>
                <w:szCs w:val="16"/>
                <w:lang w:eastAsia="hr-HR"/>
              </w:rPr>
            </w:pPr>
            <w:r w:rsidRPr="00403863">
              <w:rPr>
                <w:rFonts w:ascii="Arial" w:eastAsia="Times New Roman" w:hAnsi="Arial" w:cs="Arial"/>
                <w:color w:val="000000"/>
                <w:sz w:val="16"/>
                <w:szCs w:val="16"/>
                <w:lang w:eastAsia="hr-HR"/>
              </w:rPr>
              <w:t>100,8</w:t>
            </w:r>
          </w:p>
        </w:tc>
      </w:tr>
      <w:tr w:rsidR="00403863" w:rsidRPr="00403863" w:rsidTr="00E00F7F">
        <w:trPr>
          <w:trHeight w:val="171"/>
        </w:trPr>
        <w:tc>
          <w:tcPr>
            <w:tcW w:w="962" w:type="dxa"/>
            <w:tcBorders>
              <w:top w:val="nil"/>
              <w:left w:val="single" w:sz="4" w:space="0" w:color="000000"/>
              <w:bottom w:val="single" w:sz="4" w:space="0" w:color="C0C0C0"/>
              <w:right w:val="single" w:sz="4" w:space="0" w:color="000080"/>
            </w:tcBorders>
            <w:shd w:val="clear" w:color="auto" w:fill="auto"/>
            <w:vAlign w:val="center"/>
            <w:hideMark/>
          </w:tcPr>
          <w:p w:rsidR="00403863" w:rsidRPr="00403863" w:rsidRDefault="00403863" w:rsidP="00E00F7F">
            <w:pPr>
              <w:spacing w:after="0" w:line="240" w:lineRule="auto"/>
              <w:rPr>
                <w:rFonts w:ascii="Arial" w:eastAsia="Times New Roman" w:hAnsi="Arial" w:cs="Arial"/>
                <w:color w:val="000000"/>
                <w:sz w:val="18"/>
                <w:szCs w:val="18"/>
                <w:lang w:eastAsia="hr-HR"/>
              </w:rPr>
            </w:pPr>
            <w:r w:rsidRPr="00403863">
              <w:rPr>
                <w:rFonts w:ascii="Arial" w:eastAsia="Times New Roman" w:hAnsi="Arial" w:cs="Arial"/>
                <w:color w:val="000000"/>
                <w:sz w:val="18"/>
                <w:szCs w:val="18"/>
                <w:lang w:eastAsia="hr-HR"/>
              </w:rPr>
              <w:t>452</w:t>
            </w:r>
          </w:p>
        </w:tc>
        <w:tc>
          <w:tcPr>
            <w:tcW w:w="4424" w:type="dxa"/>
            <w:tcBorders>
              <w:top w:val="nil"/>
              <w:left w:val="nil"/>
              <w:bottom w:val="single" w:sz="4" w:space="0" w:color="C0C0C0"/>
              <w:right w:val="single" w:sz="4" w:space="0" w:color="000080"/>
            </w:tcBorders>
            <w:shd w:val="clear" w:color="auto" w:fill="auto"/>
            <w:vAlign w:val="center"/>
            <w:hideMark/>
          </w:tcPr>
          <w:p w:rsidR="00403863" w:rsidRPr="00403863" w:rsidRDefault="00403863" w:rsidP="00403863">
            <w:pPr>
              <w:spacing w:after="0" w:line="240" w:lineRule="auto"/>
              <w:rPr>
                <w:rFonts w:ascii="Arial" w:eastAsia="Times New Roman" w:hAnsi="Arial" w:cs="Arial"/>
                <w:color w:val="000000"/>
                <w:sz w:val="18"/>
                <w:szCs w:val="18"/>
                <w:lang w:eastAsia="hr-HR"/>
              </w:rPr>
            </w:pPr>
            <w:r w:rsidRPr="00403863">
              <w:rPr>
                <w:rFonts w:ascii="Arial" w:eastAsia="Times New Roman" w:hAnsi="Arial" w:cs="Arial"/>
                <w:color w:val="000000"/>
                <w:sz w:val="18"/>
                <w:szCs w:val="18"/>
                <w:lang w:eastAsia="hr-HR"/>
              </w:rPr>
              <w:t>Dodatna ulaganja na postrojenjima i opremi</w:t>
            </w:r>
          </w:p>
        </w:tc>
        <w:tc>
          <w:tcPr>
            <w:tcW w:w="949" w:type="dxa"/>
            <w:tcBorders>
              <w:top w:val="nil"/>
              <w:left w:val="nil"/>
              <w:bottom w:val="single" w:sz="4" w:space="0" w:color="C0C0C0"/>
              <w:right w:val="single" w:sz="4" w:space="0" w:color="000080"/>
            </w:tcBorders>
            <w:shd w:val="clear" w:color="auto" w:fill="auto"/>
            <w:vAlign w:val="center"/>
            <w:hideMark/>
          </w:tcPr>
          <w:p w:rsidR="00403863" w:rsidRPr="00403863" w:rsidRDefault="00403863" w:rsidP="00E00F7F">
            <w:pPr>
              <w:spacing w:after="0" w:line="240" w:lineRule="auto"/>
              <w:jc w:val="center"/>
              <w:rPr>
                <w:rFonts w:ascii="Arial" w:eastAsia="Times New Roman" w:hAnsi="Arial" w:cs="Arial"/>
                <w:b/>
                <w:bCs/>
                <w:color w:val="0C0C0C"/>
                <w:sz w:val="18"/>
                <w:szCs w:val="18"/>
                <w:lang w:eastAsia="hr-HR"/>
              </w:rPr>
            </w:pPr>
            <w:r w:rsidRPr="00403863">
              <w:rPr>
                <w:rFonts w:ascii="Arial" w:eastAsia="Times New Roman" w:hAnsi="Arial" w:cs="Arial"/>
                <w:b/>
                <w:bCs/>
                <w:color w:val="0C0C0C"/>
                <w:sz w:val="18"/>
                <w:szCs w:val="18"/>
                <w:lang w:eastAsia="hr-HR"/>
              </w:rPr>
              <w:t>452</w:t>
            </w:r>
          </w:p>
        </w:tc>
        <w:tc>
          <w:tcPr>
            <w:tcW w:w="1284" w:type="dxa"/>
            <w:tcBorders>
              <w:top w:val="nil"/>
              <w:left w:val="nil"/>
              <w:bottom w:val="single" w:sz="4" w:space="0" w:color="C0C0C0"/>
              <w:right w:val="single" w:sz="4" w:space="0" w:color="000080"/>
            </w:tcBorders>
            <w:shd w:val="clear" w:color="auto" w:fill="auto"/>
            <w:noWrap/>
            <w:vAlign w:val="center"/>
            <w:hideMark/>
          </w:tcPr>
          <w:p w:rsidR="00403863" w:rsidRPr="00403863" w:rsidRDefault="00403863" w:rsidP="00E00F7F">
            <w:pPr>
              <w:spacing w:after="0" w:line="240" w:lineRule="auto"/>
              <w:jc w:val="right"/>
              <w:rPr>
                <w:rFonts w:ascii="Arial" w:eastAsia="Times New Roman" w:hAnsi="Arial" w:cs="Arial"/>
                <w:color w:val="000000"/>
                <w:sz w:val="16"/>
                <w:szCs w:val="16"/>
                <w:lang w:eastAsia="hr-HR"/>
              </w:rPr>
            </w:pPr>
            <w:r w:rsidRPr="00403863">
              <w:rPr>
                <w:rFonts w:ascii="Arial" w:eastAsia="Times New Roman" w:hAnsi="Arial" w:cs="Arial"/>
                <w:color w:val="000000"/>
                <w:sz w:val="16"/>
                <w:szCs w:val="16"/>
                <w:lang w:eastAsia="hr-HR"/>
              </w:rPr>
              <w:t>50.375,00</w:t>
            </w:r>
          </w:p>
        </w:tc>
        <w:tc>
          <w:tcPr>
            <w:tcW w:w="1284" w:type="dxa"/>
            <w:tcBorders>
              <w:top w:val="nil"/>
              <w:left w:val="nil"/>
              <w:bottom w:val="single" w:sz="4" w:space="0" w:color="C0C0C0"/>
              <w:right w:val="single" w:sz="4" w:space="0" w:color="000080"/>
            </w:tcBorders>
            <w:shd w:val="clear" w:color="auto" w:fill="auto"/>
            <w:noWrap/>
            <w:vAlign w:val="center"/>
            <w:hideMark/>
          </w:tcPr>
          <w:p w:rsidR="00403863" w:rsidRPr="00403863" w:rsidRDefault="00403863" w:rsidP="00E00F7F">
            <w:pPr>
              <w:spacing w:after="0" w:line="240" w:lineRule="auto"/>
              <w:jc w:val="right"/>
              <w:rPr>
                <w:rFonts w:ascii="Arial" w:eastAsia="Times New Roman" w:hAnsi="Arial" w:cs="Arial"/>
                <w:color w:val="000000"/>
                <w:sz w:val="16"/>
                <w:szCs w:val="16"/>
                <w:lang w:eastAsia="hr-HR"/>
              </w:rPr>
            </w:pPr>
            <w:r w:rsidRPr="00403863">
              <w:rPr>
                <w:rFonts w:ascii="Arial" w:eastAsia="Times New Roman" w:hAnsi="Arial" w:cs="Arial"/>
                <w:color w:val="000000"/>
                <w:sz w:val="16"/>
                <w:szCs w:val="16"/>
                <w:lang w:eastAsia="hr-HR"/>
              </w:rPr>
              <w:t>386.318,75</w:t>
            </w:r>
          </w:p>
        </w:tc>
        <w:tc>
          <w:tcPr>
            <w:tcW w:w="779" w:type="dxa"/>
            <w:tcBorders>
              <w:top w:val="nil"/>
              <w:left w:val="nil"/>
              <w:bottom w:val="single" w:sz="4" w:space="0" w:color="C0C0C0"/>
              <w:right w:val="single" w:sz="4" w:space="0" w:color="000000"/>
            </w:tcBorders>
            <w:shd w:val="clear" w:color="auto" w:fill="auto"/>
            <w:noWrap/>
            <w:vAlign w:val="center"/>
            <w:hideMark/>
          </w:tcPr>
          <w:p w:rsidR="00403863" w:rsidRPr="00403863" w:rsidRDefault="00403863" w:rsidP="00E00F7F">
            <w:pPr>
              <w:spacing w:after="0" w:line="240" w:lineRule="auto"/>
              <w:jc w:val="right"/>
              <w:rPr>
                <w:rFonts w:ascii="Arial" w:eastAsia="Times New Roman" w:hAnsi="Arial" w:cs="Arial"/>
                <w:color w:val="000000"/>
                <w:sz w:val="16"/>
                <w:szCs w:val="16"/>
                <w:lang w:eastAsia="hr-HR"/>
              </w:rPr>
            </w:pPr>
            <w:r w:rsidRPr="00403863">
              <w:rPr>
                <w:rFonts w:ascii="Arial" w:eastAsia="Times New Roman" w:hAnsi="Arial" w:cs="Arial"/>
                <w:color w:val="000000"/>
                <w:sz w:val="16"/>
                <w:szCs w:val="16"/>
                <w:lang w:eastAsia="hr-HR"/>
              </w:rPr>
              <w:t>766,9</w:t>
            </w:r>
          </w:p>
        </w:tc>
      </w:tr>
      <w:tr w:rsidR="00403863" w:rsidRPr="00403863" w:rsidTr="00E00F7F">
        <w:trPr>
          <w:trHeight w:val="171"/>
        </w:trPr>
        <w:tc>
          <w:tcPr>
            <w:tcW w:w="962" w:type="dxa"/>
            <w:tcBorders>
              <w:top w:val="nil"/>
              <w:left w:val="single" w:sz="4" w:space="0" w:color="000000"/>
              <w:bottom w:val="single" w:sz="4" w:space="0" w:color="C0C0C0"/>
              <w:right w:val="single" w:sz="4" w:space="0" w:color="000080"/>
            </w:tcBorders>
            <w:shd w:val="clear" w:color="auto" w:fill="auto"/>
            <w:vAlign w:val="center"/>
            <w:hideMark/>
          </w:tcPr>
          <w:p w:rsidR="00403863" w:rsidRPr="00403863" w:rsidRDefault="00403863" w:rsidP="00E00F7F">
            <w:pPr>
              <w:spacing w:after="0" w:line="240" w:lineRule="auto"/>
              <w:rPr>
                <w:rFonts w:ascii="Arial" w:eastAsia="Times New Roman" w:hAnsi="Arial" w:cs="Arial"/>
                <w:color w:val="000000"/>
                <w:sz w:val="18"/>
                <w:szCs w:val="18"/>
                <w:lang w:eastAsia="hr-HR"/>
              </w:rPr>
            </w:pPr>
            <w:r w:rsidRPr="00403863">
              <w:rPr>
                <w:rFonts w:ascii="Arial" w:eastAsia="Times New Roman" w:hAnsi="Arial" w:cs="Arial"/>
                <w:color w:val="000000"/>
                <w:sz w:val="18"/>
                <w:szCs w:val="18"/>
                <w:lang w:eastAsia="hr-HR"/>
              </w:rPr>
              <w:t>453</w:t>
            </w:r>
          </w:p>
        </w:tc>
        <w:tc>
          <w:tcPr>
            <w:tcW w:w="4424" w:type="dxa"/>
            <w:tcBorders>
              <w:top w:val="nil"/>
              <w:left w:val="nil"/>
              <w:bottom w:val="single" w:sz="4" w:space="0" w:color="C0C0C0"/>
              <w:right w:val="single" w:sz="4" w:space="0" w:color="000080"/>
            </w:tcBorders>
            <w:shd w:val="clear" w:color="auto" w:fill="auto"/>
            <w:vAlign w:val="center"/>
            <w:hideMark/>
          </w:tcPr>
          <w:p w:rsidR="00403863" w:rsidRPr="00403863" w:rsidRDefault="00403863" w:rsidP="00403863">
            <w:pPr>
              <w:spacing w:after="0" w:line="240" w:lineRule="auto"/>
              <w:rPr>
                <w:rFonts w:ascii="Arial" w:eastAsia="Times New Roman" w:hAnsi="Arial" w:cs="Arial"/>
                <w:color w:val="000000"/>
                <w:sz w:val="18"/>
                <w:szCs w:val="18"/>
                <w:lang w:eastAsia="hr-HR"/>
              </w:rPr>
            </w:pPr>
            <w:r w:rsidRPr="00403863">
              <w:rPr>
                <w:rFonts w:ascii="Arial" w:eastAsia="Times New Roman" w:hAnsi="Arial" w:cs="Arial"/>
                <w:color w:val="000000"/>
                <w:sz w:val="18"/>
                <w:szCs w:val="18"/>
                <w:lang w:eastAsia="hr-HR"/>
              </w:rPr>
              <w:t>Dodatna ulaganja na prijevoznim sredstvima</w:t>
            </w:r>
          </w:p>
        </w:tc>
        <w:tc>
          <w:tcPr>
            <w:tcW w:w="949" w:type="dxa"/>
            <w:tcBorders>
              <w:top w:val="nil"/>
              <w:left w:val="nil"/>
              <w:bottom w:val="single" w:sz="4" w:space="0" w:color="C0C0C0"/>
              <w:right w:val="single" w:sz="4" w:space="0" w:color="000080"/>
            </w:tcBorders>
            <w:shd w:val="clear" w:color="auto" w:fill="auto"/>
            <w:vAlign w:val="center"/>
            <w:hideMark/>
          </w:tcPr>
          <w:p w:rsidR="00403863" w:rsidRPr="00403863" w:rsidRDefault="00403863" w:rsidP="00E00F7F">
            <w:pPr>
              <w:spacing w:after="0" w:line="240" w:lineRule="auto"/>
              <w:jc w:val="center"/>
              <w:rPr>
                <w:rFonts w:ascii="Arial" w:eastAsia="Times New Roman" w:hAnsi="Arial" w:cs="Arial"/>
                <w:b/>
                <w:bCs/>
                <w:color w:val="0C0C0C"/>
                <w:sz w:val="18"/>
                <w:szCs w:val="18"/>
                <w:lang w:eastAsia="hr-HR"/>
              </w:rPr>
            </w:pPr>
            <w:r w:rsidRPr="00403863">
              <w:rPr>
                <w:rFonts w:ascii="Arial" w:eastAsia="Times New Roman" w:hAnsi="Arial" w:cs="Arial"/>
                <w:b/>
                <w:bCs/>
                <w:color w:val="0C0C0C"/>
                <w:sz w:val="18"/>
                <w:szCs w:val="18"/>
                <w:lang w:eastAsia="hr-HR"/>
              </w:rPr>
              <w:t>453</w:t>
            </w:r>
          </w:p>
        </w:tc>
        <w:tc>
          <w:tcPr>
            <w:tcW w:w="1284" w:type="dxa"/>
            <w:tcBorders>
              <w:top w:val="nil"/>
              <w:left w:val="nil"/>
              <w:bottom w:val="single" w:sz="4" w:space="0" w:color="C0C0C0"/>
              <w:right w:val="single" w:sz="4" w:space="0" w:color="000080"/>
            </w:tcBorders>
            <w:shd w:val="clear" w:color="auto" w:fill="auto"/>
            <w:noWrap/>
            <w:vAlign w:val="center"/>
            <w:hideMark/>
          </w:tcPr>
          <w:p w:rsidR="00403863" w:rsidRPr="00403863" w:rsidRDefault="00403863" w:rsidP="00E00F7F">
            <w:pPr>
              <w:spacing w:after="0" w:line="240" w:lineRule="auto"/>
              <w:jc w:val="right"/>
              <w:rPr>
                <w:rFonts w:ascii="Arial" w:eastAsia="Times New Roman" w:hAnsi="Arial" w:cs="Arial"/>
                <w:color w:val="000000"/>
                <w:sz w:val="16"/>
                <w:szCs w:val="16"/>
                <w:lang w:eastAsia="hr-HR"/>
              </w:rPr>
            </w:pPr>
            <w:r w:rsidRPr="00403863">
              <w:rPr>
                <w:rFonts w:ascii="Arial" w:eastAsia="Times New Roman" w:hAnsi="Arial" w:cs="Arial"/>
                <w:color w:val="000000"/>
                <w:sz w:val="16"/>
                <w:szCs w:val="16"/>
                <w:lang w:eastAsia="hr-HR"/>
              </w:rPr>
              <w:t> </w:t>
            </w:r>
          </w:p>
        </w:tc>
        <w:tc>
          <w:tcPr>
            <w:tcW w:w="1284" w:type="dxa"/>
            <w:tcBorders>
              <w:top w:val="nil"/>
              <w:left w:val="nil"/>
              <w:bottom w:val="single" w:sz="4" w:space="0" w:color="C0C0C0"/>
              <w:right w:val="single" w:sz="4" w:space="0" w:color="000080"/>
            </w:tcBorders>
            <w:shd w:val="clear" w:color="auto" w:fill="auto"/>
            <w:noWrap/>
            <w:vAlign w:val="center"/>
            <w:hideMark/>
          </w:tcPr>
          <w:p w:rsidR="00403863" w:rsidRPr="00403863" w:rsidRDefault="00403863" w:rsidP="00E00F7F">
            <w:pPr>
              <w:spacing w:after="0" w:line="240" w:lineRule="auto"/>
              <w:jc w:val="right"/>
              <w:rPr>
                <w:rFonts w:ascii="Arial" w:eastAsia="Times New Roman" w:hAnsi="Arial" w:cs="Arial"/>
                <w:color w:val="000000"/>
                <w:sz w:val="16"/>
                <w:szCs w:val="16"/>
                <w:lang w:eastAsia="hr-HR"/>
              </w:rPr>
            </w:pPr>
            <w:r w:rsidRPr="00403863">
              <w:rPr>
                <w:rFonts w:ascii="Arial" w:eastAsia="Times New Roman" w:hAnsi="Arial" w:cs="Arial"/>
                <w:color w:val="000000"/>
                <w:sz w:val="16"/>
                <w:szCs w:val="16"/>
                <w:lang w:eastAsia="hr-HR"/>
              </w:rPr>
              <w:t> </w:t>
            </w:r>
          </w:p>
        </w:tc>
        <w:tc>
          <w:tcPr>
            <w:tcW w:w="779" w:type="dxa"/>
            <w:tcBorders>
              <w:top w:val="nil"/>
              <w:left w:val="nil"/>
              <w:bottom w:val="single" w:sz="4" w:space="0" w:color="C0C0C0"/>
              <w:right w:val="single" w:sz="4" w:space="0" w:color="000000"/>
            </w:tcBorders>
            <w:shd w:val="clear" w:color="auto" w:fill="auto"/>
            <w:noWrap/>
            <w:vAlign w:val="center"/>
            <w:hideMark/>
          </w:tcPr>
          <w:p w:rsidR="00403863" w:rsidRPr="00403863" w:rsidRDefault="00403863" w:rsidP="00E00F7F">
            <w:pPr>
              <w:spacing w:after="0" w:line="240" w:lineRule="auto"/>
              <w:jc w:val="right"/>
              <w:rPr>
                <w:rFonts w:ascii="Arial" w:eastAsia="Times New Roman" w:hAnsi="Arial" w:cs="Arial"/>
                <w:color w:val="000000"/>
                <w:sz w:val="16"/>
                <w:szCs w:val="16"/>
                <w:lang w:eastAsia="hr-HR"/>
              </w:rPr>
            </w:pPr>
            <w:r w:rsidRPr="00403863">
              <w:rPr>
                <w:rFonts w:ascii="Arial" w:eastAsia="Times New Roman" w:hAnsi="Arial" w:cs="Arial"/>
                <w:color w:val="000000"/>
                <w:sz w:val="16"/>
                <w:szCs w:val="16"/>
                <w:lang w:eastAsia="hr-HR"/>
              </w:rPr>
              <w:t>-</w:t>
            </w:r>
          </w:p>
        </w:tc>
      </w:tr>
      <w:tr w:rsidR="00403863" w:rsidRPr="00403863" w:rsidTr="00E00F7F">
        <w:trPr>
          <w:trHeight w:val="171"/>
        </w:trPr>
        <w:tc>
          <w:tcPr>
            <w:tcW w:w="962" w:type="dxa"/>
            <w:tcBorders>
              <w:top w:val="nil"/>
              <w:left w:val="single" w:sz="4" w:space="0" w:color="000000"/>
              <w:bottom w:val="single" w:sz="4" w:space="0" w:color="C0C0C0"/>
              <w:right w:val="single" w:sz="4" w:space="0" w:color="000080"/>
            </w:tcBorders>
            <w:shd w:val="clear" w:color="auto" w:fill="auto"/>
            <w:vAlign w:val="center"/>
            <w:hideMark/>
          </w:tcPr>
          <w:p w:rsidR="00403863" w:rsidRPr="00403863" w:rsidRDefault="00403863" w:rsidP="00E00F7F">
            <w:pPr>
              <w:spacing w:after="0" w:line="240" w:lineRule="auto"/>
              <w:rPr>
                <w:rFonts w:ascii="Arial" w:eastAsia="Times New Roman" w:hAnsi="Arial" w:cs="Arial"/>
                <w:color w:val="000000"/>
                <w:sz w:val="18"/>
                <w:szCs w:val="18"/>
                <w:lang w:eastAsia="hr-HR"/>
              </w:rPr>
            </w:pPr>
            <w:r w:rsidRPr="00403863">
              <w:rPr>
                <w:rFonts w:ascii="Arial" w:eastAsia="Times New Roman" w:hAnsi="Arial" w:cs="Arial"/>
                <w:color w:val="000000"/>
                <w:sz w:val="18"/>
                <w:szCs w:val="18"/>
                <w:lang w:eastAsia="hr-HR"/>
              </w:rPr>
              <w:t>454</w:t>
            </w:r>
          </w:p>
        </w:tc>
        <w:tc>
          <w:tcPr>
            <w:tcW w:w="4424" w:type="dxa"/>
            <w:tcBorders>
              <w:top w:val="nil"/>
              <w:left w:val="nil"/>
              <w:bottom w:val="single" w:sz="4" w:space="0" w:color="C0C0C0"/>
              <w:right w:val="single" w:sz="4" w:space="0" w:color="000080"/>
            </w:tcBorders>
            <w:shd w:val="clear" w:color="auto" w:fill="auto"/>
            <w:vAlign w:val="center"/>
            <w:hideMark/>
          </w:tcPr>
          <w:p w:rsidR="00403863" w:rsidRPr="00403863" w:rsidRDefault="00403863" w:rsidP="00403863">
            <w:pPr>
              <w:spacing w:after="0" w:line="240" w:lineRule="auto"/>
              <w:rPr>
                <w:rFonts w:ascii="Arial" w:eastAsia="Times New Roman" w:hAnsi="Arial" w:cs="Arial"/>
                <w:color w:val="000000"/>
                <w:sz w:val="18"/>
                <w:szCs w:val="18"/>
                <w:lang w:eastAsia="hr-HR"/>
              </w:rPr>
            </w:pPr>
            <w:r w:rsidRPr="00403863">
              <w:rPr>
                <w:rFonts w:ascii="Arial" w:eastAsia="Times New Roman" w:hAnsi="Arial" w:cs="Arial"/>
                <w:color w:val="000000"/>
                <w:sz w:val="18"/>
                <w:szCs w:val="18"/>
                <w:lang w:eastAsia="hr-HR"/>
              </w:rPr>
              <w:t>Dodatna ulaganja za ostalu nefinancijsku imovinu</w:t>
            </w:r>
          </w:p>
        </w:tc>
        <w:tc>
          <w:tcPr>
            <w:tcW w:w="949" w:type="dxa"/>
            <w:tcBorders>
              <w:top w:val="nil"/>
              <w:left w:val="nil"/>
              <w:bottom w:val="single" w:sz="4" w:space="0" w:color="C0C0C0"/>
              <w:right w:val="single" w:sz="4" w:space="0" w:color="000080"/>
            </w:tcBorders>
            <w:shd w:val="clear" w:color="auto" w:fill="auto"/>
            <w:vAlign w:val="center"/>
            <w:hideMark/>
          </w:tcPr>
          <w:p w:rsidR="00403863" w:rsidRPr="00403863" w:rsidRDefault="00403863" w:rsidP="00E00F7F">
            <w:pPr>
              <w:spacing w:after="0" w:line="240" w:lineRule="auto"/>
              <w:jc w:val="center"/>
              <w:rPr>
                <w:rFonts w:ascii="Arial" w:eastAsia="Times New Roman" w:hAnsi="Arial" w:cs="Arial"/>
                <w:b/>
                <w:bCs/>
                <w:color w:val="0C0C0C"/>
                <w:sz w:val="18"/>
                <w:szCs w:val="18"/>
                <w:lang w:eastAsia="hr-HR"/>
              </w:rPr>
            </w:pPr>
            <w:r w:rsidRPr="00403863">
              <w:rPr>
                <w:rFonts w:ascii="Arial" w:eastAsia="Times New Roman" w:hAnsi="Arial" w:cs="Arial"/>
                <w:b/>
                <w:bCs/>
                <w:color w:val="0C0C0C"/>
                <w:sz w:val="18"/>
                <w:szCs w:val="18"/>
                <w:lang w:eastAsia="hr-HR"/>
              </w:rPr>
              <w:t>454</w:t>
            </w:r>
          </w:p>
        </w:tc>
        <w:tc>
          <w:tcPr>
            <w:tcW w:w="1284" w:type="dxa"/>
            <w:tcBorders>
              <w:top w:val="nil"/>
              <w:left w:val="nil"/>
              <w:bottom w:val="single" w:sz="4" w:space="0" w:color="C0C0C0"/>
              <w:right w:val="single" w:sz="4" w:space="0" w:color="000080"/>
            </w:tcBorders>
            <w:shd w:val="clear" w:color="auto" w:fill="auto"/>
            <w:noWrap/>
            <w:vAlign w:val="center"/>
            <w:hideMark/>
          </w:tcPr>
          <w:p w:rsidR="00403863" w:rsidRPr="00403863" w:rsidRDefault="00403863" w:rsidP="00E00F7F">
            <w:pPr>
              <w:spacing w:after="0" w:line="240" w:lineRule="auto"/>
              <w:jc w:val="right"/>
              <w:rPr>
                <w:rFonts w:ascii="Arial" w:eastAsia="Times New Roman" w:hAnsi="Arial" w:cs="Arial"/>
                <w:color w:val="000000"/>
                <w:sz w:val="16"/>
                <w:szCs w:val="16"/>
                <w:lang w:eastAsia="hr-HR"/>
              </w:rPr>
            </w:pPr>
            <w:r w:rsidRPr="00403863">
              <w:rPr>
                <w:rFonts w:ascii="Arial" w:eastAsia="Times New Roman" w:hAnsi="Arial" w:cs="Arial"/>
                <w:color w:val="000000"/>
                <w:sz w:val="16"/>
                <w:szCs w:val="16"/>
                <w:lang w:eastAsia="hr-HR"/>
              </w:rPr>
              <w:t>37.500,00</w:t>
            </w:r>
          </w:p>
        </w:tc>
        <w:tc>
          <w:tcPr>
            <w:tcW w:w="1284" w:type="dxa"/>
            <w:tcBorders>
              <w:top w:val="nil"/>
              <w:left w:val="nil"/>
              <w:bottom w:val="single" w:sz="4" w:space="0" w:color="C0C0C0"/>
              <w:right w:val="single" w:sz="4" w:space="0" w:color="000080"/>
            </w:tcBorders>
            <w:shd w:val="clear" w:color="auto" w:fill="auto"/>
            <w:noWrap/>
            <w:vAlign w:val="center"/>
            <w:hideMark/>
          </w:tcPr>
          <w:p w:rsidR="00403863" w:rsidRPr="00403863" w:rsidRDefault="00403863" w:rsidP="00E00F7F">
            <w:pPr>
              <w:spacing w:after="0" w:line="240" w:lineRule="auto"/>
              <w:jc w:val="right"/>
              <w:rPr>
                <w:rFonts w:ascii="Arial" w:eastAsia="Times New Roman" w:hAnsi="Arial" w:cs="Arial"/>
                <w:color w:val="000000"/>
                <w:sz w:val="16"/>
                <w:szCs w:val="16"/>
                <w:lang w:eastAsia="hr-HR"/>
              </w:rPr>
            </w:pPr>
            <w:r w:rsidRPr="00403863">
              <w:rPr>
                <w:rFonts w:ascii="Arial" w:eastAsia="Times New Roman" w:hAnsi="Arial" w:cs="Arial"/>
                <w:color w:val="000000"/>
                <w:sz w:val="16"/>
                <w:szCs w:val="16"/>
                <w:lang w:eastAsia="hr-HR"/>
              </w:rPr>
              <w:t>0,00</w:t>
            </w:r>
          </w:p>
        </w:tc>
        <w:tc>
          <w:tcPr>
            <w:tcW w:w="779" w:type="dxa"/>
            <w:tcBorders>
              <w:top w:val="nil"/>
              <w:left w:val="nil"/>
              <w:bottom w:val="single" w:sz="4" w:space="0" w:color="C0C0C0"/>
              <w:right w:val="single" w:sz="4" w:space="0" w:color="000000"/>
            </w:tcBorders>
            <w:shd w:val="clear" w:color="auto" w:fill="auto"/>
            <w:noWrap/>
            <w:vAlign w:val="center"/>
            <w:hideMark/>
          </w:tcPr>
          <w:p w:rsidR="00403863" w:rsidRPr="00403863" w:rsidRDefault="00403863" w:rsidP="00E00F7F">
            <w:pPr>
              <w:spacing w:after="0" w:line="240" w:lineRule="auto"/>
              <w:jc w:val="right"/>
              <w:rPr>
                <w:rFonts w:ascii="Arial" w:eastAsia="Times New Roman" w:hAnsi="Arial" w:cs="Arial"/>
                <w:color w:val="000000"/>
                <w:sz w:val="16"/>
                <w:szCs w:val="16"/>
                <w:lang w:eastAsia="hr-HR"/>
              </w:rPr>
            </w:pPr>
            <w:r w:rsidRPr="00403863">
              <w:rPr>
                <w:rFonts w:ascii="Arial" w:eastAsia="Times New Roman" w:hAnsi="Arial" w:cs="Arial"/>
                <w:color w:val="000000"/>
                <w:sz w:val="16"/>
                <w:szCs w:val="16"/>
                <w:lang w:eastAsia="hr-HR"/>
              </w:rPr>
              <w:t>0,</w:t>
            </w:r>
            <w:proofErr w:type="spellStart"/>
            <w:r w:rsidRPr="00403863">
              <w:rPr>
                <w:rFonts w:ascii="Arial" w:eastAsia="Times New Roman" w:hAnsi="Arial" w:cs="Arial"/>
                <w:color w:val="000000"/>
                <w:sz w:val="16"/>
                <w:szCs w:val="16"/>
                <w:lang w:eastAsia="hr-HR"/>
              </w:rPr>
              <w:t>0</w:t>
            </w:r>
            <w:proofErr w:type="spellEnd"/>
          </w:p>
        </w:tc>
      </w:tr>
    </w:tbl>
    <w:p w:rsidR="00403863" w:rsidRPr="004016C2" w:rsidRDefault="00403863" w:rsidP="00403863">
      <w:pPr>
        <w:jc w:val="both"/>
        <w:rPr>
          <w:sz w:val="20"/>
          <w:szCs w:val="18"/>
        </w:rPr>
      </w:pPr>
      <w:r w:rsidRPr="00045EA0">
        <w:rPr>
          <w:sz w:val="20"/>
          <w:szCs w:val="18"/>
        </w:rPr>
        <w:t xml:space="preserve">Isječak iz obrasca PR-RAS </w:t>
      </w:r>
    </w:p>
    <w:p w:rsidR="00CA0BD7" w:rsidRDefault="00403863" w:rsidP="00E00F7F">
      <w:pPr>
        <w:jc w:val="both"/>
        <w:rPr>
          <w:rFonts w:eastAsia="Times New Roman" w:cstheme="minorHAnsi"/>
          <w:color w:val="000000"/>
          <w:szCs w:val="24"/>
          <w:lang w:eastAsia="hr-HR"/>
        </w:rPr>
      </w:pPr>
      <w:r w:rsidRPr="00E00F7F">
        <w:rPr>
          <w:szCs w:val="24"/>
        </w:rPr>
        <w:t>Ukupni rashodi za dodatna ulaganja na nefinancijskoj imovini su povećani za 34,4%. Dok su rashodi za dodatna ulaganja na građevinskim objektima ostali na istoj razini kao i prethodne godine, povećani su rashodi za dodatna ulaganja na postrojenjima i opremi. Radilo se o rekonstrukcijama elektroinstalacijskih ormarića, te o</w:t>
      </w:r>
      <w:r w:rsidR="00CA0BD7" w:rsidRPr="00E00F7F">
        <w:rPr>
          <w:szCs w:val="24"/>
        </w:rPr>
        <w:t xml:space="preserve"> nadogradnji postojećeg RT uređaja s CR sustavom KONICA MINOLTA s konzolom CS-7. Od ukupnih rashoda za dodatna ulaganja na postrojenjima i opremi u ukupnom iznosu od 386.318,75 kuna, 378.620,58 kuna je financirano </w:t>
      </w:r>
      <w:r w:rsidR="00CA0BD7" w:rsidRPr="00E00F7F">
        <w:rPr>
          <w:rFonts w:eastAsia="Times New Roman" w:cstheme="minorHAnsi"/>
          <w:color w:val="000000"/>
          <w:szCs w:val="24"/>
          <w:lang w:eastAsia="hr-HR"/>
        </w:rPr>
        <w:t xml:space="preserve">sredstvima iz decentraliziranih funkcija za zdravstvo Zadarske županije za 2022. godinu, dok je 7.698,17 kuna financirano vlastitim sredstvima. </w:t>
      </w:r>
    </w:p>
    <w:p w:rsidR="00E00F7F" w:rsidRPr="00E00F7F" w:rsidRDefault="00E00F7F" w:rsidP="00E00F7F">
      <w:pPr>
        <w:jc w:val="both"/>
        <w:rPr>
          <w:rFonts w:eastAsia="Times New Roman" w:cstheme="minorHAnsi"/>
          <w:color w:val="000000"/>
          <w:szCs w:val="24"/>
          <w:lang w:eastAsia="hr-HR"/>
        </w:rPr>
      </w:pPr>
    </w:p>
    <w:p w:rsidR="00045EA0" w:rsidRPr="00273E03" w:rsidRDefault="00273E03" w:rsidP="00273E03">
      <w:pPr>
        <w:rPr>
          <w:b/>
          <w:bCs/>
          <w:lang w:eastAsia="hr-HR"/>
        </w:rPr>
      </w:pPr>
      <w:r w:rsidRPr="00692203">
        <w:rPr>
          <w:b/>
          <w:bCs/>
          <w:lang w:eastAsia="hr-HR"/>
        </w:rPr>
        <w:t>REZULTAT POSLOVANJA</w:t>
      </w:r>
      <w:r>
        <w:rPr>
          <w:b/>
          <w:bCs/>
          <w:lang w:eastAsia="hr-HR"/>
        </w:rPr>
        <w:t xml:space="preserve"> 2022</w:t>
      </w:r>
      <w:r w:rsidR="00045EA0" w:rsidRPr="00045EA0">
        <w:rPr>
          <w:sz w:val="24"/>
          <w:szCs w:val="24"/>
          <w:lang w:eastAsia="hr-HR"/>
        </w:rPr>
        <w:tab/>
        <w:t xml:space="preserve">                                                                                                             </w:t>
      </w:r>
    </w:p>
    <w:tbl>
      <w:tblPr>
        <w:tblW w:w="9798" w:type="dxa"/>
        <w:tblInd w:w="93" w:type="dxa"/>
        <w:tblLook w:val="04A0" w:firstRow="1" w:lastRow="0" w:firstColumn="1" w:lastColumn="0" w:noHBand="0" w:noVBand="1"/>
      </w:tblPr>
      <w:tblGrid>
        <w:gridCol w:w="1005"/>
        <w:gridCol w:w="4558"/>
        <w:gridCol w:w="1005"/>
        <w:gridCol w:w="1240"/>
        <w:gridCol w:w="1240"/>
        <w:gridCol w:w="750"/>
      </w:tblGrid>
      <w:tr w:rsidR="00273E03" w:rsidRPr="00273E03" w:rsidTr="00273E03">
        <w:trPr>
          <w:trHeight w:val="272"/>
        </w:trPr>
        <w:tc>
          <w:tcPr>
            <w:tcW w:w="1005" w:type="dxa"/>
            <w:tcBorders>
              <w:top w:val="single" w:sz="4" w:space="0" w:color="C0C0C0"/>
              <w:left w:val="single" w:sz="4" w:space="0" w:color="000000"/>
              <w:bottom w:val="single" w:sz="4" w:space="0" w:color="C0C0C0"/>
              <w:right w:val="single" w:sz="4" w:space="0" w:color="000080"/>
            </w:tcBorders>
            <w:shd w:val="clear" w:color="auto" w:fill="auto"/>
            <w:hideMark/>
          </w:tcPr>
          <w:p w:rsidR="00273E03" w:rsidRPr="00273E03" w:rsidRDefault="00273E03" w:rsidP="00273E03">
            <w:pPr>
              <w:spacing w:after="0" w:line="240" w:lineRule="auto"/>
              <w:rPr>
                <w:rFonts w:ascii="Arial" w:eastAsia="Times New Roman" w:hAnsi="Arial" w:cs="Arial"/>
                <w:color w:val="000000"/>
                <w:sz w:val="18"/>
                <w:szCs w:val="18"/>
                <w:lang w:eastAsia="hr-HR"/>
              </w:rPr>
            </w:pPr>
          </w:p>
        </w:tc>
        <w:tc>
          <w:tcPr>
            <w:tcW w:w="4573" w:type="dxa"/>
            <w:tcBorders>
              <w:top w:val="single" w:sz="4" w:space="0" w:color="C0C0C0"/>
              <w:left w:val="nil"/>
              <w:bottom w:val="single" w:sz="4" w:space="0" w:color="C0C0C0"/>
              <w:right w:val="single" w:sz="4" w:space="0" w:color="000080"/>
            </w:tcBorders>
            <w:shd w:val="clear" w:color="auto" w:fill="auto"/>
            <w:vAlign w:val="center"/>
            <w:hideMark/>
          </w:tcPr>
          <w:p w:rsidR="00273E03" w:rsidRPr="00273E03" w:rsidRDefault="00273E03" w:rsidP="00273E03">
            <w:pPr>
              <w:spacing w:after="0" w:line="240" w:lineRule="auto"/>
              <w:rPr>
                <w:rFonts w:ascii="Arial" w:eastAsia="Times New Roman" w:hAnsi="Arial" w:cs="Arial"/>
                <w:color w:val="000000"/>
                <w:sz w:val="18"/>
                <w:szCs w:val="18"/>
                <w:lang w:eastAsia="hr-HR"/>
              </w:rPr>
            </w:pPr>
            <w:r w:rsidRPr="00273E03">
              <w:rPr>
                <w:rFonts w:ascii="Arial" w:eastAsia="Times New Roman" w:hAnsi="Arial" w:cs="Arial"/>
                <w:color w:val="000000"/>
                <w:sz w:val="18"/>
                <w:szCs w:val="18"/>
                <w:lang w:eastAsia="hr-HR"/>
              </w:rPr>
              <w:t>MANJAK PRIMITAKA OD FINANCIJSKE IMOVINE I ZADUŽIVANJA (šifre 5-8)</w:t>
            </w:r>
          </w:p>
        </w:tc>
        <w:tc>
          <w:tcPr>
            <w:tcW w:w="1005" w:type="dxa"/>
            <w:tcBorders>
              <w:top w:val="single" w:sz="4" w:space="0" w:color="C0C0C0"/>
              <w:left w:val="nil"/>
              <w:bottom w:val="single" w:sz="4" w:space="0" w:color="C0C0C0"/>
              <w:right w:val="single" w:sz="4" w:space="0" w:color="000080"/>
            </w:tcBorders>
            <w:shd w:val="clear" w:color="auto" w:fill="auto"/>
            <w:hideMark/>
          </w:tcPr>
          <w:p w:rsidR="00273E03" w:rsidRPr="00273E03" w:rsidRDefault="00273E03" w:rsidP="00273E03">
            <w:pPr>
              <w:spacing w:after="0" w:line="240" w:lineRule="auto"/>
              <w:rPr>
                <w:rFonts w:ascii="Arial" w:eastAsia="Times New Roman" w:hAnsi="Arial" w:cs="Arial"/>
                <w:b/>
                <w:bCs/>
                <w:color w:val="0C0C0C"/>
                <w:sz w:val="18"/>
                <w:szCs w:val="18"/>
                <w:lang w:eastAsia="hr-HR"/>
              </w:rPr>
            </w:pPr>
            <w:r w:rsidRPr="00273E03">
              <w:rPr>
                <w:rFonts w:ascii="Arial" w:eastAsia="Times New Roman" w:hAnsi="Arial" w:cs="Arial"/>
                <w:b/>
                <w:bCs/>
                <w:color w:val="0C0C0C"/>
                <w:sz w:val="18"/>
                <w:szCs w:val="18"/>
                <w:lang w:eastAsia="hr-HR"/>
              </w:rPr>
              <w:t>Y003</w:t>
            </w:r>
          </w:p>
        </w:tc>
        <w:tc>
          <w:tcPr>
            <w:tcW w:w="1234" w:type="dxa"/>
            <w:tcBorders>
              <w:top w:val="single" w:sz="4" w:space="0" w:color="C0C0C0"/>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b/>
                <w:bCs/>
                <w:color w:val="000080"/>
                <w:sz w:val="16"/>
                <w:szCs w:val="16"/>
                <w:lang w:eastAsia="hr-HR"/>
              </w:rPr>
            </w:pPr>
            <w:r w:rsidRPr="00273E03">
              <w:rPr>
                <w:rFonts w:ascii="Arial" w:eastAsia="Times New Roman" w:hAnsi="Arial" w:cs="Arial"/>
                <w:b/>
                <w:bCs/>
                <w:color w:val="000080"/>
                <w:sz w:val="16"/>
                <w:szCs w:val="16"/>
                <w:lang w:eastAsia="hr-HR"/>
              </w:rPr>
              <w:t>593.943,00</w:t>
            </w:r>
          </w:p>
        </w:tc>
        <w:tc>
          <w:tcPr>
            <w:tcW w:w="1234" w:type="dxa"/>
            <w:tcBorders>
              <w:top w:val="single" w:sz="4" w:space="0" w:color="C0C0C0"/>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b/>
                <w:bCs/>
                <w:color w:val="000080"/>
                <w:sz w:val="16"/>
                <w:szCs w:val="16"/>
                <w:lang w:eastAsia="hr-HR"/>
              </w:rPr>
            </w:pPr>
            <w:r w:rsidRPr="00273E03">
              <w:rPr>
                <w:rFonts w:ascii="Arial" w:eastAsia="Times New Roman" w:hAnsi="Arial" w:cs="Arial"/>
                <w:b/>
                <w:bCs/>
                <w:color w:val="000080"/>
                <w:sz w:val="16"/>
                <w:szCs w:val="16"/>
                <w:lang w:eastAsia="hr-HR"/>
              </w:rPr>
              <w:t>0,00</w:t>
            </w:r>
          </w:p>
        </w:tc>
        <w:tc>
          <w:tcPr>
            <w:tcW w:w="747" w:type="dxa"/>
            <w:tcBorders>
              <w:top w:val="single" w:sz="4" w:space="0" w:color="C0C0C0"/>
              <w:left w:val="nil"/>
              <w:bottom w:val="single" w:sz="4" w:space="0" w:color="C0C0C0"/>
              <w:right w:val="single" w:sz="4" w:space="0" w:color="000000"/>
            </w:tcBorders>
            <w:shd w:val="clear" w:color="auto" w:fill="auto"/>
            <w:noWrap/>
            <w:hideMark/>
          </w:tcPr>
          <w:p w:rsidR="00273E03" w:rsidRPr="00273E03" w:rsidRDefault="00273E03" w:rsidP="00273E03">
            <w:pPr>
              <w:spacing w:after="0" w:line="240" w:lineRule="auto"/>
              <w:jc w:val="right"/>
              <w:rPr>
                <w:rFonts w:ascii="Arial" w:eastAsia="Times New Roman" w:hAnsi="Arial" w:cs="Arial"/>
                <w:color w:val="000000"/>
                <w:sz w:val="16"/>
                <w:szCs w:val="16"/>
                <w:lang w:eastAsia="hr-HR"/>
              </w:rPr>
            </w:pPr>
            <w:r w:rsidRPr="00273E03">
              <w:rPr>
                <w:rFonts w:ascii="Arial" w:eastAsia="Times New Roman" w:hAnsi="Arial" w:cs="Arial"/>
                <w:color w:val="000000"/>
                <w:sz w:val="16"/>
                <w:szCs w:val="16"/>
                <w:lang w:eastAsia="hr-HR"/>
              </w:rPr>
              <w:t>0,</w:t>
            </w:r>
            <w:proofErr w:type="spellStart"/>
            <w:r w:rsidRPr="00273E03">
              <w:rPr>
                <w:rFonts w:ascii="Arial" w:eastAsia="Times New Roman" w:hAnsi="Arial" w:cs="Arial"/>
                <w:color w:val="000000"/>
                <w:sz w:val="16"/>
                <w:szCs w:val="16"/>
                <w:lang w:eastAsia="hr-HR"/>
              </w:rPr>
              <w:t>0</w:t>
            </w:r>
            <w:proofErr w:type="spellEnd"/>
          </w:p>
        </w:tc>
      </w:tr>
      <w:tr w:rsidR="00273E03" w:rsidRPr="00273E03" w:rsidTr="00273E03">
        <w:trPr>
          <w:trHeight w:val="272"/>
        </w:trPr>
        <w:tc>
          <w:tcPr>
            <w:tcW w:w="1005" w:type="dxa"/>
            <w:tcBorders>
              <w:top w:val="nil"/>
              <w:left w:val="single" w:sz="4" w:space="0" w:color="000000"/>
              <w:bottom w:val="single" w:sz="4" w:space="0" w:color="C0C0C0"/>
              <w:right w:val="single" w:sz="4" w:space="0" w:color="000080"/>
            </w:tcBorders>
            <w:shd w:val="clear" w:color="auto" w:fill="auto"/>
            <w:hideMark/>
          </w:tcPr>
          <w:p w:rsidR="00273E03" w:rsidRPr="00273E03" w:rsidRDefault="00273E03" w:rsidP="00273E03">
            <w:pPr>
              <w:spacing w:after="0" w:line="240" w:lineRule="auto"/>
              <w:rPr>
                <w:rFonts w:ascii="Arial" w:eastAsia="Times New Roman" w:hAnsi="Arial" w:cs="Arial"/>
                <w:color w:val="000000"/>
                <w:sz w:val="18"/>
                <w:szCs w:val="18"/>
                <w:lang w:eastAsia="hr-HR"/>
              </w:rPr>
            </w:pPr>
            <w:r w:rsidRPr="00273E03">
              <w:rPr>
                <w:rFonts w:ascii="Arial" w:eastAsia="Times New Roman" w:hAnsi="Arial" w:cs="Arial"/>
                <w:color w:val="000000"/>
                <w:sz w:val="18"/>
                <w:szCs w:val="18"/>
                <w:lang w:eastAsia="hr-HR"/>
              </w:rPr>
              <w:t>92213</w:t>
            </w:r>
          </w:p>
        </w:tc>
        <w:tc>
          <w:tcPr>
            <w:tcW w:w="4573" w:type="dxa"/>
            <w:tcBorders>
              <w:top w:val="nil"/>
              <w:left w:val="nil"/>
              <w:bottom w:val="single" w:sz="4" w:space="0" w:color="C0C0C0"/>
              <w:right w:val="single" w:sz="4" w:space="0" w:color="000080"/>
            </w:tcBorders>
            <w:shd w:val="clear" w:color="auto" w:fill="auto"/>
            <w:vAlign w:val="center"/>
            <w:hideMark/>
          </w:tcPr>
          <w:p w:rsidR="00273E03" w:rsidRPr="00273E03" w:rsidRDefault="00273E03" w:rsidP="00273E03">
            <w:pPr>
              <w:spacing w:after="0" w:line="240" w:lineRule="auto"/>
              <w:rPr>
                <w:rFonts w:ascii="Arial" w:eastAsia="Times New Roman" w:hAnsi="Arial" w:cs="Arial"/>
                <w:color w:val="000000"/>
                <w:sz w:val="18"/>
                <w:szCs w:val="18"/>
                <w:lang w:eastAsia="hr-HR"/>
              </w:rPr>
            </w:pPr>
            <w:r w:rsidRPr="00273E03">
              <w:rPr>
                <w:rFonts w:ascii="Arial" w:eastAsia="Times New Roman" w:hAnsi="Arial" w:cs="Arial"/>
                <w:color w:val="000000"/>
                <w:sz w:val="18"/>
                <w:szCs w:val="18"/>
                <w:lang w:eastAsia="hr-HR"/>
              </w:rPr>
              <w:t xml:space="preserve">Višak primitaka od financijske imovine - preneseni </w:t>
            </w:r>
          </w:p>
        </w:tc>
        <w:tc>
          <w:tcPr>
            <w:tcW w:w="1005" w:type="dxa"/>
            <w:tcBorders>
              <w:top w:val="nil"/>
              <w:left w:val="nil"/>
              <w:bottom w:val="single" w:sz="4" w:space="0" w:color="C0C0C0"/>
              <w:right w:val="single" w:sz="4" w:space="0" w:color="000080"/>
            </w:tcBorders>
            <w:shd w:val="clear" w:color="auto" w:fill="auto"/>
            <w:hideMark/>
          </w:tcPr>
          <w:p w:rsidR="00273E03" w:rsidRPr="00273E03" w:rsidRDefault="00273E03" w:rsidP="00273E03">
            <w:pPr>
              <w:spacing w:after="0" w:line="240" w:lineRule="auto"/>
              <w:rPr>
                <w:rFonts w:ascii="Arial" w:eastAsia="Times New Roman" w:hAnsi="Arial" w:cs="Arial"/>
                <w:b/>
                <w:bCs/>
                <w:color w:val="0C0C0C"/>
                <w:sz w:val="18"/>
                <w:szCs w:val="18"/>
                <w:lang w:eastAsia="hr-HR"/>
              </w:rPr>
            </w:pPr>
            <w:r w:rsidRPr="00273E03">
              <w:rPr>
                <w:rFonts w:ascii="Arial" w:eastAsia="Times New Roman" w:hAnsi="Arial" w:cs="Arial"/>
                <w:b/>
                <w:bCs/>
                <w:color w:val="0C0C0C"/>
                <w:sz w:val="18"/>
                <w:szCs w:val="18"/>
                <w:lang w:eastAsia="hr-HR"/>
              </w:rPr>
              <w:t>92213</w:t>
            </w:r>
          </w:p>
        </w:tc>
        <w:tc>
          <w:tcPr>
            <w:tcW w:w="1234"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color w:val="000000"/>
                <w:sz w:val="16"/>
                <w:szCs w:val="16"/>
                <w:lang w:eastAsia="hr-HR"/>
              </w:rPr>
            </w:pPr>
            <w:r w:rsidRPr="00273E03">
              <w:rPr>
                <w:rFonts w:ascii="Arial" w:eastAsia="Times New Roman" w:hAnsi="Arial" w:cs="Arial"/>
                <w:color w:val="000000"/>
                <w:sz w:val="16"/>
                <w:szCs w:val="16"/>
                <w:lang w:eastAsia="hr-HR"/>
              </w:rPr>
              <w:t>0,00</w:t>
            </w:r>
          </w:p>
        </w:tc>
        <w:tc>
          <w:tcPr>
            <w:tcW w:w="1234"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color w:val="000000"/>
                <w:sz w:val="16"/>
                <w:szCs w:val="16"/>
                <w:lang w:eastAsia="hr-HR"/>
              </w:rPr>
            </w:pPr>
            <w:r w:rsidRPr="00273E03">
              <w:rPr>
                <w:rFonts w:ascii="Arial" w:eastAsia="Times New Roman" w:hAnsi="Arial" w:cs="Arial"/>
                <w:color w:val="000000"/>
                <w:sz w:val="16"/>
                <w:szCs w:val="16"/>
                <w:lang w:eastAsia="hr-HR"/>
              </w:rPr>
              <w:t>0,00</w:t>
            </w:r>
          </w:p>
        </w:tc>
        <w:tc>
          <w:tcPr>
            <w:tcW w:w="747" w:type="dxa"/>
            <w:tcBorders>
              <w:top w:val="nil"/>
              <w:left w:val="nil"/>
              <w:bottom w:val="single" w:sz="4" w:space="0" w:color="C0C0C0"/>
              <w:right w:val="single" w:sz="4" w:space="0" w:color="000000"/>
            </w:tcBorders>
            <w:shd w:val="clear" w:color="auto" w:fill="auto"/>
            <w:noWrap/>
            <w:hideMark/>
          </w:tcPr>
          <w:p w:rsidR="00273E03" w:rsidRPr="00273E03" w:rsidRDefault="00273E03" w:rsidP="00273E03">
            <w:pPr>
              <w:spacing w:after="0" w:line="240" w:lineRule="auto"/>
              <w:jc w:val="right"/>
              <w:rPr>
                <w:rFonts w:ascii="Arial" w:eastAsia="Times New Roman" w:hAnsi="Arial" w:cs="Arial"/>
                <w:color w:val="000000"/>
                <w:sz w:val="16"/>
                <w:szCs w:val="16"/>
                <w:lang w:eastAsia="hr-HR"/>
              </w:rPr>
            </w:pPr>
            <w:r w:rsidRPr="00273E03">
              <w:rPr>
                <w:rFonts w:ascii="Arial" w:eastAsia="Times New Roman" w:hAnsi="Arial" w:cs="Arial"/>
                <w:color w:val="000000"/>
                <w:sz w:val="16"/>
                <w:szCs w:val="16"/>
                <w:lang w:eastAsia="hr-HR"/>
              </w:rPr>
              <w:t>-</w:t>
            </w:r>
          </w:p>
        </w:tc>
      </w:tr>
      <w:tr w:rsidR="00273E03" w:rsidRPr="00273E03" w:rsidTr="00273E03">
        <w:trPr>
          <w:trHeight w:val="272"/>
        </w:trPr>
        <w:tc>
          <w:tcPr>
            <w:tcW w:w="1005" w:type="dxa"/>
            <w:tcBorders>
              <w:top w:val="nil"/>
              <w:left w:val="single" w:sz="4" w:space="0" w:color="000000"/>
              <w:bottom w:val="single" w:sz="4" w:space="0" w:color="C0C0C0"/>
              <w:right w:val="single" w:sz="4" w:space="0" w:color="000080"/>
            </w:tcBorders>
            <w:shd w:val="clear" w:color="auto" w:fill="auto"/>
            <w:hideMark/>
          </w:tcPr>
          <w:p w:rsidR="00273E03" w:rsidRPr="00273E03" w:rsidRDefault="00273E03" w:rsidP="00273E03">
            <w:pPr>
              <w:spacing w:after="0" w:line="240" w:lineRule="auto"/>
              <w:rPr>
                <w:rFonts w:ascii="Arial" w:eastAsia="Times New Roman" w:hAnsi="Arial" w:cs="Arial"/>
                <w:color w:val="000000"/>
                <w:sz w:val="18"/>
                <w:szCs w:val="18"/>
                <w:lang w:eastAsia="hr-HR"/>
              </w:rPr>
            </w:pPr>
            <w:r w:rsidRPr="00273E03">
              <w:rPr>
                <w:rFonts w:ascii="Arial" w:eastAsia="Times New Roman" w:hAnsi="Arial" w:cs="Arial"/>
                <w:color w:val="000000"/>
                <w:sz w:val="18"/>
                <w:szCs w:val="18"/>
                <w:lang w:eastAsia="hr-HR"/>
              </w:rPr>
              <w:t>92223</w:t>
            </w:r>
          </w:p>
        </w:tc>
        <w:tc>
          <w:tcPr>
            <w:tcW w:w="4573" w:type="dxa"/>
            <w:tcBorders>
              <w:top w:val="nil"/>
              <w:left w:val="nil"/>
              <w:bottom w:val="single" w:sz="4" w:space="0" w:color="C0C0C0"/>
              <w:right w:val="single" w:sz="4" w:space="0" w:color="000080"/>
            </w:tcBorders>
            <w:shd w:val="clear" w:color="auto" w:fill="auto"/>
            <w:vAlign w:val="center"/>
            <w:hideMark/>
          </w:tcPr>
          <w:p w:rsidR="00273E03" w:rsidRPr="00273E03" w:rsidRDefault="00273E03" w:rsidP="00273E03">
            <w:pPr>
              <w:spacing w:after="0" w:line="240" w:lineRule="auto"/>
              <w:rPr>
                <w:rFonts w:ascii="Arial" w:eastAsia="Times New Roman" w:hAnsi="Arial" w:cs="Arial"/>
                <w:color w:val="000000"/>
                <w:sz w:val="18"/>
                <w:szCs w:val="18"/>
                <w:lang w:eastAsia="hr-HR"/>
              </w:rPr>
            </w:pPr>
            <w:r w:rsidRPr="00273E03">
              <w:rPr>
                <w:rFonts w:ascii="Arial" w:eastAsia="Times New Roman" w:hAnsi="Arial" w:cs="Arial"/>
                <w:color w:val="000000"/>
                <w:sz w:val="18"/>
                <w:szCs w:val="18"/>
                <w:lang w:eastAsia="hr-HR"/>
              </w:rPr>
              <w:t>Manjak primitaka od financijske imovine - preneseni</w:t>
            </w:r>
          </w:p>
        </w:tc>
        <w:tc>
          <w:tcPr>
            <w:tcW w:w="1005" w:type="dxa"/>
            <w:tcBorders>
              <w:top w:val="nil"/>
              <w:left w:val="nil"/>
              <w:bottom w:val="single" w:sz="4" w:space="0" w:color="C0C0C0"/>
              <w:right w:val="single" w:sz="4" w:space="0" w:color="000080"/>
            </w:tcBorders>
            <w:shd w:val="clear" w:color="auto" w:fill="auto"/>
            <w:hideMark/>
          </w:tcPr>
          <w:p w:rsidR="00273E03" w:rsidRPr="00273E03" w:rsidRDefault="00273E03" w:rsidP="00273E03">
            <w:pPr>
              <w:spacing w:after="0" w:line="240" w:lineRule="auto"/>
              <w:rPr>
                <w:rFonts w:ascii="Arial" w:eastAsia="Times New Roman" w:hAnsi="Arial" w:cs="Arial"/>
                <w:b/>
                <w:bCs/>
                <w:color w:val="0C0C0C"/>
                <w:sz w:val="18"/>
                <w:szCs w:val="18"/>
                <w:lang w:eastAsia="hr-HR"/>
              </w:rPr>
            </w:pPr>
            <w:r w:rsidRPr="00273E03">
              <w:rPr>
                <w:rFonts w:ascii="Arial" w:eastAsia="Times New Roman" w:hAnsi="Arial" w:cs="Arial"/>
                <w:b/>
                <w:bCs/>
                <w:color w:val="0C0C0C"/>
                <w:sz w:val="18"/>
                <w:szCs w:val="18"/>
                <w:lang w:eastAsia="hr-HR"/>
              </w:rPr>
              <w:t>92223</w:t>
            </w:r>
          </w:p>
        </w:tc>
        <w:tc>
          <w:tcPr>
            <w:tcW w:w="1234"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color w:val="000000"/>
                <w:sz w:val="16"/>
                <w:szCs w:val="16"/>
                <w:lang w:eastAsia="hr-HR"/>
              </w:rPr>
            </w:pPr>
            <w:r w:rsidRPr="00273E03">
              <w:rPr>
                <w:rFonts w:ascii="Arial" w:eastAsia="Times New Roman" w:hAnsi="Arial" w:cs="Arial"/>
                <w:color w:val="000000"/>
                <w:sz w:val="16"/>
                <w:szCs w:val="16"/>
                <w:lang w:eastAsia="hr-HR"/>
              </w:rPr>
              <w:t>593.943,00</w:t>
            </w:r>
          </w:p>
        </w:tc>
        <w:tc>
          <w:tcPr>
            <w:tcW w:w="1234"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color w:val="000000"/>
                <w:sz w:val="16"/>
                <w:szCs w:val="16"/>
                <w:lang w:eastAsia="hr-HR"/>
              </w:rPr>
            </w:pPr>
            <w:r w:rsidRPr="00273E03">
              <w:rPr>
                <w:rFonts w:ascii="Arial" w:eastAsia="Times New Roman" w:hAnsi="Arial" w:cs="Arial"/>
                <w:color w:val="000000"/>
                <w:sz w:val="16"/>
                <w:szCs w:val="16"/>
                <w:lang w:eastAsia="hr-HR"/>
              </w:rPr>
              <w:t>0,00</w:t>
            </w:r>
          </w:p>
        </w:tc>
        <w:tc>
          <w:tcPr>
            <w:tcW w:w="747" w:type="dxa"/>
            <w:tcBorders>
              <w:top w:val="nil"/>
              <w:left w:val="nil"/>
              <w:bottom w:val="single" w:sz="4" w:space="0" w:color="C0C0C0"/>
              <w:right w:val="single" w:sz="4" w:space="0" w:color="000000"/>
            </w:tcBorders>
            <w:shd w:val="clear" w:color="auto" w:fill="auto"/>
            <w:noWrap/>
            <w:hideMark/>
          </w:tcPr>
          <w:p w:rsidR="00273E03" w:rsidRPr="00273E03" w:rsidRDefault="00273E03" w:rsidP="00273E03">
            <w:pPr>
              <w:spacing w:after="0" w:line="240" w:lineRule="auto"/>
              <w:jc w:val="right"/>
              <w:rPr>
                <w:rFonts w:ascii="Arial" w:eastAsia="Times New Roman" w:hAnsi="Arial" w:cs="Arial"/>
                <w:color w:val="000000"/>
                <w:sz w:val="16"/>
                <w:szCs w:val="16"/>
                <w:lang w:eastAsia="hr-HR"/>
              </w:rPr>
            </w:pPr>
            <w:r w:rsidRPr="00273E03">
              <w:rPr>
                <w:rFonts w:ascii="Arial" w:eastAsia="Times New Roman" w:hAnsi="Arial" w:cs="Arial"/>
                <w:color w:val="000000"/>
                <w:sz w:val="16"/>
                <w:szCs w:val="16"/>
                <w:lang w:eastAsia="hr-HR"/>
              </w:rPr>
              <w:t>0,</w:t>
            </w:r>
            <w:proofErr w:type="spellStart"/>
            <w:r w:rsidRPr="00273E03">
              <w:rPr>
                <w:rFonts w:ascii="Arial" w:eastAsia="Times New Roman" w:hAnsi="Arial" w:cs="Arial"/>
                <w:color w:val="000000"/>
                <w:sz w:val="16"/>
                <w:szCs w:val="16"/>
                <w:lang w:eastAsia="hr-HR"/>
              </w:rPr>
              <w:t>0</w:t>
            </w:r>
            <w:proofErr w:type="spellEnd"/>
          </w:p>
        </w:tc>
      </w:tr>
      <w:tr w:rsidR="00273E03" w:rsidRPr="00273E03" w:rsidTr="00273E03">
        <w:trPr>
          <w:trHeight w:val="272"/>
        </w:trPr>
        <w:tc>
          <w:tcPr>
            <w:tcW w:w="1005" w:type="dxa"/>
            <w:tcBorders>
              <w:top w:val="nil"/>
              <w:left w:val="single" w:sz="4" w:space="0" w:color="000000"/>
              <w:bottom w:val="single" w:sz="4" w:space="0" w:color="C0C0C0"/>
              <w:right w:val="single" w:sz="4" w:space="0" w:color="000080"/>
            </w:tcBorders>
            <w:shd w:val="clear" w:color="auto" w:fill="auto"/>
            <w:hideMark/>
          </w:tcPr>
          <w:p w:rsidR="00273E03" w:rsidRPr="00273E03" w:rsidRDefault="00273E03" w:rsidP="00273E03">
            <w:pPr>
              <w:spacing w:after="0" w:line="240" w:lineRule="auto"/>
              <w:rPr>
                <w:rFonts w:ascii="Arial" w:eastAsia="Times New Roman" w:hAnsi="Arial" w:cs="Arial"/>
                <w:color w:val="000000"/>
                <w:sz w:val="18"/>
                <w:szCs w:val="18"/>
                <w:lang w:eastAsia="hr-HR"/>
              </w:rPr>
            </w:pPr>
            <w:r w:rsidRPr="00273E03">
              <w:rPr>
                <w:rFonts w:ascii="Arial" w:eastAsia="Times New Roman" w:hAnsi="Arial" w:cs="Arial"/>
                <w:color w:val="000000"/>
                <w:sz w:val="18"/>
                <w:szCs w:val="18"/>
                <w:lang w:eastAsia="hr-HR"/>
              </w:rPr>
              <w:t xml:space="preserve"> </w:t>
            </w:r>
          </w:p>
        </w:tc>
        <w:tc>
          <w:tcPr>
            <w:tcW w:w="4573" w:type="dxa"/>
            <w:tcBorders>
              <w:top w:val="nil"/>
              <w:left w:val="nil"/>
              <w:bottom w:val="single" w:sz="4" w:space="0" w:color="C0C0C0"/>
              <w:right w:val="single" w:sz="4" w:space="0" w:color="000080"/>
            </w:tcBorders>
            <w:shd w:val="clear" w:color="auto" w:fill="auto"/>
            <w:vAlign w:val="center"/>
            <w:hideMark/>
          </w:tcPr>
          <w:p w:rsidR="00273E03" w:rsidRPr="00273E03" w:rsidRDefault="00273E03" w:rsidP="00273E03">
            <w:pPr>
              <w:spacing w:after="0" w:line="240" w:lineRule="auto"/>
              <w:rPr>
                <w:rFonts w:ascii="Arial" w:eastAsia="Times New Roman" w:hAnsi="Arial" w:cs="Arial"/>
                <w:color w:val="000000"/>
                <w:sz w:val="18"/>
                <w:szCs w:val="18"/>
                <w:lang w:eastAsia="hr-HR"/>
              </w:rPr>
            </w:pPr>
            <w:r w:rsidRPr="00273E03">
              <w:rPr>
                <w:rFonts w:ascii="Arial" w:eastAsia="Times New Roman" w:hAnsi="Arial" w:cs="Arial"/>
                <w:color w:val="000000"/>
                <w:sz w:val="18"/>
                <w:szCs w:val="18"/>
                <w:lang w:eastAsia="hr-HR"/>
              </w:rPr>
              <w:t>UKUPNI PRIHODI I PRIMICI (šifre X067+8)</w:t>
            </w:r>
          </w:p>
        </w:tc>
        <w:tc>
          <w:tcPr>
            <w:tcW w:w="1005" w:type="dxa"/>
            <w:tcBorders>
              <w:top w:val="nil"/>
              <w:left w:val="nil"/>
              <w:bottom w:val="single" w:sz="4" w:space="0" w:color="C0C0C0"/>
              <w:right w:val="single" w:sz="4" w:space="0" w:color="000080"/>
            </w:tcBorders>
            <w:shd w:val="clear" w:color="auto" w:fill="auto"/>
            <w:hideMark/>
          </w:tcPr>
          <w:p w:rsidR="00273E03" w:rsidRPr="00273E03" w:rsidRDefault="00273E03" w:rsidP="00273E03">
            <w:pPr>
              <w:spacing w:after="0" w:line="240" w:lineRule="auto"/>
              <w:rPr>
                <w:rFonts w:ascii="Arial" w:eastAsia="Times New Roman" w:hAnsi="Arial" w:cs="Arial"/>
                <w:b/>
                <w:bCs/>
                <w:color w:val="0C0C0C"/>
                <w:sz w:val="18"/>
                <w:szCs w:val="18"/>
                <w:lang w:eastAsia="hr-HR"/>
              </w:rPr>
            </w:pPr>
            <w:r w:rsidRPr="00273E03">
              <w:rPr>
                <w:rFonts w:ascii="Arial" w:eastAsia="Times New Roman" w:hAnsi="Arial" w:cs="Arial"/>
                <w:b/>
                <w:bCs/>
                <w:color w:val="0C0C0C"/>
                <w:sz w:val="18"/>
                <w:szCs w:val="18"/>
                <w:lang w:eastAsia="hr-HR"/>
              </w:rPr>
              <w:t>X678</w:t>
            </w:r>
          </w:p>
        </w:tc>
        <w:tc>
          <w:tcPr>
            <w:tcW w:w="1234"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b/>
                <w:bCs/>
                <w:color w:val="000080"/>
                <w:sz w:val="16"/>
                <w:szCs w:val="16"/>
                <w:lang w:eastAsia="hr-HR"/>
              </w:rPr>
            </w:pPr>
            <w:r w:rsidRPr="00273E03">
              <w:rPr>
                <w:rFonts w:ascii="Arial" w:eastAsia="Times New Roman" w:hAnsi="Arial" w:cs="Arial"/>
                <w:b/>
                <w:bCs/>
                <w:color w:val="000080"/>
                <w:sz w:val="16"/>
                <w:szCs w:val="16"/>
                <w:lang w:eastAsia="hr-HR"/>
              </w:rPr>
              <w:t>55.346.209,00</w:t>
            </w:r>
          </w:p>
        </w:tc>
        <w:tc>
          <w:tcPr>
            <w:tcW w:w="1234"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b/>
                <w:bCs/>
                <w:color w:val="000080"/>
                <w:sz w:val="16"/>
                <w:szCs w:val="16"/>
                <w:lang w:eastAsia="hr-HR"/>
              </w:rPr>
            </w:pPr>
            <w:r w:rsidRPr="00273E03">
              <w:rPr>
                <w:rFonts w:ascii="Arial" w:eastAsia="Times New Roman" w:hAnsi="Arial" w:cs="Arial"/>
                <w:b/>
                <w:bCs/>
                <w:color w:val="000080"/>
                <w:sz w:val="16"/>
                <w:szCs w:val="16"/>
                <w:lang w:eastAsia="hr-HR"/>
              </w:rPr>
              <w:t>60.771.720,77</w:t>
            </w:r>
          </w:p>
        </w:tc>
        <w:tc>
          <w:tcPr>
            <w:tcW w:w="747" w:type="dxa"/>
            <w:tcBorders>
              <w:top w:val="nil"/>
              <w:left w:val="nil"/>
              <w:bottom w:val="single" w:sz="4" w:space="0" w:color="C0C0C0"/>
              <w:right w:val="single" w:sz="4" w:space="0" w:color="000000"/>
            </w:tcBorders>
            <w:shd w:val="clear" w:color="auto" w:fill="auto"/>
            <w:noWrap/>
            <w:hideMark/>
          </w:tcPr>
          <w:p w:rsidR="00273E03" w:rsidRPr="00273E03" w:rsidRDefault="00273E03" w:rsidP="00273E03">
            <w:pPr>
              <w:spacing w:after="0" w:line="240" w:lineRule="auto"/>
              <w:jc w:val="right"/>
              <w:rPr>
                <w:rFonts w:ascii="Arial" w:eastAsia="Times New Roman" w:hAnsi="Arial" w:cs="Arial"/>
                <w:color w:val="000000"/>
                <w:sz w:val="16"/>
                <w:szCs w:val="16"/>
                <w:lang w:eastAsia="hr-HR"/>
              </w:rPr>
            </w:pPr>
            <w:r w:rsidRPr="00273E03">
              <w:rPr>
                <w:rFonts w:ascii="Arial" w:eastAsia="Times New Roman" w:hAnsi="Arial" w:cs="Arial"/>
                <w:color w:val="000000"/>
                <w:sz w:val="16"/>
                <w:szCs w:val="16"/>
                <w:lang w:eastAsia="hr-HR"/>
              </w:rPr>
              <w:t>109,8</w:t>
            </w:r>
          </w:p>
        </w:tc>
      </w:tr>
      <w:tr w:rsidR="00273E03" w:rsidRPr="00273E03" w:rsidTr="00273E03">
        <w:trPr>
          <w:trHeight w:val="272"/>
        </w:trPr>
        <w:tc>
          <w:tcPr>
            <w:tcW w:w="1005" w:type="dxa"/>
            <w:tcBorders>
              <w:top w:val="nil"/>
              <w:left w:val="single" w:sz="4" w:space="0" w:color="000000"/>
              <w:bottom w:val="single" w:sz="4" w:space="0" w:color="C0C0C0"/>
              <w:right w:val="single" w:sz="4" w:space="0" w:color="000080"/>
            </w:tcBorders>
            <w:shd w:val="clear" w:color="auto" w:fill="auto"/>
            <w:hideMark/>
          </w:tcPr>
          <w:p w:rsidR="00273E03" w:rsidRPr="00273E03" w:rsidRDefault="00273E03" w:rsidP="00273E03">
            <w:pPr>
              <w:spacing w:after="0" w:line="240" w:lineRule="auto"/>
              <w:rPr>
                <w:rFonts w:ascii="Arial" w:eastAsia="Times New Roman" w:hAnsi="Arial" w:cs="Arial"/>
                <w:color w:val="000000"/>
                <w:sz w:val="18"/>
                <w:szCs w:val="18"/>
                <w:lang w:eastAsia="hr-HR"/>
              </w:rPr>
            </w:pPr>
            <w:r w:rsidRPr="00273E03">
              <w:rPr>
                <w:rFonts w:ascii="Arial" w:eastAsia="Times New Roman" w:hAnsi="Arial" w:cs="Arial"/>
                <w:color w:val="000000"/>
                <w:sz w:val="18"/>
                <w:szCs w:val="18"/>
                <w:lang w:eastAsia="hr-HR"/>
              </w:rPr>
              <w:t xml:space="preserve"> </w:t>
            </w:r>
          </w:p>
        </w:tc>
        <w:tc>
          <w:tcPr>
            <w:tcW w:w="4573" w:type="dxa"/>
            <w:tcBorders>
              <w:top w:val="nil"/>
              <w:left w:val="nil"/>
              <w:bottom w:val="single" w:sz="4" w:space="0" w:color="C0C0C0"/>
              <w:right w:val="single" w:sz="4" w:space="0" w:color="000080"/>
            </w:tcBorders>
            <w:shd w:val="clear" w:color="auto" w:fill="auto"/>
            <w:vAlign w:val="center"/>
            <w:hideMark/>
          </w:tcPr>
          <w:p w:rsidR="00273E03" w:rsidRPr="00273E03" w:rsidRDefault="00273E03" w:rsidP="00273E03">
            <w:pPr>
              <w:spacing w:after="0" w:line="240" w:lineRule="auto"/>
              <w:rPr>
                <w:rFonts w:ascii="Arial" w:eastAsia="Times New Roman" w:hAnsi="Arial" w:cs="Arial"/>
                <w:color w:val="000000"/>
                <w:sz w:val="18"/>
                <w:szCs w:val="18"/>
                <w:lang w:eastAsia="hr-HR"/>
              </w:rPr>
            </w:pPr>
            <w:r w:rsidRPr="00273E03">
              <w:rPr>
                <w:rFonts w:ascii="Arial" w:eastAsia="Times New Roman" w:hAnsi="Arial" w:cs="Arial"/>
                <w:color w:val="000000"/>
                <w:sz w:val="18"/>
                <w:szCs w:val="18"/>
                <w:lang w:eastAsia="hr-HR"/>
              </w:rPr>
              <w:t>UKUPNI RASHODI I IZDACI (šifre Y034+5)</w:t>
            </w:r>
          </w:p>
        </w:tc>
        <w:tc>
          <w:tcPr>
            <w:tcW w:w="1005" w:type="dxa"/>
            <w:tcBorders>
              <w:top w:val="nil"/>
              <w:left w:val="nil"/>
              <w:bottom w:val="single" w:sz="4" w:space="0" w:color="C0C0C0"/>
              <w:right w:val="single" w:sz="4" w:space="0" w:color="000080"/>
            </w:tcBorders>
            <w:shd w:val="clear" w:color="auto" w:fill="auto"/>
            <w:hideMark/>
          </w:tcPr>
          <w:p w:rsidR="00273E03" w:rsidRPr="00273E03" w:rsidRDefault="00273E03" w:rsidP="00273E03">
            <w:pPr>
              <w:spacing w:after="0" w:line="240" w:lineRule="auto"/>
              <w:rPr>
                <w:rFonts w:ascii="Arial" w:eastAsia="Times New Roman" w:hAnsi="Arial" w:cs="Arial"/>
                <w:b/>
                <w:bCs/>
                <w:color w:val="0C0C0C"/>
                <w:sz w:val="18"/>
                <w:szCs w:val="18"/>
                <w:lang w:eastAsia="hr-HR"/>
              </w:rPr>
            </w:pPr>
            <w:r w:rsidRPr="00273E03">
              <w:rPr>
                <w:rFonts w:ascii="Arial" w:eastAsia="Times New Roman" w:hAnsi="Arial" w:cs="Arial"/>
                <w:b/>
                <w:bCs/>
                <w:color w:val="0C0C0C"/>
                <w:sz w:val="18"/>
                <w:szCs w:val="18"/>
                <w:lang w:eastAsia="hr-HR"/>
              </w:rPr>
              <w:t>Y345</w:t>
            </w:r>
          </w:p>
        </w:tc>
        <w:tc>
          <w:tcPr>
            <w:tcW w:w="1234"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b/>
                <w:bCs/>
                <w:color w:val="000080"/>
                <w:sz w:val="16"/>
                <w:szCs w:val="16"/>
                <w:lang w:eastAsia="hr-HR"/>
              </w:rPr>
            </w:pPr>
            <w:r w:rsidRPr="00273E03">
              <w:rPr>
                <w:rFonts w:ascii="Arial" w:eastAsia="Times New Roman" w:hAnsi="Arial" w:cs="Arial"/>
                <w:b/>
                <w:bCs/>
                <w:color w:val="000080"/>
                <w:sz w:val="16"/>
                <w:szCs w:val="16"/>
                <w:lang w:eastAsia="hr-HR"/>
              </w:rPr>
              <w:t>55.457.446,00</w:t>
            </w:r>
          </w:p>
        </w:tc>
        <w:tc>
          <w:tcPr>
            <w:tcW w:w="1234"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b/>
                <w:bCs/>
                <w:color w:val="000080"/>
                <w:sz w:val="16"/>
                <w:szCs w:val="16"/>
                <w:lang w:eastAsia="hr-HR"/>
              </w:rPr>
            </w:pPr>
            <w:r w:rsidRPr="00273E03">
              <w:rPr>
                <w:rFonts w:ascii="Arial" w:eastAsia="Times New Roman" w:hAnsi="Arial" w:cs="Arial"/>
                <w:b/>
                <w:bCs/>
                <w:color w:val="000080"/>
                <w:sz w:val="16"/>
                <w:szCs w:val="16"/>
                <w:lang w:eastAsia="hr-HR"/>
              </w:rPr>
              <w:t>62.889.047,98</w:t>
            </w:r>
          </w:p>
        </w:tc>
        <w:tc>
          <w:tcPr>
            <w:tcW w:w="747" w:type="dxa"/>
            <w:tcBorders>
              <w:top w:val="nil"/>
              <w:left w:val="nil"/>
              <w:bottom w:val="single" w:sz="4" w:space="0" w:color="C0C0C0"/>
              <w:right w:val="single" w:sz="4" w:space="0" w:color="000000"/>
            </w:tcBorders>
            <w:shd w:val="clear" w:color="auto" w:fill="auto"/>
            <w:noWrap/>
            <w:hideMark/>
          </w:tcPr>
          <w:p w:rsidR="00273E03" w:rsidRPr="00273E03" w:rsidRDefault="00273E03" w:rsidP="00273E03">
            <w:pPr>
              <w:spacing w:after="0" w:line="240" w:lineRule="auto"/>
              <w:jc w:val="right"/>
              <w:rPr>
                <w:rFonts w:ascii="Arial" w:eastAsia="Times New Roman" w:hAnsi="Arial" w:cs="Arial"/>
                <w:color w:val="000000"/>
                <w:sz w:val="16"/>
                <w:szCs w:val="16"/>
                <w:lang w:eastAsia="hr-HR"/>
              </w:rPr>
            </w:pPr>
            <w:r w:rsidRPr="00273E03">
              <w:rPr>
                <w:rFonts w:ascii="Arial" w:eastAsia="Times New Roman" w:hAnsi="Arial" w:cs="Arial"/>
                <w:color w:val="000000"/>
                <w:sz w:val="16"/>
                <w:szCs w:val="16"/>
                <w:lang w:eastAsia="hr-HR"/>
              </w:rPr>
              <w:t>113,4</w:t>
            </w:r>
          </w:p>
        </w:tc>
      </w:tr>
      <w:tr w:rsidR="00273E03" w:rsidRPr="00273E03" w:rsidTr="00273E03">
        <w:trPr>
          <w:trHeight w:val="272"/>
        </w:trPr>
        <w:tc>
          <w:tcPr>
            <w:tcW w:w="1005" w:type="dxa"/>
            <w:tcBorders>
              <w:top w:val="nil"/>
              <w:left w:val="single" w:sz="4" w:space="0" w:color="000000"/>
              <w:bottom w:val="single" w:sz="4" w:space="0" w:color="C0C0C0"/>
              <w:right w:val="single" w:sz="4" w:space="0" w:color="000080"/>
            </w:tcBorders>
            <w:shd w:val="clear" w:color="auto" w:fill="auto"/>
            <w:hideMark/>
          </w:tcPr>
          <w:p w:rsidR="00273E03" w:rsidRPr="00273E03" w:rsidRDefault="00273E03" w:rsidP="00273E03">
            <w:pPr>
              <w:spacing w:after="0" w:line="240" w:lineRule="auto"/>
              <w:rPr>
                <w:rFonts w:ascii="Arial" w:eastAsia="Times New Roman" w:hAnsi="Arial" w:cs="Arial"/>
                <w:color w:val="000000"/>
                <w:sz w:val="18"/>
                <w:szCs w:val="18"/>
                <w:lang w:eastAsia="hr-HR"/>
              </w:rPr>
            </w:pPr>
            <w:r w:rsidRPr="00273E03">
              <w:rPr>
                <w:rFonts w:ascii="Arial" w:eastAsia="Times New Roman" w:hAnsi="Arial" w:cs="Arial"/>
                <w:color w:val="000000"/>
                <w:sz w:val="18"/>
                <w:szCs w:val="18"/>
                <w:lang w:eastAsia="hr-HR"/>
              </w:rPr>
              <w:t xml:space="preserve"> </w:t>
            </w:r>
          </w:p>
        </w:tc>
        <w:tc>
          <w:tcPr>
            <w:tcW w:w="4573" w:type="dxa"/>
            <w:tcBorders>
              <w:top w:val="nil"/>
              <w:left w:val="nil"/>
              <w:bottom w:val="single" w:sz="4" w:space="0" w:color="C0C0C0"/>
              <w:right w:val="single" w:sz="4" w:space="0" w:color="000080"/>
            </w:tcBorders>
            <w:shd w:val="clear" w:color="auto" w:fill="auto"/>
            <w:vAlign w:val="center"/>
            <w:hideMark/>
          </w:tcPr>
          <w:p w:rsidR="00273E03" w:rsidRPr="00273E03" w:rsidRDefault="00273E03" w:rsidP="00273E03">
            <w:pPr>
              <w:spacing w:after="0" w:line="240" w:lineRule="auto"/>
              <w:rPr>
                <w:rFonts w:ascii="Arial" w:eastAsia="Times New Roman" w:hAnsi="Arial" w:cs="Arial"/>
                <w:color w:val="000000"/>
                <w:sz w:val="18"/>
                <w:szCs w:val="18"/>
                <w:lang w:eastAsia="hr-HR"/>
              </w:rPr>
            </w:pPr>
            <w:r w:rsidRPr="00273E03">
              <w:rPr>
                <w:rFonts w:ascii="Arial" w:eastAsia="Times New Roman" w:hAnsi="Arial" w:cs="Arial"/>
                <w:color w:val="000000"/>
                <w:sz w:val="18"/>
                <w:szCs w:val="18"/>
                <w:lang w:eastAsia="hr-HR"/>
              </w:rPr>
              <w:t>VIŠAK PRIHODA I PRIMITAKA (šifre X678-Y345)</w:t>
            </w:r>
          </w:p>
        </w:tc>
        <w:tc>
          <w:tcPr>
            <w:tcW w:w="1005" w:type="dxa"/>
            <w:tcBorders>
              <w:top w:val="nil"/>
              <w:left w:val="nil"/>
              <w:bottom w:val="single" w:sz="4" w:space="0" w:color="C0C0C0"/>
              <w:right w:val="single" w:sz="4" w:space="0" w:color="000080"/>
            </w:tcBorders>
            <w:shd w:val="clear" w:color="auto" w:fill="auto"/>
            <w:hideMark/>
          </w:tcPr>
          <w:p w:rsidR="00273E03" w:rsidRPr="00273E03" w:rsidRDefault="00273E03" w:rsidP="00273E03">
            <w:pPr>
              <w:spacing w:after="0" w:line="240" w:lineRule="auto"/>
              <w:rPr>
                <w:rFonts w:ascii="Arial" w:eastAsia="Times New Roman" w:hAnsi="Arial" w:cs="Arial"/>
                <w:b/>
                <w:bCs/>
                <w:color w:val="0C0C0C"/>
                <w:sz w:val="18"/>
                <w:szCs w:val="18"/>
                <w:lang w:eastAsia="hr-HR"/>
              </w:rPr>
            </w:pPr>
            <w:r w:rsidRPr="00273E03">
              <w:rPr>
                <w:rFonts w:ascii="Arial" w:eastAsia="Times New Roman" w:hAnsi="Arial" w:cs="Arial"/>
                <w:b/>
                <w:bCs/>
                <w:color w:val="0C0C0C"/>
                <w:sz w:val="18"/>
                <w:szCs w:val="18"/>
                <w:lang w:eastAsia="hr-HR"/>
              </w:rPr>
              <w:t>X005</w:t>
            </w:r>
          </w:p>
        </w:tc>
        <w:tc>
          <w:tcPr>
            <w:tcW w:w="1234"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b/>
                <w:bCs/>
                <w:color w:val="000080"/>
                <w:sz w:val="16"/>
                <w:szCs w:val="16"/>
                <w:lang w:eastAsia="hr-HR"/>
              </w:rPr>
            </w:pPr>
            <w:r w:rsidRPr="00273E03">
              <w:rPr>
                <w:rFonts w:ascii="Arial" w:eastAsia="Times New Roman" w:hAnsi="Arial" w:cs="Arial"/>
                <w:b/>
                <w:bCs/>
                <w:color w:val="000080"/>
                <w:sz w:val="16"/>
                <w:szCs w:val="16"/>
                <w:lang w:eastAsia="hr-HR"/>
              </w:rPr>
              <w:t>0,00</w:t>
            </w:r>
          </w:p>
        </w:tc>
        <w:tc>
          <w:tcPr>
            <w:tcW w:w="1234"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b/>
                <w:bCs/>
                <w:color w:val="000080"/>
                <w:sz w:val="16"/>
                <w:szCs w:val="16"/>
                <w:lang w:eastAsia="hr-HR"/>
              </w:rPr>
            </w:pPr>
            <w:r w:rsidRPr="00273E03">
              <w:rPr>
                <w:rFonts w:ascii="Arial" w:eastAsia="Times New Roman" w:hAnsi="Arial" w:cs="Arial"/>
                <w:b/>
                <w:bCs/>
                <w:color w:val="000080"/>
                <w:sz w:val="16"/>
                <w:szCs w:val="16"/>
                <w:lang w:eastAsia="hr-HR"/>
              </w:rPr>
              <w:t>0,00</w:t>
            </w:r>
          </w:p>
        </w:tc>
        <w:tc>
          <w:tcPr>
            <w:tcW w:w="747" w:type="dxa"/>
            <w:tcBorders>
              <w:top w:val="nil"/>
              <w:left w:val="nil"/>
              <w:bottom w:val="single" w:sz="4" w:space="0" w:color="C0C0C0"/>
              <w:right w:val="single" w:sz="4" w:space="0" w:color="000000"/>
            </w:tcBorders>
            <w:shd w:val="clear" w:color="auto" w:fill="auto"/>
            <w:noWrap/>
            <w:hideMark/>
          </w:tcPr>
          <w:p w:rsidR="00273E03" w:rsidRPr="00273E03" w:rsidRDefault="00273E03" w:rsidP="00273E03">
            <w:pPr>
              <w:spacing w:after="0" w:line="240" w:lineRule="auto"/>
              <w:jc w:val="right"/>
              <w:rPr>
                <w:rFonts w:ascii="Arial" w:eastAsia="Times New Roman" w:hAnsi="Arial" w:cs="Arial"/>
                <w:color w:val="000000"/>
                <w:sz w:val="16"/>
                <w:szCs w:val="16"/>
                <w:lang w:eastAsia="hr-HR"/>
              </w:rPr>
            </w:pPr>
            <w:r w:rsidRPr="00273E03">
              <w:rPr>
                <w:rFonts w:ascii="Arial" w:eastAsia="Times New Roman" w:hAnsi="Arial" w:cs="Arial"/>
                <w:color w:val="000000"/>
                <w:sz w:val="16"/>
                <w:szCs w:val="16"/>
                <w:lang w:eastAsia="hr-HR"/>
              </w:rPr>
              <w:t>-</w:t>
            </w:r>
          </w:p>
        </w:tc>
      </w:tr>
      <w:tr w:rsidR="00273E03" w:rsidRPr="00273E03" w:rsidTr="00273E03">
        <w:trPr>
          <w:trHeight w:val="272"/>
        </w:trPr>
        <w:tc>
          <w:tcPr>
            <w:tcW w:w="1005" w:type="dxa"/>
            <w:tcBorders>
              <w:top w:val="nil"/>
              <w:left w:val="single" w:sz="4" w:space="0" w:color="000000"/>
              <w:bottom w:val="single" w:sz="4" w:space="0" w:color="C0C0C0"/>
              <w:right w:val="single" w:sz="4" w:space="0" w:color="000080"/>
            </w:tcBorders>
            <w:shd w:val="clear" w:color="auto" w:fill="auto"/>
            <w:hideMark/>
          </w:tcPr>
          <w:p w:rsidR="00273E03" w:rsidRPr="00273E03" w:rsidRDefault="00273E03" w:rsidP="00273E03">
            <w:pPr>
              <w:spacing w:after="0" w:line="240" w:lineRule="auto"/>
              <w:rPr>
                <w:rFonts w:ascii="Arial" w:eastAsia="Times New Roman" w:hAnsi="Arial" w:cs="Arial"/>
                <w:color w:val="000000"/>
                <w:sz w:val="18"/>
                <w:szCs w:val="18"/>
                <w:lang w:eastAsia="hr-HR"/>
              </w:rPr>
            </w:pPr>
            <w:r w:rsidRPr="00273E03">
              <w:rPr>
                <w:rFonts w:ascii="Arial" w:eastAsia="Times New Roman" w:hAnsi="Arial" w:cs="Arial"/>
                <w:color w:val="000000"/>
                <w:sz w:val="18"/>
                <w:szCs w:val="18"/>
                <w:lang w:eastAsia="hr-HR"/>
              </w:rPr>
              <w:t xml:space="preserve"> </w:t>
            </w:r>
          </w:p>
        </w:tc>
        <w:tc>
          <w:tcPr>
            <w:tcW w:w="4573" w:type="dxa"/>
            <w:tcBorders>
              <w:top w:val="nil"/>
              <w:left w:val="nil"/>
              <w:bottom w:val="single" w:sz="4" w:space="0" w:color="C0C0C0"/>
              <w:right w:val="single" w:sz="4" w:space="0" w:color="000080"/>
            </w:tcBorders>
            <w:shd w:val="clear" w:color="auto" w:fill="auto"/>
            <w:vAlign w:val="center"/>
            <w:hideMark/>
          </w:tcPr>
          <w:p w:rsidR="00273E03" w:rsidRPr="00273E03" w:rsidRDefault="00273E03" w:rsidP="00273E03">
            <w:pPr>
              <w:spacing w:after="0" w:line="240" w:lineRule="auto"/>
              <w:rPr>
                <w:rFonts w:ascii="Arial" w:eastAsia="Times New Roman" w:hAnsi="Arial" w:cs="Arial"/>
                <w:color w:val="000000"/>
                <w:sz w:val="18"/>
                <w:szCs w:val="18"/>
                <w:lang w:eastAsia="hr-HR"/>
              </w:rPr>
            </w:pPr>
            <w:r w:rsidRPr="00273E03">
              <w:rPr>
                <w:rFonts w:ascii="Arial" w:eastAsia="Times New Roman" w:hAnsi="Arial" w:cs="Arial"/>
                <w:color w:val="000000"/>
                <w:sz w:val="18"/>
                <w:szCs w:val="18"/>
                <w:lang w:eastAsia="hr-HR"/>
              </w:rPr>
              <w:t>MANJAK PRIHODA I PRIMITAKA (šifre Y345-X678)</w:t>
            </w:r>
          </w:p>
        </w:tc>
        <w:tc>
          <w:tcPr>
            <w:tcW w:w="1005" w:type="dxa"/>
            <w:tcBorders>
              <w:top w:val="nil"/>
              <w:left w:val="nil"/>
              <w:bottom w:val="single" w:sz="4" w:space="0" w:color="C0C0C0"/>
              <w:right w:val="single" w:sz="4" w:space="0" w:color="000080"/>
            </w:tcBorders>
            <w:shd w:val="clear" w:color="auto" w:fill="auto"/>
            <w:hideMark/>
          </w:tcPr>
          <w:p w:rsidR="00273E03" w:rsidRPr="00273E03" w:rsidRDefault="00273E03" w:rsidP="00273E03">
            <w:pPr>
              <w:spacing w:after="0" w:line="240" w:lineRule="auto"/>
              <w:rPr>
                <w:rFonts w:ascii="Arial" w:eastAsia="Times New Roman" w:hAnsi="Arial" w:cs="Arial"/>
                <w:b/>
                <w:bCs/>
                <w:color w:val="0C0C0C"/>
                <w:sz w:val="18"/>
                <w:szCs w:val="18"/>
                <w:lang w:eastAsia="hr-HR"/>
              </w:rPr>
            </w:pPr>
            <w:r w:rsidRPr="00273E03">
              <w:rPr>
                <w:rFonts w:ascii="Arial" w:eastAsia="Times New Roman" w:hAnsi="Arial" w:cs="Arial"/>
                <w:b/>
                <w:bCs/>
                <w:color w:val="0C0C0C"/>
                <w:sz w:val="18"/>
                <w:szCs w:val="18"/>
                <w:lang w:eastAsia="hr-HR"/>
              </w:rPr>
              <w:t>Y005</w:t>
            </w:r>
          </w:p>
        </w:tc>
        <w:tc>
          <w:tcPr>
            <w:tcW w:w="1234"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b/>
                <w:bCs/>
                <w:color w:val="000080"/>
                <w:sz w:val="16"/>
                <w:szCs w:val="16"/>
                <w:lang w:eastAsia="hr-HR"/>
              </w:rPr>
            </w:pPr>
            <w:r w:rsidRPr="00273E03">
              <w:rPr>
                <w:rFonts w:ascii="Arial" w:eastAsia="Times New Roman" w:hAnsi="Arial" w:cs="Arial"/>
                <w:b/>
                <w:bCs/>
                <w:color w:val="000080"/>
                <w:sz w:val="16"/>
                <w:szCs w:val="16"/>
                <w:lang w:eastAsia="hr-HR"/>
              </w:rPr>
              <w:t>111.237,00</w:t>
            </w:r>
          </w:p>
        </w:tc>
        <w:tc>
          <w:tcPr>
            <w:tcW w:w="1234"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b/>
                <w:bCs/>
                <w:color w:val="000080"/>
                <w:sz w:val="16"/>
                <w:szCs w:val="16"/>
                <w:lang w:eastAsia="hr-HR"/>
              </w:rPr>
            </w:pPr>
            <w:r w:rsidRPr="00273E03">
              <w:rPr>
                <w:rFonts w:ascii="Arial" w:eastAsia="Times New Roman" w:hAnsi="Arial" w:cs="Arial"/>
                <w:b/>
                <w:bCs/>
                <w:color w:val="000080"/>
                <w:sz w:val="16"/>
                <w:szCs w:val="16"/>
                <w:lang w:eastAsia="hr-HR"/>
              </w:rPr>
              <w:t>2.117.327,21</w:t>
            </w:r>
          </w:p>
        </w:tc>
        <w:tc>
          <w:tcPr>
            <w:tcW w:w="747" w:type="dxa"/>
            <w:tcBorders>
              <w:top w:val="nil"/>
              <w:left w:val="nil"/>
              <w:bottom w:val="single" w:sz="4" w:space="0" w:color="C0C0C0"/>
              <w:right w:val="single" w:sz="4" w:space="0" w:color="000000"/>
            </w:tcBorders>
            <w:shd w:val="clear" w:color="auto" w:fill="auto"/>
            <w:noWrap/>
            <w:hideMark/>
          </w:tcPr>
          <w:p w:rsidR="00273E03" w:rsidRPr="00273E03" w:rsidRDefault="00273E03" w:rsidP="00273E03">
            <w:pPr>
              <w:spacing w:after="0" w:line="240" w:lineRule="auto"/>
              <w:jc w:val="right"/>
              <w:rPr>
                <w:rFonts w:ascii="Arial" w:eastAsia="Times New Roman" w:hAnsi="Arial" w:cs="Arial"/>
                <w:color w:val="000000"/>
                <w:sz w:val="16"/>
                <w:szCs w:val="16"/>
                <w:lang w:eastAsia="hr-HR"/>
              </w:rPr>
            </w:pPr>
            <w:r w:rsidRPr="00273E03">
              <w:rPr>
                <w:rFonts w:ascii="Arial" w:eastAsia="Times New Roman" w:hAnsi="Arial" w:cs="Arial"/>
                <w:color w:val="000000"/>
                <w:sz w:val="16"/>
                <w:szCs w:val="16"/>
                <w:lang w:eastAsia="hr-HR"/>
              </w:rPr>
              <w:t>1.903,4</w:t>
            </w:r>
          </w:p>
        </w:tc>
      </w:tr>
      <w:tr w:rsidR="00273E03" w:rsidRPr="00273E03" w:rsidTr="00273E03">
        <w:trPr>
          <w:trHeight w:val="512"/>
        </w:trPr>
        <w:tc>
          <w:tcPr>
            <w:tcW w:w="1005" w:type="dxa"/>
            <w:tcBorders>
              <w:top w:val="nil"/>
              <w:left w:val="single" w:sz="4" w:space="0" w:color="000000"/>
              <w:bottom w:val="single" w:sz="4" w:space="0" w:color="C0C0C0"/>
              <w:right w:val="single" w:sz="4" w:space="0" w:color="000080"/>
            </w:tcBorders>
            <w:shd w:val="clear" w:color="auto" w:fill="auto"/>
            <w:noWrap/>
            <w:hideMark/>
          </w:tcPr>
          <w:p w:rsidR="00273E03" w:rsidRPr="00273E03" w:rsidRDefault="00273E03" w:rsidP="00273E03">
            <w:pPr>
              <w:spacing w:after="0" w:line="240" w:lineRule="auto"/>
              <w:rPr>
                <w:rFonts w:ascii="Arial" w:eastAsia="Times New Roman" w:hAnsi="Arial" w:cs="Arial"/>
                <w:color w:val="000000"/>
                <w:sz w:val="18"/>
                <w:szCs w:val="18"/>
                <w:lang w:eastAsia="hr-HR"/>
              </w:rPr>
            </w:pPr>
            <w:r w:rsidRPr="00273E03">
              <w:rPr>
                <w:rFonts w:ascii="Arial" w:eastAsia="Times New Roman" w:hAnsi="Arial" w:cs="Arial"/>
                <w:color w:val="000000"/>
                <w:sz w:val="18"/>
                <w:szCs w:val="18"/>
                <w:lang w:eastAsia="hr-HR"/>
              </w:rPr>
              <w:t>9221-9222</w:t>
            </w:r>
          </w:p>
        </w:tc>
        <w:tc>
          <w:tcPr>
            <w:tcW w:w="4573" w:type="dxa"/>
            <w:tcBorders>
              <w:top w:val="nil"/>
              <w:left w:val="nil"/>
              <w:bottom w:val="single" w:sz="4" w:space="0" w:color="C0C0C0"/>
              <w:right w:val="single" w:sz="4" w:space="0" w:color="000080"/>
            </w:tcBorders>
            <w:shd w:val="clear" w:color="auto" w:fill="auto"/>
            <w:vAlign w:val="center"/>
            <w:hideMark/>
          </w:tcPr>
          <w:p w:rsidR="00273E03" w:rsidRPr="00273E03" w:rsidRDefault="00273E03" w:rsidP="00273E03">
            <w:pPr>
              <w:spacing w:after="0" w:line="240" w:lineRule="auto"/>
              <w:rPr>
                <w:rFonts w:ascii="Arial" w:eastAsia="Times New Roman" w:hAnsi="Arial" w:cs="Arial"/>
                <w:color w:val="000000"/>
                <w:sz w:val="18"/>
                <w:szCs w:val="18"/>
                <w:lang w:eastAsia="hr-HR"/>
              </w:rPr>
            </w:pPr>
            <w:r w:rsidRPr="00273E03">
              <w:rPr>
                <w:rFonts w:ascii="Arial" w:eastAsia="Times New Roman" w:hAnsi="Arial" w:cs="Arial"/>
                <w:color w:val="000000"/>
                <w:sz w:val="18"/>
                <w:szCs w:val="18"/>
                <w:lang w:eastAsia="hr-HR"/>
              </w:rPr>
              <w:t>Višak prihoda i primitaka - preneseni (šifre '9221x,9222x VP' - '9221x,9222x MP' + 92213 - 92223)</w:t>
            </w:r>
          </w:p>
        </w:tc>
        <w:tc>
          <w:tcPr>
            <w:tcW w:w="1005"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rPr>
                <w:rFonts w:ascii="Arial" w:eastAsia="Times New Roman" w:hAnsi="Arial" w:cs="Arial"/>
                <w:b/>
                <w:bCs/>
                <w:color w:val="0C0C0C"/>
                <w:sz w:val="18"/>
                <w:szCs w:val="18"/>
                <w:lang w:eastAsia="hr-HR"/>
              </w:rPr>
            </w:pPr>
            <w:r w:rsidRPr="00273E03">
              <w:rPr>
                <w:rFonts w:ascii="Arial" w:eastAsia="Times New Roman" w:hAnsi="Arial" w:cs="Arial"/>
                <w:b/>
                <w:bCs/>
                <w:color w:val="0C0C0C"/>
                <w:sz w:val="18"/>
                <w:szCs w:val="18"/>
                <w:lang w:eastAsia="hr-HR"/>
              </w:rPr>
              <w:t>9221-9222</w:t>
            </w:r>
          </w:p>
        </w:tc>
        <w:tc>
          <w:tcPr>
            <w:tcW w:w="1234"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b/>
                <w:bCs/>
                <w:color w:val="000080"/>
                <w:sz w:val="16"/>
                <w:szCs w:val="16"/>
                <w:lang w:eastAsia="hr-HR"/>
              </w:rPr>
            </w:pPr>
            <w:r w:rsidRPr="00273E03">
              <w:rPr>
                <w:rFonts w:ascii="Arial" w:eastAsia="Times New Roman" w:hAnsi="Arial" w:cs="Arial"/>
                <w:b/>
                <w:bCs/>
                <w:color w:val="000080"/>
                <w:sz w:val="16"/>
                <w:szCs w:val="16"/>
                <w:lang w:eastAsia="hr-HR"/>
              </w:rPr>
              <w:t>0,00</w:t>
            </w:r>
          </w:p>
        </w:tc>
        <w:tc>
          <w:tcPr>
            <w:tcW w:w="1234"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b/>
                <w:bCs/>
                <w:color w:val="000080"/>
                <w:sz w:val="16"/>
                <w:szCs w:val="16"/>
                <w:lang w:eastAsia="hr-HR"/>
              </w:rPr>
            </w:pPr>
            <w:r w:rsidRPr="00273E03">
              <w:rPr>
                <w:rFonts w:ascii="Arial" w:eastAsia="Times New Roman" w:hAnsi="Arial" w:cs="Arial"/>
                <w:b/>
                <w:bCs/>
                <w:color w:val="000080"/>
                <w:sz w:val="16"/>
                <w:szCs w:val="16"/>
                <w:lang w:eastAsia="hr-HR"/>
              </w:rPr>
              <w:t>0,00</w:t>
            </w:r>
          </w:p>
        </w:tc>
        <w:tc>
          <w:tcPr>
            <w:tcW w:w="747" w:type="dxa"/>
            <w:tcBorders>
              <w:top w:val="nil"/>
              <w:left w:val="nil"/>
              <w:bottom w:val="single" w:sz="4" w:space="0" w:color="C0C0C0"/>
              <w:right w:val="single" w:sz="4" w:space="0" w:color="000000"/>
            </w:tcBorders>
            <w:shd w:val="clear" w:color="auto" w:fill="auto"/>
            <w:noWrap/>
            <w:hideMark/>
          </w:tcPr>
          <w:p w:rsidR="00273E03" w:rsidRPr="00273E03" w:rsidRDefault="00273E03" w:rsidP="00273E03">
            <w:pPr>
              <w:spacing w:after="0" w:line="240" w:lineRule="auto"/>
              <w:jc w:val="right"/>
              <w:rPr>
                <w:rFonts w:ascii="Arial" w:eastAsia="Times New Roman" w:hAnsi="Arial" w:cs="Arial"/>
                <w:color w:val="000000"/>
                <w:sz w:val="16"/>
                <w:szCs w:val="16"/>
                <w:lang w:eastAsia="hr-HR"/>
              </w:rPr>
            </w:pPr>
            <w:r w:rsidRPr="00273E03">
              <w:rPr>
                <w:rFonts w:ascii="Arial" w:eastAsia="Times New Roman" w:hAnsi="Arial" w:cs="Arial"/>
                <w:color w:val="000000"/>
                <w:sz w:val="16"/>
                <w:szCs w:val="16"/>
                <w:lang w:eastAsia="hr-HR"/>
              </w:rPr>
              <w:t>-</w:t>
            </w:r>
          </w:p>
        </w:tc>
      </w:tr>
      <w:tr w:rsidR="00273E03" w:rsidRPr="00273E03" w:rsidTr="00273E03">
        <w:trPr>
          <w:trHeight w:val="512"/>
        </w:trPr>
        <w:tc>
          <w:tcPr>
            <w:tcW w:w="1005" w:type="dxa"/>
            <w:tcBorders>
              <w:top w:val="nil"/>
              <w:left w:val="single" w:sz="4" w:space="0" w:color="000000"/>
              <w:bottom w:val="single" w:sz="4" w:space="0" w:color="C0C0C0"/>
              <w:right w:val="single" w:sz="4" w:space="0" w:color="000080"/>
            </w:tcBorders>
            <w:shd w:val="clear" w:color="auto" w:fill="auto"/>
            <w:noWrap/>
            <w:hideMark/>
          </w:tcPr>
          <w:p w:rsidR="00273E03" w:rsidRPr="00273E03" w:rsidRDefault="00273E03" w:rsidP="00273E03">
            <w:pPr>
              <w:spacing w:after="0" w:line="240" w:lineRule="auto"/>
              <w:rPr>
                <w:rFonts w:ascii="Arial" w:eastAsia="Times New Roman" w:hAnsi="Arial" w:cs="Arial"/>
                <w:color w:val="000000"/>
                <w:sz w:val="18"/>
                <w:szCs w:val="18"/>
                <w:lang w:eastAsia="hr-HR"/>
              </w:rPr>
            </w:pPr>
            <w:r w:rsidRPr="00273E03">
              <w:rPr>
                <w:rFonts w:ascii="Arial" w:eastAsia="Times New Roman" w:hAnsi="Arial" w:cs="Arial"/>
                <w:color w:val="000000"/>
                <w:sz w:val="18"/>
                <w:szCs w:val="18"/>
                <w:lang w:eastAsia="hr-HR"/>
              </w:rPr>
              <w:t>9222-9221</w:t>
            </w:r>
          </w:p>
        </w:tc>
        <w:tc>
          <w:tcPr>
            <w:tcW w:w="4573" w:type="dxa"/>
            <w:tcBorders>
              <w:top w:val="nil"/>
              <w:left w:val="nil"/>
              <w:bottom w:val="single" w:sz="4" w:space="0" w:color="C0C0C0"/>
              <w:right w:val="single" w:sz="4" w:space="0" w:color="000080"/>
            </w:tcBorders>
            <w:shd w:val="clear" w:color="auto" w:fill="auto"/>
            <w:vAlign w:val="center"/>
            <w:hideMark/>
          </w:tcPr>
          <w:p w:rsidR="00273E03" w:rsidRPr="00273E03" w:rsidRDefault="00273E03" w:rsidP="00273E03">
            <w:pPr>
              <w:spacing w:after="0" w:line="240" w:lineRule="auto"/>
              <w:rPr>
                <w:rFonts w:ascii="Arial" w:eastAsia="Times New Roman" w:hAnsi="Arial" w:cs="Arial"/>
                <w:color w:val="000000"/>
                <w:sz w:val="18"/>
                <w:szCs w:val="18"/>
                <w:lang w:eastAsia="hr-HR"/>
              </w:rPr>
            </w:pPr>
            <w:r w:rsidRPr="00273E03">
              <w:rPr>
                <w:rFonts w:ascii="Arial" w:eastAsia="Times New Roman" w:hAnsi="Arial" w:cs="Arial"/>
                <w:color w:val="000000"/>
                <w:sz w:val="18"/>
                <w:szCs w:val="18"/>
                <w:lang w:eastAsia="hr-HR"/>
              </w:rPr>
              <w:t>Manjak prihoda i primitaka - preneseni (šifre '9221x,9222x MP' - '9221x,9222x VP' + 92223 - 92213)</w:t>
            </w:r>
          </w:p>
        </w:tc>
        <w:tc>
          <w:tcPr>
            <w:tcW w:w="1005"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rPr>
                <w:rFonts w:ascii="Arial" w:eastAsia="Times New Roman" w:hAnsi="Arial" w:cs="Arial"/>
                <w:b/>
                <w:bCs/>
                <w:color w:val="0C0C0C"/>
                <w:sz w:val="18"/>
                <w:szCs w:val="18"/>
                <w:lang w:eastAsia="hr-HR"/>
              </w:rPr>
            </w:pPr>
            <w:r w:rsidRPr="00273E03">
              <w:rPr>
                <w:rFonts w:ascii="Arial" w:eastAsia="Times New Roman" w:hAnsi="Arial" w:cs="Arial"/>
                <w:b/>
                <w:bCs/>
                <w:color w:val="0C0C0C"/>
                <w:sz w:val="18"/>
                <w:szCs w:val="18"/>
                <w:lang w:eastAsia="hr-HR"/>
              </w:rPr>
              <w:t>9222-9221</w:t>
            </w:r>
          </w:p>
        </w:tc>
        <w:tc>
          <w:tcPr>
            <w:tcW w:w="1234"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b/>
                <w:bCs/>
                <w:color w:val="000080"/>
                <w:sz w:val="16"/>
                <w:szCs w:val="16"/>
                <w:lang w:eastAsia="hr-HR"/>
              </w:rPr>
            </w:pPr>
            <w:r w:rsidRPr="00273E03">
              <w:rPr>
                <w:rFonts w:ascii="Arial" w:eastAsia="Times New Roman" w:hAnsi="Arial" w:cs="Arial"/>
                <w:b/>
                <w:bCs/>
                <w:color w:val="000080"/>
                <w:sz w:val="16"/>
                <w:szCs w:val="16"/>
                <w:lang w:eastAsia="hr-HR"/>
              </w:rPr>
              <w:t>44.943.053,00</w:t>
            </w:r>
          </w:p>
        </w:tc>
        <w:tc>
          <w:tcPr>
            <w:tcW w:w="1234"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b/>
                <w:bCs/>
                <w:color w:val="000080"/>
                <w:sz w:val="16"/>
                <w:szCs w:val="16"/>
                <w:lang w:eastAsia="hr-HR"/>
              </w:rPr>
            </w:pPr>
            <w:r w:rsidRPr="00273E03">
              <w:rPr>
                <w:rFonts w:ascii="Arial" w:eastAsia="Times New Roman" w:hAnsi="Arial" w:cs="Arial"/>
                <w:b/>
                <w:bCs/>
                <w:color w:val="000080"/>
                <w:sz w:val="16"/>
                <w:szCs w:val="16"/>
                <w:lang w:eastAsia="hr-HR"/>
              </w:rPr>
              <w:t>45.044.740,12</w:t>
            </w:r>
          </w:p>
        </w:tc>
        <w:tc>
          <w:tcPr>
            <w:tcW w:w="747" w:type="dxa"/>
            <w:tcBorders>
              <w:top w:val="nil"/>
              <w:left w:val="nil"/>
              <w:bottom w:val="single" w:sz="4" w:space="0" w:color="C0C0C0"/>
              <w:right w:val="single" w:sz="4" w:space="0" w:color="000000"/>
            </w:tcBorders>
            <w:shd w:val="clear" w:color="auto" w:fill="auto"/>
            <w:noWrap/>
            <w:hideMark/>
          </w:tcPr>
          <w:p w:rsidR="00273E03" w:rsidRPr="00273E03" w:rsidRDefault="00273E03" w:rsidP="00273E03">
            <w:pPr>
              <w:spacing w:after="0" w:line="240" w:lineRule="auto"/>
              <w:jc w:val="right"/>
              <w:rPr>
                <w:rFonts w:ascii="Arial" w:eastAsia="Times New Roman" w:hAnsi="Arial" w:cs="Arial"/>
                <w:color w:val="000000"/>
                <w:sz w:val="16"/>
                <w:szCs w:val="16"/>
                <w:lang w:eastAsia="hr-HR"/>
              </w:rPr>
            </w:pPr>
            <w:r w:rsidRPr="00273E03">
              <w:rPr>
                <w:rFonts w:ascii="Arial" w:eastAsia="Times New Roman" w:hAnsi="Arial" w:cs="Arial"/>
                <w:color w:val="000000"/>
                <w:sz w:val="16"/>
                <w:szCs w:val="16"/>
                <w:lang w:eastAsia="hr-HR"/>
              </w:rPr>
              <w:t>100,2</w:t>
            </w:r>
          </w:p>
        </w:tc>
      </w:tr>
      <w:tr w:rsidR="00273E03" w:rsidRPr="00273E03" w:rsidTr="00273E03">
        <w:trPr>
          <w:trHeight w:val="512"/>
        </w:trPr>
        <w:tc>
          <w:tcPr>
            <w:tcW w:w="1005" w:type="dxa"/>
            <w:tcBorders>
              <w:top w:val="nil"/>
              <w:left w:val="single" w:sz="4" w:space="0" w:color="000000"/>
              <w:bottom w:val="single" w:sz="4" w:space="0" w:color="C0C0C0"/>
              <w:right w:val="single" w:sz="4" w:space="0" w:color="000080"/>
            </w:tcBorders>
            <w:shd w:val="clear" w:color="auto" w:fill="auto"/>
            <w:hideMark/>
          </w:tcPr>
          <w:p w:rsidR="00273E03" w:rsidRPr="00273E03" w:rsidRDefault="00273E03" w:rsidP="00273E03">
            <w:pPr>
              <w:spacing w:after="0" w:line="240" w:lineRule="auto"/>
              <w:rPr>
                <w:rFonts w:ascii="Arial" w:eastAsia="Times New Roman" w:hAnsi="Arial" w:cs="Arial"/>
                <w:color w:val="000000"/>
                <w:sz w:val="18"/>
                <w:szCs w:val="18"/>
                <w:lang w:eastAsia="hr-HR"/>
              </w:rPr>
            </w:pPr>
            <w:r w:rsidRPr="00273E03">
              <w:rPr>
                <w:rFonts w:ascii="Arial" w:eastAsia="Times New Roman" w:hAnsi="Arial" w:cs="Arial"/>
                <w:color w:val="000000"/>
                <w:sz w:val="18"/>
                <w:szCs w:val="18"/>
                <w:lang w:eastAsia="hr-HR"/>
              </w:rPr>
              <w:t xml:space="preserve"> </w:t>
            </w:r>
          </w:p>
        </w:tc>
        <w:tc>
          <w:tcPr>
            <w:tcW w:w="4573" w:type="dxa"/>
            <w:tcBorders>
              <w:top w:val="nil"/>
              <w:left w:val="nil"/>
              <w:bottom w:val="single" w:sz="4" w:space="0" w:color="C0C0C0"/>
              <w:right w:val="single" w:sz="4" w:space="0" w:color="000080"/>
            </w:tcBorders>
            <w:shd w:val="clear" w:color="auto" w:fill="auto"/>
            <w:vAlign w:val="center"/>
            <w:hideMark/>
          </w:tcPr>
          <w:p w:rsidR="00273E03" w:rsidRPr="00273E03" w:rsidRDefault="00273E03" w:rsidP="00273E03">
            <w:pPr>
              <w:spacing w:after="0" w:line="240" w:lineRule="auto"/>
              <w:rPr>
                <w:rFonts w:ascii="Arial" w:eastAsia="Times New Roman" w:hAnsi="Arial" w:cs="Arial"/>
                <w:color w:val="000000"/>
                <w:sz w:val="18"/>
                <w:szCs w:val="18"/>
                <w:lang w:eastAsia="hr-HR"/>
              </w:rPr>
            </w:pPr>
            <w:r w:rsidRPr="00273E03">
              <w:rPr>
                <w:rFonts w:ascii="Arial" w:eastAsia="Times New Roman" w:hAnsi="Arial" w:cs="Arial"/>
                <w:color w:val="000000"/>
                <w:sz w:val="18"/>
                <w:szCs w:val="18"/>
                <w:lang w:eastAsia="hr-HR"/>
              </w:rPr>
              <w:t>Višak prihoda i primitaka raspoloživ u sljedećem razdoblju (šifre X005 + '9221-9222' - Y005 - '9222-9221')</w:t>
            </w:r>
          </w:p>
        </w:tc>
        <w:tc>
          <w:tcPr>
            <w:tcW w:w="1005" w:type="dxa"/>
            <w:tcBorders>
              <w:top w:val="nil"/>
              <w:left w:val="nil"/>
              <w:bottom w:val="single" w:sz="4" w:space="0" w:color="C0C0C0"/>
              <w:right w:val="single" w:sz="4" w:space="0" w:color="000080"/>
            </w:tcBorders>
            <w:shd w:val="clear" w:color="auto" w:fill="auto"/>
            <w:hideMark/>
          </w:tcPr>
          <w:p w:rsidR="00273E03" w:rsidRPr="00273E03" w:rsidRDefault="00273E03" w:rsidP="00273E03">
            <w:pPr>
              <w:spacing w:after="0" w:line="240" w:lineRule="auto"/>
              <w:rPr>
                <w:rFonts w:ascii="Arial" w:eastAsia="Times New Roman" w:hAnsi="Arial" w:cs="Arial"/>
                <w:b/>
                <w:bCs/>
                <w:color w:val="0C0C0C"/>
                <w:sz w:val="18"/>
                <w:szCs w:val="18"/>
                <w:lang w:eastAsia="hr-HR"/>
              </w:rPr>
            </w:pPr>
            <w:r w:rsidRPr="00273E03">
              <w:rPr>
                <w:rFonts w:ascii="Arial" w:eastAsia="Times New Roman" w:hAnsi="Arial" w:cs="Arial"/>
                <w:b/>
                <w:bCs/>
                <w:color w:val="0C0C0C"/>
                <w:sz w:val="18"/>
                <w:szCs w:val="18"/>
                <w:lang w:eastAsia="hr-HR"/>
              </w:rPr>
              <w:t>X006</w:t>
            </w:r>
          </w:p>
        </w:tc>
        <w:tc>
          <w:tcPr>
            <w:tcW w:w="1234"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b/>
                <w:bCs/>
                <w:color w:val="000080"/>
                <w:sz w:val="16"/>
                <w:szCs w:val="16"/>
                <w:lang w:eastAsia="hr-HR"/>
              </w:rPr>
            </w:pPr>
            <w:r w:rsidRPr="00273E03">
              <w:rPr>
                <w:rFonts w:ascii="Arial" w:eastAsia="Times New Roman" w:hAnsi="Arial" w:cs="Arial"/>
                <w:b/>
                <w:bCs/>
                <w:color w:val="000080"/>
                <w:sz w:val="16"/>
                <w:szCs w:val="16"/>
                <w:lang w:eastAsia="hr-HR"/>
              </w:rPr>
              <w:t>0,00</w:t>
            </w:r>
          </w:p>
        </w:tc>
        <w:tc>
          <w:tcPr>
            <w:tcW w:w="1234"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b/>
                <w:bCs/>
                <w:color w:val="000080"/>
                <w:sz w:val="16"/>
                <w:szCs w:val="16"/>
                <w:lang w:eastAsia="hr-HR"/>
              </w:rPr>
            </w:pPr>
            <w:r w:rsidRPr="00273E03">
              <w:rPr>
                <w:rFonts w:ascii="Arial" w:eastAsia="Times New Roman" w:hAnsi="Arial" w:cs="Arial"/>
                <w:b/>
                <w:bCs/>
                <w:color w:val="000080"/>
                <w:sz w:val="16"/>
                <w:szCs w:val="16"/>
                <w:lang w:eastAsia="hr-HR"/>
              </w:rPr>
              <w:t>0,00</w:t>
            </w:r>
          </w:p>
        </w:tc>
        <w:tc>
          <w:tcPr>
            <w:tcW w:w="747" w:type="dxa"/>
            <w:tcBorders>
              <w:top w:val="nil"/>
              <w:left w:val="nil"/>
              <w:bottom w:val="single" w:sz="4" w:space="0" w:color="C0C0C0"/>
              <w:right w:val="single" w:sz="4" w:space="0" w:color="000000"/>
            </w:tcBorders>
            <w:shd w:val="clear" w:color="auto" w:fill="auto"/>
            <w:noWrap/>
            <w:hideMark/>
          </w:tcPr>
          <w:p w:rsidR="00273E03" w:rsidRPr="00273E03" w:rsidRDefault="00273E03" w:rsidP="00273E03">
            <w:pPr>
              <w:spacing w:after="0" w:line="240" w:lineRule="auto"/>
              <w:jc w:val="right"/>
              <w:rPr>
                <w:rFonts w:ascii="Arial" w:eastAsia="Times New Roman" w:hAnsi="Arial" w:cs="Arial"/>
                <w:color w:val="000000"/>
                <w:sz w:val="16"/>
                <w:szCs w:val="16"/>
                <w:lang w:eastAsia="hr-HR"/>
              </w:rPr>
            </w:pPr>
            <w:r w:rsidRPr="00273E03">
              <w:rPr>
                <w:rFonts w:ascii="Arial" w:eastAsia="Times New Roman" w:hAnsi="Arial" w:cs="Arial"/>
                <w:color w:val="000000"/>
                <w:sz w:val="16"/>
                <w:szCs w:val="16"/>
                <w:lang w:eastAsia="hr-HR"/>
              </w:rPr>
              <w:t>-</w:t>
            </w:r>
          </w:p>
        </w:tc>
      </w:tr>
      <w:tr w:rsidR="00273E03" w:rsidRPr="00273E03" w:rsidTr="00273E03">
        <w:trPr>
          <w:trHeight w:val="512"/>
        </w:trPr>
        <w:tc>
          <w:tcPr>
            <w:tcW w:w="1005" w:type="dxa"/>
            <w:tcBorders>
              <w:top w:val="nil"/>
              <w:left w:val="single" w:sz="4" w:space="0" w:color="000000"/>
              <w:bottom w:val="single" w:sz="4" w:space="0" w:color="C0C0C0"/>
              <w:right w:val="single" w:sz="4" w:space="0" w:color="000080"/>
            </w:tcBorders>
            <w:shd w:val="clear" w:color="auto" w:fill="auto"/>
            <w:hideMark/>
          </w:tcPr>
          <w:p w:rsidR="00273E03" w:rsidRPr="00273E03" w:rsidRDefault="00273E03" w:rsidP="00273E03">
            <w:pPr>
              <w:spacing w:after="0" w:line="240" w:lineRule="auto"/>
              <w:rPr>
                <w:rFonts w:ascii="Arial" w:eastAsia="Times New Roman" w:hAnsi="Arial" w:cs="Arial"/>
                <w:color w:val="000000"/>
                <w:sz w:val="18"/>
                <w:szCs w:val="18"/>
                <w:lang w:eastAsia="hr-HR"/>
              </w:rPr>
            </w:pPr>
            <w:r w:rsidRPr="00273E03">
              <w:rPr>
                <w:rFonts w:ascii="Arial" w:eastAsia="Times New Roman" w:hAnsi="Arial" w:cs="Arial"/>
                <w:color w:val="000000"/>
                <w:sz w:val="18"/>
                <w:szCs w:val="18"/>
                <w:lang w:eastAsia="hr-HR"/>
              </w:rPr>
              <w:t xml:space="preserve"> </w:t>
            </w:r>
          </w:p>
        </w:tc>
        <w:tc>
          <w:tcPr>
            <w:tcW w:w="4573" w:type="dxa"/>
            <w:tcBorders>
              <w:top w:val="nil"/>
              <w:left w:val="nil"/>
              <w:bottom w:val="single" w:sz="4" w:space="0" w:color="C0C0C0"/>
              <w:right w:val="single" w:sz="4" w:space="0" w:color="000080"/>
            </w:tcBorders>
            <w:shd w:val="clear" w:color="auto" w:fill="auto"/>
            <w:vAlign w:val="center"/>
            <w:hideMark/>
          </w:tcPr>
          <w:p w:rsidR="00273E03" w:rsidRPr="00273E03" w:rsidRDefault="00273E03" w:rsidP="00273E03">
            <w:pPr>
              <w:spacing w:after="0" w:line="240" w:lineRule="auto"/>
              <w:rPr>
                <w:rFonts w:ascii="Arial" w:eastAsia="Times New Roman" w:hAnsi="Arial" w:cs="Arial"/>
                <w:color w:val="000000"/>
                <w:sz w:val="18"/>
                <w:szCs w:val="18"/>
                <w:lang w:eastAsia="hr-HR"/>
              </w:rPr>
            </w:pPr>
            <w:r w:rsidRPr="00273E03">
              <w:rPr>
                <w:rFonts w:ascii="Arial" w:eastAsia="Times New Roman" w:hAnsi="Arial" w:cs="Arial"/>
                <w:color w:val="000000"/>
                <w:sz w:val="18"/>
                <w:szCs w:val="18"/>
                <w:lang w:eastAsia="hr-HR"/>
              </w:rPr>
              <w:t>Manjak prihoda i primitaka za pokriće u sljedećem razdoblju (šifre Y005 + '9222-9221' - X005 - '9221-9222' )</w:t>
            </w:r>
          </w:p>
        </w:tc>
        <w:tc>
          <w:tcPr>
            <w:tcW w:w="1005" w:type="dxa"/>
            <w:tcBorders>
              <w:top w:val="nil"/>
              <w:left w:val="nil"/>
              <w:bottom w:val="single" w:sz="4" w:space="0" w:color="C0C0C0"/>
              <w:right w:val="single" w:sz="4" w:space="0" w:color="000080"/>
            </w:tcBorders>
            <w:shd w:val="clear" w:color="auto" w:fill="auto"/>
            <w:hideMark/>
          </w:tcPr>
          <w:p w:rsidR="00273E03" w:rsidRPr="00273E03" w:rsidRDefault="00273E03" w:rsidP="00273E03">
            <w:pPr>
              <w:spacing w:after="0" w:line="240" w:lineRule="auto"/>
              <w:rPr>
                <w:rFonts w:ascii="Arial" w:eastAsia="Times New Roman" w:hAnsi="Arial" w:cs="Arial"/>
                <w:b/>
                <w:bCs/>
                <w:color w:val="0C0C0C"/>
                <w:sz w:val="18"/>
                <w:szCs w:val="18"/>
                <w:lang w:eastAsia="hr-HR"/>
              </w:rPr>
            </w:pPr>
            <w:r w:rsidRPr="00273E03">
              <w:rPr>
                <w:rFonts w:ascii="Arial" w:eastAsia="Times New Roman" w:hAnsi="Arial" w:cs="Arial"/>
                <w:b/>
                <w:bCs/>
                <w:color w:val="0C0C0C"/>
                <w:sz w:val="18"/>
                <w:szCs w:val="18"/>
                <w:lang w:eastAsia="hr-HR"/>
              </w:rPr>
              <w:t>Y006</w:t>
            </w:r>
          </w:p>
        </w:tc>
        <w:tc>
          <w:tcPr>
            <w:tcW w:w="1234"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b/>
                <w:bCs/>
                <w:color w:val="000080"/>
                <w:sz w:val="16"/>
                <w:szCs w:val="16"/>
                <w:lang w:eastAsia="hr-HR"/>
              </w:rPr>
            </w:pPr>
            <w:r w:rsidRPr="00273E03">
              <w:rPr>
                <w:rFonts w:ascii="Arial" w:eastAsia="Times New Roman" w:hAnsi="Arial" w:cs="Arial"/>
                <w:b/>
                <w:bCs/>
                <w:color w:val="000080"/>
                <w:sz w:val="16"/>
                <w:szCs w:val="16"/>
                <w:lang w:eastAsia="hr-HR"/>
              </w:rPr>
              <w:t>45.054.290,00</w:t>
            </w:r>
          </w:p>
        </w:tc>
        <w:tc>
          <w:tcPr>
            <w:tcW w:w="1234" w:type="dxa"/>
            <w:tcBorders>
              <w:top w:val="nil"/>
              <w:left w:val="nil"/>
              <w:bottom w:val="single" w:sz="4" w:space="0" w:color="C0C0C0"/>
              <w:right w:val="single" w:sz="4" w:space="0" w:color="000080"/>
            </w:tcBorders>
            <w:shd w:val="clear" w:color="auto" w:fill="auto"/>
            <w:noWrap/>
            <w:hideMark/>
          </w:tcPr>
          <w:p w:rsidR="00273E03" w:rsidRPr="00273E03" w:rsidRDefault="00273E03" w:rsidP="00273E03">
            <w:pPr>
              <w:spacing w:after="0" w:line="240" w:lineRule="auto"/>
              <w:jc w:val="right"/>
              <w:rPr>
                <w:rFonts w:ascii="Arial" w:eastAsia="Times New Roman" w:hAnsi="Arial" w:cs="Arial"/>
                <w:b/>
                <w:bCs/>
                <w:color w:val="000080"/>
                <w:sz w:val="16"/>
                <w:szCs w:val="16"/>
                <w:lang w:eastAsia="hr-HR"/>
              </w:rPr>
            </w:pPr>
            <w:r w:rsidRPr="00273E03">
              <w:rPr>
                <w:rFonts w:ascii="Arial" w:eastAsia="Times New Roman" w:hAnsi="Arial" w:cs="Arial"/>
                <w:b/>
                <w:bCs/>
                <w:color w:val="000080"/>
                <w:sz w:val="16"/>
                <w:szCs w:val="16"/>
                <w:lang w:eastAsia="hr-HR"/>
              </w:rPr>
              <w:t>47.162.067,33</w:t>
            </w:r>
          </w:p>
        </w:tc>
        <w:tc>
          <w:tcPr>
            <w:tcW w:w="747" w:type="dxa"/>
            <w:tcBorders>
              <w:top w:val="nil"/>
              <w:left w:val="nil"/>
              <w:bottom w:val="single" w:sz="4" w:space="0" w:color="C0C0C0"/>
              <w:right w:val="single" w:sz="4" w:space="0" w:color="000000"/>
            </w:tcBorders>
            <w:shd w:val="clear" w:color="auto" w:fill="auto"/>
            <w:noWrap/>
            <w:hideMark/>
          </w:tcPr>
          <w:p w:rsidR="00273E03" w:rsidRPr="00273E03" w:rsidRDefault="00273E03" w:rsidP="00273E03">
            <w:pPr>
              <w:spacing w:after="0" w:line="240" w:lineRule="auto"/>
              <w:jc w:val="right"/>
              <w:rPr>
                <w:rFonts w:ascii="Arial" w:eastAsia="Times New Roman" w:hAnsi="Arial" w:cs="Arial"/>
                <w:color w:val="000000"/>
                <w:sz w:val="16"/>
                <w:szCs w:val="16"/>
                <w:lang w:eastAsia="hr-HR"/>
              </w:rPr>
            </w:pPr>
            <w:r w:rsidRPr="00273E03">
              <w:rPr>
                <w:rFonts w:ascii="Arial" w:eastAsia="Times New Roman" w:hAnsi="Arial" w:cs="Arial"/>
                <w:color w:val="000000"/>
                <w:sz w:val="16"/>
                <w:szCs w:val="16"/>
                <w:lang w:eastAsia="hr-HR"/>
              </w:rPr>
              <w:t>104,7</w:t>
            </w:r>
          </w:p>
        </w:tc>
      </w:tr>
    </w:tbl>
    <w:p w:rsidR="00273E03" w:rsidRPr="00692203" w:rsidRDefault="00273E03" w:rsidP="00273E03">
      <w:pPr>
        <w:rPr>
          <w:bCs/>
          <w:lang w:eastAsia="hr-HR"/>
        </w:rPr>
      </w:pPr>
      <w:r w:rsidRPr="00692203">
        <w:rPr>
          <w:bCs/>
          <w:lang w:eastAsia="hr-HR"/>
        </w:rPr>
        <w:t xml:space="preserve">Isječak iz obrasca PRRAS </w:t>
      </w:r>
    </w:p>
    <w:p w:rsidR="00273E03" w:rsidRPr="000012A1" w:rsidRDefault="00273E03" w:rsidP="000012A1">
      <w:pPr>
        <w:jc w:val="both"/>
        <w:rPr>
          <w:szCs w:val="24"/>
        </w:rPr>
      </w:pPr>
      <w:r w:rsidRPr="000012A1">
        <w:rPr>
          <w:szCs w:val="24"/>
        </w:rPr>
        <w:t xml:space="preserve">Ukupni prihodi u 2022. godini iznose </w:t>
      </w:r>
      <w:r w:rsidR="000012A1" w:rsidRPr="000012A1">
        <w:rPr>
          <w:b/>
          <w:bCs/>
          <w:szCs w:val="24"/>
        </w:rPr>
        <w:t>60.771.720,77</w:t>
      </w:r>
      <w:r w:rsidR="000012A1">
        <w:rPr>
          <w:b/>
          <w:bCs/>
          <w:szCs w:val="24"/>
        </w:rPr>
        <w:t xml:space="preserve"> </w:t>
      </w:r>
      <w:r w:rsidRPr="000012A1">
        <w:rPr>
          <w:szCs w:val="24"/>
        </w:rPr>
        <w:t xml:space="preserve">kuna, dok ukupni rashodi iznose </w:t>
      </w:r>
      <w:r w:rsidRPr="000012A1">
        <w:rPr>
          <w:b/>
          <w:szCs w:val="24"/>
        </w:rPr>
        <w:t>62.889.047,98</w:t>
      </w:r>
      <w:r w:rsidR="000012A1">
        <w:rPr>
          <w:szCs w:val="24"/>
        </w:rPr>
        <w:t xml:space="preserve"> kuna stoga </w:t>
      </w:r>
      <w:r w:rsidRPr="000012A1">
        <w:rPr>
          <w:szCs w:val="24"/>
        </w:rPr>
        <w:t xml:space="preserve">je utvrđen manjak prihoda nad rashodima u 2022. godini u iznosu od </w:t>
      </w:r>
      <w:r w:rsidR="000012A1" w:rsidRPr="000012A1">
        <w:rPr>
          <w:b/>
          <w:bCs/>
          <w:szCs w:val="24"/>
        </w:rPr>
        <w:t>2.117.327,21</w:t>
      </w:r>
      <w:r w:rsidR="000012A1">
        <w:rPr>
          <w:b/>
          <w:bCs/>
          <w:szCs w:val="24"/>
        </w:rPr>
        <w:t xml:space="preserve"> </w:t>
      </w:r>
      <w:r w:rsidRPr="000012A1">
        <w:rPr>
          <w:szCs w:val="24"/>
        </w:rPr>
        <w:t xml:space="preserve">kune. </w:t>
      </w:r>
    </w:p>
    <w:p w:rsidR="00692203" w:rsidRPr="00692203" w:rsidRDefault="00692203" w:rsidP="00692203">
      <w:pPr>
        <w:tabs>
          <w:tab w:val="decimal" w:pos="7371"/>
          <w:tab w:val="decimal" w:pos="8789"/>
        </w:tabs>
        <w:spacing w:after="0" w:line="240" w:lineRule="auto"/>
        <w:jc w:val="both"/>
        <w:rPr>
          <w:rFonts w:eastAsia="Times New Roman" w:cs="Times New Roman"/>
          <w:bCs/>
        </w:rPr>
      </w:pPr>
      <w:r w:rsidRPr="00692203">
        <w:rPr>
          <w:rFonts w:eastAsia="Times New Roman" w:cs="Times New Roman"/>
        </w:rPr>
        <w:t>UKUPNI PRIHODI I PRIMICI u 202</w:t>
      </w:r>
      <w:r w:rsidR="000012A1">
        <w:rPr>
          <w:rFonts w:eastAsia="Times New Roman" w:cs="Times New Roman"/>
        </w:rPr>
        <w:t>2</w:t>
      </w:r>
      <w:r w:rsidRPr="00692203">
        <w:rPr>
          <w:rFonts w:eastAsia="Times New Roman" w:cs="Times New Roman"/>
        </w:rPr>
        <w:t xml:space="preserve">. godini iznose </w:t>
      </w:r>
      <w:r w:rsidR="000012A1" w:rsidRPr="000012A1">
        <w:rPr>
          <w:rFonts w:eastAsia="Times New Roman" w:cs="Times New Roman"/>
          <w:b/>
          <w:bCs/>
        </w:rPr>
        <w:t xml:space="preserve">60.771.720,77 </w:t>
      </w:r>
      <w:r w:rsidRPr="00692203">
        <w:rPr>
          <w:rFonts w:eastAsia="Times New Roman" w:cs="Times New Roman"/>
          <w:b/>
          <w:bCs/>
        </w:rPr>
        <w:t xml:space="preserve">kuna </w:t>
      </w:r>
      <w:r w:rsidRPr="00692203">
        <w:rPr>
          <w:rFonts w:eastAsia="Times New Roman" w:cs="Times New Roman"/>
          <w:bCs/>
        </w:rPr>
        <w:t xml:space="preserve">i za </w:t>
      </w:r>
      <w:r w:rsidR="000012A1">
        <w:rPr>
          <w:rFonts w:eastAsia="Times New Roman" w:cs="Times New Roman"/>
          <w:bCs/>
        </w:rPr>
        <w:t>9,8</w:t>
      </w:r>
      <w:r w:rsidRPr="00692203">
        <w:rPr>
          <w:rFonts w:eastAsia="Times New Roman" w:cs="Times New Roman"/>
          <w:bCs/>
        </w:rPr>
        <w:t xml:space="preserve">% su veći u odnosu na prošlo poslovno razdoblje. </w:t>
      </w:r>
    </w:p>
    <w:p w:rsidR="00692203" w:rsidRPr="00692203" w:rsidRDefault="00692203" w:rsidP="00692203">
      <w:pPr>
        <w:tabs>
          <w:tab w:val="decimal" w:pos="7371"/>
          <w:tab w:val="decimal" w:pos="8789"/>
        </w:tabs>
        <w:spacing w:after="0" w:line="240" w:lineRule="auto"/>
        <w:jc w:val="both"/>
        <w:rPr>
          <w:rFonts w:eastAsia="Times New Roman" w:cs="Times New Roman"/>
        </w:rPr>
      </w:pPr>
    </w:p>
    <w:p w:rsidR="00692203" w:rsidRPr="00692203" w:rsidRDefault="00692203" w:rsidP="00DE479D">
      <w:pPr>
        <w:tabs>
          <w:tab w:val="decimal" w:pos="7371"/>
          <w:tab w:val="decimal" w:pos="8789"/>
        </w:tabs>
        <w:spacing w:after="0"/>
        <w:jc w:val="both"/>
        <w:rPr>
          <w:rFonts w:eastAsia="Times New Roman" w:cs="Times New Roman"/>
        </w:rPr>
      </w:pPr>
      <w:r w:rsidRPr="00692203">
        <w:rPr>
          <w:rFonts w:eastAsia="Times New Roman" w:cs="Times New Roman"/>
        </w:rPr>
        <w:t>Tijekom 202</w:t>
      </w:r>
      <w:r w:rsidR="000012A1">
        <w:rPr>
          <w:rFonts w:eastAsia="Times New Roman" w:cs="Times New Roman"/>
        </w:rPr>
        <w:t>2</w:t>
      </w:r>
      <w:r w:rsidRPr="00692203">
        <w:rPr>
          <w:rFonts w:eastAsia="Times New Roman" w:cs="Times New Roman"/>
        </w:rPr>
        <w:t xml:space="preserve">. godine isplaćene su namjenske pomoći za podmirivanje dijela dospjelih obveza bolničkih zdravstvenih ustanova u vlasništvu županija prema dobavljačima lijekova, potrošnog i </w:t>
      </w:r>
      <w:proofErr w:type="spellStart"/>
      <w:r w:rsidRPr="00692203">
        <w:rPr>
          <w:rFonts w:eastAsia="Times New Roman" w:cs="Times New Roman"/>
        </w:rPr>
        <w:t>ugradbenog</w:t>
      </w:r>
      <w:proofErr w:type="spellEnd"/>
      <w:r w:rsidRPr="00692203">
        <w:rPr>
          <w:rFonts w:eastAsia="Times New Roman" w:cs="Times New Roman"/>
        </w:rPr>
        <w:t xml:space="preserve"> medicinskog materijala, temeljem Odluke Vlade Republike Hrvatske u ukupnom iznosu od </w:t>
      </w:r>
      <w:r w:rsidR="00C86725" w:rsidRPr="00C86725">
        <w:rPr>
          <w:rFonts w:eastAsia="Times New Roman" w:cs="Times New Roman"/>
          <w:b/>
          <w:bCs/>
        </w:rPr>
        <w:t>9.866.855,47</w:t>
      </w:r>
      <w:r w:rsidR="00C86725">
        <w:rPr>
          <w:rFonts w:eastAsia="Times New Roman" w:cs="Times New Roman"/>
          <w:b/>
          <w:bCs/>
        </w:rPr>
        <w:t xml:space="preserve"> </w:t>
      </w:r>
      <w:r w:rsidRPr="00692203">
        <w:rPr>
          <w:rFonts w:eastAsia="Times New Roman" w:cs="Times New Roman"/>
          <w:b/>
          <w:bCs/>
        </w:rPr>
        <w:t>kuna</w:t>
      </w:r>
      <w:r w:rsidRPr="00692203">
        <w:rPr>
          <w:rFonts w:eastAsia="Times New Roman" w:cs="Times New Roman"/>
        </w:rPr>
        <w:t xml:space="preserve">. Sredstva su se prema uputi koristila isključivo za podmirenje najstarijih dospjelih obveza. </w:t>
      </w:r>
    </w:p>
    <w:p w:rsidR="00692203" w:rsidRPr="00692203" w:rsidRDefault="00692203" w:rsidP="00DE479D">
      <w:pPr>
        <w:tabs>
          <w:tab w:val="decimal" w:pos="7371"/>
          <w:tab w:val="decimal" w:pos="8789"/>
        </w:tabs>
        <w:spacing w:after="0"/>
        <w:jc w:val="both"/>
        <w:rPr>
          <w:rFonts w:eastAsia="Times New Roman" w:cs="Times New Roman"/>
          <w:bCs/>
          <w:iCs/>
        </w:rPr>
      </w:pPr>
      <w:r w:rsidRPr="00692203">
        <w:rPr>
          <w:rFonts w:eastAsia="Times New Roman" w:cs="Times New Roman"/>
          <w:bCs/>
          <w:iCs/>
        </w:rPr>
        <w:t xml:space="preserve">Specijalna bolnica za ortopediju Biograd na Moru  ostvarila je veće prihode od HZZO-a na temelju ugovornih obveza u odnosu na prethodnu poslovnu godinu i to za </w:t>
      </w:r>
      <w:r w:rsidR="00C86725" w:rsidRPr="00C86725">
        <w:rPr>
          <w:rFonts w:eastAsia="Times New Roman" w:cs="Times New Roman"/>
          <w:bCs/>
          <w:iCs/>
        </w:rPr>
        <w:t>4</w:t>
      </w:r>
      <w:r w:rsidR="00C86725">
        <w:rPr>
          <w:rFonts w:eastAsia="Times New Roman" w:cs="Times New Roman"/>
          <w:bCs/>
          <w:iCs/>
        </w:rPr>
        <w:t>.</w:t>
      </w:r>
      <w:r w:rsidR="00C86725" w:rsidRPr="00C86725">
        <w:rPr>
          <w:rFonts w:eastAsia="Times New Roman" w:cs="Times New Roman"/>
          <w:bCs/>
          <w:iCs/>
        </w:rPr>
        <w:t>545</w:t>
      </w:r>
      <w:r w:rsidR="00C86725">
        <w:rPr>
          <w:rFonts w:eastAsia="Times New Roman" w:cs="Times New Roman"/>
          <w:bCs/>
          <w:iCs/>
        </w:rPr>
        <w:t>.</w:t>
      </w:r>
      <w:r w:rsidR="00C86725" w:rsidRPr="00C86725">
        <w:rPr>
          <w:rFonts w:eastAsia="Times New Roman" w:cs="Times New Roman"/>
          <w:bCs/>
          <w:iCs/>
        </w:rPr>
        <w:t>086,91</w:t>
      </w:r>
      <w:r w:rsidR="00C86725">
        <w:rPr>
          <w:rFonts w:eastAsia="Times New Roman" w:cs="Times New Roman"/>
          <w:bCs/>
          <w:iCs/>
        </w:rPr>
        <w:t xml:space="preserve"> </w:t>
      </w:r>
      <w:r w:rsidRPr="00692203">
        <w:rPr>
          <w:rFonts w:eastAsia="Times New Roman" w:cs="Times New Roman"/>
          <w:bCs/>
          <w:iCs/>
        </w:rPr>
        <w:t>kuna (</w:t>
      </w:r>
      <w:r w:rsidR="00C86725">
        <w:rPr>
          <w:rFonts w:eastAsia="Times New Roman" w:cs="Times New Roman"/>
          <w:bCs/>
          <w:iCs/>
        </w:rPr>
        <w:t>12</w:t>
      </w:r>
      <w:r w:rsidRPr="00692203">
        <w:rPr>
          <w:rFonts w:eastAsia="Times New Roman" w:cs="Times New Roman"/>
          <w:bCs/>
          <w:iCs/>
        </w:rPr>
        <w:t>,5%). Više izvršen rad u odnosu na prethodno razdoblje ogleda se i u postizanju većeg prihoda na ime dopunskog osigur</w:t>
      </w:r>
      <w:r w:rsidR="00C86725">
        <w:rPr>
          <w:rFonts w:eastAsia="Times New Roman" w:cs="Times New Roman"/>
          <w:bCs/>
          <w:iCs/>
        </w:rPr>
        <w:t>anja.</w:t>
      </w:r>
    </w:p>
    <w:p w:rsidR="00C86725" w:rsidRPr="00C86725" w:rsidRDefault="00C86725" w:rsidP="00C86725">
      <w:pPr>
        <w:jc w:val="both"/>
        <w:rPr>
          <w:rFonts w:ascii="Calibri" w:eastAsia="Times New Roman" w:hAnsi="Calibri" w:cs="Times New Roman"/>
          <w:color w:val="000000"/>
          <w:lang w:eastAsia="hr-HR"/>
        </w:rPr>
      </w:pPr>
      <w:r>
        <w:rPr>
          <w:bCs/>
        </w:rPr>
        <w:t xml:space="preserve">Također se u skladu s Odlukom o načinu vraćanja isplaćenih iznosa sredstava za provođenje </w:t>
      </w:r>
      <w:r w:rsidRPr="00E63780">
        <w:rPr>
          <w:bCs/>
        </w:rPr>
        <w:t>bolničke i specijalističko-konzilijarne zdravstvene zaštite</w:t>
      </w:r>
      <w:r>
        <w:rPr>
          <w:bCs/>
        </w:rPr>
        <w:t xml:space="preserve"> u iznosu većem od izvršenih usluga (</w:t>
      </w:r>
      <w:r w:rsidRPr="00E63780">
        <w:rPr>
          <w:bCs/>
        </w:rPr>
        <w:t xml:space="preserve">KLASA: </w:t>
      </w:r>
      <w:r>
        <w:rPr>
          <w:bCs/>
        </w:rPr>
        <w:t>025</w:t>
      </w:r>
      <w:r w:rsidRPr="00E63780">
        <w:rPr>
          <w:bCs/>
        </w:rPr>
        <w:t>-0</w:t>
      </w:r>
      <w:r>
        <w:rPr>
          <w:bCs/>
        </w:rPr>
        <w:t>4</w:t>
      </w:r>
      <w:r w:rsidRPr="00E63780">
        <w:rPr>
          <w:bCs/>
        </w:rPr>
        <w:t>/2</w:t>
      </w:r>
      <w:r>
        <w:rPr>
          <w:bCs/>
        </w:rPr>
        <w:t>2</w:t>
      </w:r>
      <w:r w:rsidRPr="00E63780">
        <w:rPr>
          <w:bCs/>
        </w:rPr>
        <w:t>-01/</w:t>
      </w:r>
      <w:r>
        <w:rPr>
          <w:bCs/>
        </w:rPr>
        <w:t>132, URBROJ: 338-01</w:t>
      </w:r>
      <w:r w:rsidRPr="00E63780">
        <w:rPr>
          <w:bCs/>
        </w:rPr>
        <w:t>-</w:t>
      </w:r>
      <w:proofErr w:type="spellStart"/>
      <w:r w:rsidRPr="00E63780">
        <w:rPr>
          <w:bCs/>
        </w:rPr>
        <w:t>01</w:t>
      </w:r>
      <w:proofErr w:type="spellEnd"/>
      <w:r w:rsidRPr="00E63780">
        <w:rPr>
          <w:bCs/>
        </w:rPr>
        <w:t>-</w:t>
      </w:r>
      <w:r>
        <w:rPr>
          <w:bCs/>
        </w:rPr>
        <w:t>22</w:t>
      </w:r>
      <w:r w:rsidRPr="00E63780">
        <w:rPr>
          <w:bCs/>
        </w:rPr>
        <w:t>-</w:t>
      </w:r>
      <w:r>
        <w:rPr>
          <w:bCs/>
        </w:rPr>
        <w:t>01</w:t>
      </w:r>
      <w:r w:rsidRPr="00E63780">
        <w:rPr>
          <w:bCs/>
        </w:rPr>
        <w:t xml:space="preserve"> od </w:t>
      </w:r>
      <w:r>
        <w:rPr>
          <w:bCs/>
        </w:rPr>
        <w:t>31</w:t>
      </w:r>
      <w:r w:rsidRPr="00E63780">
        <w:rPr>
          <w:bCs/>
        </w:rPr>
        <w:t xml:space="preserve">. </w:t>
      </w:r>
      <w:r>
        <w:rPr>
          <w:bCs/>
        </w:rPr>
        <w:t>svibnja</w:t>
      </w:r>
      <w:r w:rsidRPr="00E63780">
        <w:rPr>
          <w:bCs/>
        </w:rPr>
        <w:t xml:space="preserve"> 202</w:t>
      </w:r>
      <w:r>
        <w:rPr>
          <w:bCs/>
        </w:rPr>
        <w:t>2.</w:t>
      </w:r>
      <w:r w:rsidRPr="00E63780">
        <w:rPr>
          <w:bCs/>
        </w:rPr>
        <w:t xml:space="preserve"> godine</w:t>
      </w:r>
      <w:r>
        <w:rPr>
          <w:bCs/>
        </w:rPr>
        <w:t>) Ustanovi na ime neizvršenog limita za razdoblje od 2014-2020. godine priznaje veće izvršenje tijekom 2022. godine u odnosu na ugovoreni maksimalni iznos novčanih sr</w:t>
      </w:r>
      <w:r>
        <w:rPr>
          <w:bCs/>
        </w:rPr>
        <w:t xml:space="preserve">edstava utvrđen za 2022. godinu u iznosu </w:t>
      </w:r>
      <w:r>
        <w:rPr>
          <w:rFonts w:ascii="Calibri" w:eastAsia="Times New Roman" w:hAnsi="Calibri" w:cs="Times New Roman"/>
          <w:color w:val="000000"/>
          <w:lang w:eastAsia="hr-HR"/>
        </w:rPr>
        <w:t xml:space="preserve"> </w:t>
      </w:r>
      <w:r w:rsidRPr="00C86725">
        <w:rPr>
          <w:rFonts w:ascii="Calibri" w:eastAsia="Times New Roman" w:hAnsi="Calibri" w:cs="Times New Roman"/>
          <w:color w:val="000000"/>
          <w:lang w:eastAsia="hr-HR"/>
        </w:rPr>
        <w:t>146.309,21</w:t>
      </w:r>
      <w:r>
        <w:rPr>
          <w:rFonts w:ascii="Calibri" w:eastAsia="Times New Roman" w:hAnsi="Calibri" w:cs="Times New Roman"/>
          <w:color w:val="000000"/>
          <w:lang w:eastAsia="hr-HR"/>
        </w:rPr>
        <w:t xml:space="preserve"> kunu.</w:t>
      </w:r>
    </w:p>
    <w:p w:rsidR="00692203" w:rsidRPr="00692203" w:rsidRDefault="00692203" w:rsidP="00C86725">
      <w:pPr>
        <w:tabs>
          <w:tab w:val="decimal" w:pos="7371"/>
          <w:tab w:val="decimal" w:pos="8789"/>
        </w:tabs>
        <w:spacing w:after="0"/>
        <w:jc w:val="both"/>
        <w:rPr>
          <w:rFonts w:eastAsia="Times New Roman" w:cs="Times New Roman"/>
          <w:bCs/>
        </w:rPr>
      </w:pPr>
      <w:r w:rsidRPr="00692203">
        <w:rPr>
          <w:rFonts w:eastAsia="Times New Roman" w:cs="Times New Roman"/>
        </w:rPr>
        <w:t>UKUPNI RASHODI I IZDACI u 202</w:t>
      </w:r>
      <w:r w:rsidR="00C86725">
        <w:rPr>
          <w:rFonts w:eastAsia="Times New Roman" w:cs="Times New Roman"/>
        </w:rPr>
        <w:t>2</w:t>
      </w:r>
      <w:r w:rsidRPr="00692203">
        <w:rPr>
          <w:rFonts w:eastAsia="Times New Roman" w:cs="Times New Roman"/>
        </w:rPr>
        <w:t xml:space="preserve">. godini iznose </w:t>
      </w:r>
      <w:r w:rsidR="00C86725" w:rsidRPr="00C86725">
        <w:rPr>
          <w:rFonts w:eastAsia="Times New Roman" w:cs="Times New Roman"/>
          <w:b/>
          <w:bCs/>
        </w:rPr>
        <w:t xml:space="preserve">62.889.047,98 </w:t>
      </w:r>
      <w:r w:rsidRPr="00692203">
        <w:rPr>
          <w:rFonts w:eastAsia="Times New Roman" w:cs="Times New Roman"/>
          <w:b/>
          <w:bCs/>
        </w:rPr>
        <w:t xml:space="preserve">kuna </w:t>
      </w:r>
      <w:r w:rsidRPr="00692203">
        <w:rPr>
          <w:rFonts w:eastAsia="Times New Roman" w:cs="Times New Roman"/>
          <w:bCs/>
        </w:rPr>
        <w:t>što je za</w:t>
      </w:r>
      <w:r w:rsidRPr="00692203">
        <w:rPr>
          <w:rFonts w:eastAsia="Times New Roman" w:cs="Times New Roman"/>
          <w:b/>
          <w:bCs/>
        </w:rPr>
        <w:t xml:space="preserve"> </w:t>
      </w:r>
      <w:r w:rsidRPr="00692203">
        <w:rPr>
          <w:rFonts w:eastAsia="Times New Roman" w:cs="Times New Roman"/>
          <w:bCs/>
        </w:rPr>
        <w:t>13,</w:t>
      </w:r>
      <w:r w:rsidR="00C86725">
        <w:rPr>
          <w:rFonts w:eastAsia="Times New Roman" w:cs="Times New Roman"/>
          <w:bCs/>
        </w:rPr>
        <w:t>4</w:t>
      </w:r>
      <w:r w:rsidRPr="00692203">
        <w:rPr>
          <w:rFonts w:eastAsia="Times New Roman" w:cs="Times New Roman"/>
          <w:bCs/>
        </w:rPr>
        <w:t xml:space="preserve">% više u odnosu na prošlo poslovno razdoblje. </w:t>
      </w:r>
    </w:p>
    <w:p w:rsidR="00692203" w:rsidRPr="00692203" w:rsidRDefault="00692203" w:rsidP="00C86725">
      <w:pPr>
        <w:tabs>
          <w:tab w:val="decimal" w:pos="7371"/>
          <w:tab w:val="decimal" w:pos="8789"/>
        </w:tabs>
        <w:spacing w:after="0"/>
        <w:jc w:val="both"/>
        <w:rPr>
          <w:rFonts w:eastAsia="Times New Roman" w:cs="Times New Roman"/>
        </w:rPr>
      </w:pPr>
      <w:r w:rsidRPr="00692203">
        <w:rPr>
          <w:rFonts w:eastAsia="Times New Roman" w:cs="Times New Roman"/>
        </w:rPr>
        <w:t xml:space="preserve">Specijalna bolnica za ortopediju, Biograd na Moru je nastavila poslovati prilagođavajući se uvjetima unatoč činjenici povećanja rashoda </w:t>
      </w:r>
      <w:r w:rsidR="00C86725">
        <w:rPr>
          <w:rFonts w:eastAsia="Times New Roman" w:cs="Times New Roman"/>
        </w:rPr>
        <w:t>uzrokovan</w:t>
      </w:r>
      <w:r w:rsidR="0032323B">
        <w:rPr>
          <w:rFonts w:eastAsia="Times New Roman" w:cs="Times New Roman"/>
        </w:rPr>
        <w:t>i</w:t>
      </w:r>
      <w:r w:rsidR="00C86725">
        <w:rPr>
          <w:rFonts w:eastAsia="Times New Roman" w:cs="Times New Roman"/>
        </w:rPr>
        <w:t xml:space="preserve"> općo</w:t>
      </w:r>
      <w:r w:rsidR="0032323B">
        <w:rPr>
          <w:rFonts w:eastAsia="Times New Roman" w:cs="Times New Roman"/>
        </w:rPr>
        <w:t>m</w:t>
      </w:r>
      <w:r w:rsidR="00C86725">
        <w:rPr>
          <w:rFonts w:eastAsia="Times New Roman" w:cs="Times New Roman"/>
        </w:rPr>
        <w:t xml:space="preserve"> i</w:t>
      </w:r>
      <w:r w:rsidR="0032323B">
        <w:rPr>
          <w:rFonts w:eastAsia="Times New Roman" w:cs="Times New Roman"/>
        </w:rPr>
        <w:t xml:space="preserve">nflacijom koja se odrazila na porast cijena prehrambenih artikala, materijala, energenata.  Osim toga 13,6% je porasta rashoda za zaposlene </w:t>
      </w:r>
      <w:r w:rsidRPr="00692203">
        <w:rPr>
          <w:rFonts w:eastAsia="Times New Roman" w:cs="Times New Roman"/>
        </w:rPr>
        <w:t xml:space="preserve">na koje su utjecale Odluke Vlade RH (povećanje osnovice), </w:t>
      </w:r>
      <w:r w:rsidR="0032323B">
        <w:rPr>
          <w:rFonts w:eastAsia="Times New Roman" w:cs="Times New Roman"/>
        </w:rPr>
        <w:t xml:space="preserve">isplata krivo obračunatog prekovremenog rada, </w:t>
      </w:r>
      <w:r w:rsidRPr="00692203">
        <w:rPr>
          <w:rFonts w:eastAsia="Times New Roman" w:cs="Times New Roman"/>
        </w:rPr>
        <w:t xml:space="preserve">Dodatci KU, odluke Ministarstva zdravstva na koje ustanova svojim djelovanjem nije mogla utjecati. </w:t>
      </w:r>
    </w:p>
    <w:p w:rsidR="00692203" w:rsidRPr="00692203" w:rsidRDefault="00692203" w:rsidP="00692203">
      <w:pPr>
        <w:tabs>
          <w:tab w:val="decimal" w:pos="7371"/>
          <w:tab w:val="decimal" w:pos="8789"/>
        </w:tabs>
        <w:spacing w:after="0" w:line="252" w:lineRule="auto"/>
        <w:jc w:val="both"/>
        <w:rPr>
          <w:rFonts w:ascii="Times New Roman" w:eastAsia="Times New Roman" w:hAnsi="Times New Roman" w:cs="Times New Roman"/>
        </w:rPr>
      </w:pPr>
    </w:p>
    <w:p w:rsidR="0032323B" w:rsidRDefault="0032323B" w:rsidP="00692203">
      <w:pPr>
        <w:tabs>
          <w:tab w:val="decimal" w:pos="7371"/>
          <w:tab w:val="decimal" w:pos="8789"/>
        </w:tabs>
        <w:spacing w:after="0" w:line="240" w:lineRule="auto"/>
        <w:jc w:val="both"/>
        <w:rPr>
          <w:rFonts w:eastAsia="Times New Roman" w:cs="Times New Roman"/>
          <w:b/>
        </w:rPr>
      </w:pPr>
    </w:p>
    <w:p w:rsidR="00692203" w:rsidRPr="00692203" w:rsidRDefault="00692203" w:rsidP="00692203">
      <w:pPr>
        <w:tabs>
          <w:tab w:val="decimal" w:pos="7371"/>
          <w:tab w:val="decimal" w:pos="8789"/>
        </w:tabs>
        <w:spacing w:after="0" w:line="240" w:lineRule="auto"/>
        <w:jc w:val="both"/>
        <w:rPr>
          <w:rFonts w:eastAsia="Times New Roman" w:cs="Times New Roman"/>
          <w:b/>
        </w:rPr>
      </w:pPr>
      <w:r w:rsidRPr="00692203">
        <w:rPr>
          <w:rFonts w:eastAsia="Times New Roman" w:cs="Times New Roman"/>
          <w:b/>
        </w:rPr>
        <w:t>Manjak prihoda i primitaka za 202</w:t>
      </w:r>
      <w:r w:rsidR="0032323B">
        <w:rPr>
          <w:rFonts w:eastAsia="Times New Roman" w:cs="Times New Roman"/>
          <w:b/>
        </w:rPr>
        <w:t>2</w:t>
      </w:r>
      <w:r w:rsidRPr="00692203">
        <w:rPr>
          <w:rFonts w:eastAsia="Times New Roman" w:cs="Times New Roman"/>
          <w:b/>
        </w:rPr>
        <w:t>. godinu iznosi</w:t>
      </w:r>
      <w:r w:rsidR="0032323B">
        <w:rPr>
          <w:rFonts w:eastAsia="Times New Roman" w:cs="Times New Roman"/>
          <w:b/>
        </w:rPr>
        <w:t xml:space="preserve"> </w:t>
      </w:r>
      <w:r w:rsidR="0032323B" w:rsidRPr="0032323B">
        <w:rPr>
          <w:rFonts w:eastAsia="Times New Roman" w:cs="Times New Roman"/>
          <w:b/>
          <w:bCs/>
        </w:rPr>
        <w:t xml:space="preserve">2.117.327,21 </w:t>
      </w:r>
      <w:r w:rsidRPr="00692203">
        <w:rPr>
          <w:rFonts w:eastAsia="Times New Roman" w:cs="Times New Roman"/>
          <w:b/>
        </w:rPr>
        <w:t xml:space="preserve"> kuna. </w:t>
      </w:r>
    </w:p>
    <w:p w:rsidR="00692203" w:rsidRPr="00692203" w:rsidRDefault="00692203" w:rsidP="00692203">
      <w:pPr>
        <w:tabs>
          <w:tab w:val="decimal" w:pos="7371"/>
          <w:tab w:val="decimal" w:pos="8789"/>
        </w:tabs>
        <w:spacing w:after="0" w:line="252" w:lineRule="auto"/>
        <w:jc w:val="both"/>
        <w:rPr>
          <w:rFonts w:ascii="Times New Roman" w:eastAsia="Times New Roman" w:hAnsi="Times New Roman" w:cs="Times New Roman"/>
        </w:rPr>
      </w:pPr>
    </w:p>
    <w:p w:rsidR="00692203" w:rsidRPr="00692203" w:rsidRDefault="00692203" w:rsidP="00692203">
      <w:pPr>
        <w:tabs>
          <w:tab w:val="decimal" w:pos="7371"/>
          <w:tab w:val="decimal" w:pos="8789"/>
        </w:tabs>
        <w:spacing w:after="0" w:line="252" w:lineRule="auto"/>
        <w:jc w:val="both"/>
        <w:rPr>
          <w:rFonts w:ascii="Times New Roman" w:eastAsia="Times New Roman" w:hAnsi="Times New Roman" w:cs="Times New Roman"/>
        </w:rPr>
      </w:pPr>
    </w:p>
    <w:p w:rsidR="00692203" w:rsidRPr="00692203" w:rsidRDefault="0032323B" w:rsidP="00692203">
      <w:pPr>
        <w:numPr>
          <w:ilvl w:val="0"/>
          <w:numId w:val="4"/>
        </w:numPr>
        <w:tabs>
          <w:tab w:val="decimal" w:pos="7371"/>
          <w:tab w:val="decimal" w:pos="8789"/>
        </w:tabs>
        <w:spacing w:after="120" w:line="240" w:lineRule="auto"/>
        <w:contextualSpacing/>
        <w:jc w:val="both"/>
        <w:rPr>
          <w:rFonts w:eastAsia="Times New Roman" w:cs="Times New Roman"/>
          <w:b/>
          <w:bCs/>
          <w:iCs/>
          <w:color w:val="1F497D" w:themeColor="text2"/>
          <w:u w:val="single"/>
        </w:rPr>
      </w:pPr>
      <w:r>
        <w:rPr>
          <w:rFonts w:eastAsia="Times New Roman" w:cs="Times New Roman"/>
          <w:b/>
          <w:color w:val="1F497D" w:themeColor="text2"/>
          <w:u w:val="single"/>
        </w:rPr>
        <w:t>ŠIFRA</w:t>
      </w:r>
      <w:r w:rsidR="00692203" w:rsidRPr="00692203">
        <w:rPr>
          <w:rFonts w:eastAsia="Times New Roman" w:cs="Times New Roman"/>
          <w:b/>
          <w:color w:val="1F497D" w:themeColor="text2"/>
          <w:u w:val="single"/>
        </w:rPr>
        <w:t>-</w:t>
      </w:r>
      <w:r w:rsidRPr="0032323B">
        <w:rPr>
          <w:rFonts w:ascii="Arial" w:eastAsia="Times New Roman" w:hAnsi="Arial" w:cs="Arial"/>
          <w:b/>
          <w:bCs/>
          <w:color w:val="0C0C0C"/>
          <w:sz w:val="18"/>
          <w:szCs w:val="18"/>
          <w:lang w:eastAsia="hr-HR"/>
        </w:rPr>
        <w:t xml:space="preserve"> </w:t>
      </w:r>
      <w:r w:rsidRPr="0032323B">
        <w:rPr>
          <w:rFonts w:eastAsia="Times New Roman" w:cs="Times New Roman"/>
          <w:b/>
          <w:bCs/>
          <w:color w:val="1F497D" w:themeColor="text2"/>
          <w:u w:val="single"/>
        </w:rPr>
        <w:t>Y006</w:t>
      </w:r>
      <w:r w:rsidR="00692203" w:rsidRPr="00692203">
        <w:rPr>
          <w:rFonts w:eastAsia="Times New Roman" w:cs="Times New Roman"/>
          <w:b/>
          <w:color w:val="1F497D" w:themeColor="text2"/>
          <w:u w:val="single"/>
        </w:rPr>
        <w:t xml:space="preserve"> - MANJAK PRIHODA I PRIMITAKA ZA POKRIĆE U SLJEDEĆEM RAZDOBLJU  </w:t>
      </w:r>
    </w:p>
    <w:p w:rsidR="00692203" w:rsidRPr="00692203" w:rsidRDefault="00692203" w:rsidP="00692203">
      <w:pPr>
        <w:tabs>
          <w:tab w:val="decimal" w:pos="7371"/>
          <w:tab w:val="decimal" w:pos="8789"/>
        </w:tabs>
        <w:spacing w:after="0" w:line="240" w:lineRule="auto"/>
        <w:jc w:val="both"/>
        <w:rPr>
          <w:rFonts w:eastAsia="Times New Roman" w:cs="Times New Roman"/>
          <w:bCs/>
          <w:iCs/>
        </w:rPr>
      </w:pPr>
    </w:p>
    <w:p w:rsidR="00692203" w:rsidRPr="00692203" w:rsidRDefault="00692203" w:rsidP="0032323B">
      <w:pPr>
        <w:tabs>
          <w:tab w:val="decimal" w:pos="7371"/>
          <w:tab w:val="decimal" w:pos="8789"/>
        </w:tabs>
        <w:spacing w:after="0"/>
        <w:jc w:val="both"/>
        <w:rPr>
          <w:rFonts w:eastAsia="Times New Roman" w:cs="Times New Roman"/>
          <w:bCs/>
          <w:iCs/>
        </w:rPr>
      </w:pPr>
      <w:r w:rsidRPr="00692203">
        <w:rPr>
          <w:rFonts w:eastAsia="Times New Roman" w:cs="Times New Roman"/>
          <w:bCs/>
          <w:iCs/>
        </w:rPr>
        <w:t xml:space="preserve">Manjak prihoda za pokriće u sljedećem razdoblju iznosi </w:t>
      </w:r>
      <w:r w:rsidR="0032323B" w:rsidRPr="0032323B">
        <w:rPr>
          <w:rFonts w:eastAsia="Times New Roman" w:cs="Times New Roman"/>
          <w:b/>
          <w:bCs/>
          <w:iCs/>
        </w:rPr>
        <w:t>47.162.067,33</w:t>
      </w:r>
      <w:r w:rsidR="0032323B">
        <w:rPr>
          <w:rFonts w:eastAsia="Times New Roman" w:cs="Times New Roman"/>
          <w:b/>
          <w:bCs/>
          <w:iCs/>
        </w:rPr>
        <w:t xml:space="preserve"> kuna.</w:t>
      </w:r>
    </w:p>
    <w:p w:rsidR="00692203" w:rsidRPr="00692203" w:rsidRDefault="00692203" w:rsidP="0032323B">
      <w:pPr>
        <w:tabs>
          <w:tab w:val="decimal" w:pos="7371"/>
          <w:tab w:val="decimal" w:pos="8789"/>
        </w:tabs>
        <w:spacing w:after="0"/>
        <w:jc w:val="both"/>
        <w:rPr>
          <w:rFonts w:eastAsia="Times New Roman" w:cs="Times New Roman"/>
          <w:bCs/>
          <w:iCs/>
        </w:rPr>
      </w:pPr>
    </w:p>
    <w:p w:rsidR="00692203" w:rsidRPr="00692203" w:rsidRDefault="00692203" w:rsidP="0032323B">
      <w:pPr>
        <w:jc w:val="both"/>
      </w:pPr>
      <w:r w:rsidRPr="00692203">
        <w:t>Iskazani manjak prihoda i primitaka za pokriće u sljedećem razdoblju je rezultat iskazanog kumulativnog manjka za razdoblje od 2015.-202</w:t>
      </w:r>
      <w:r w:rsidR="0032323B">
        <w:t>1</w:t>
      </w:r>
      <w:r w:rsidRPr="00692203">
        <w:t>. godine te manjak iz 202</w:t>
      </w:r>
      <w:r w:rsidR="0032323B">
        <w:t>2</w:t>
      </w:r>
      <w:r w:rsidRPr="00692203">
        <w:t xml:space="preserve">. godine. </w:t>
      </w:r>
    </w:p>
    <w:p w:rsidR="00692203" w:rsidRPr="00692203" w:rsidRDefault="00692203" w:rsidP="0032323B">
      <w:pPr>
        <w:tabs>
          <w:tab w:val="decimal" w:pos="7371"/>
          <w:tab w:val="decimal" w:pos="8789"/>
        </w:tabs>
        <w:spacing w:after="0"/>
        <w:jc w:val="both"/>
        <w:rPr>
          <w:rFonts w:eastAsia="Times New Roman" w:cs="Times New Roman"/>
          <w:bCs/>
          <w:iCs/>
        </w:rPr>
      </w:pPr>
      <w:r w:rsidRPr="00692203">
        <w:rPr>
          <w:rFonts w:eastAsia="Times New Roman" w:cs="Times New Roman"/>
          <w:bCs/>
          <w:iCs/>
        </w:rPr>
        <w:t xml:space="preserve">Ukupni preneseni manjak u iznosu od </w:t>
      </w:r>
      <w:r w:rsidR="0032323B" w:rsidRPr="0032323B">
        <w:rPr>
          <w:rFonts w:eastAsia="Times New Roman" w:cs="Times New Roman"/>
          <w:b/>
          <w:bCs/>
          <w:iCs/>
        </w:rPr>
        <w:t xml:space="preserve">47.162.067,33 </w:t>
      </w:r>
      <w:r w:rsidRPr="00692203">
        <w:rPr>
          <w:rFonts w:eastAsia="Times New Roman" w:cs="Times New Roman"/>
          <w:bCs/>
          <w:iCs/>
        </w:rPr>
        <w:t>kuna pokrit će se sukladno Akcijskom planu sukcesivnog pokrića manjka u financijskom poslovanju, koji će se donijeti po provedenim prvim izmjenama i dopunama financijskog plana za 202</w:t>
      </w:r>
      <w:r w:rsidR="0032323B">
        <w:rPr>
          <w:rFonts w:eastAsia="Times New Roman" w:cs="Times New Roman"/>
          <w:bCs/>
          <w:iCs/>
        </w:rPr>
        <w:t>3</w:t>
      </w:r>
      <w:r w:rsidRPr="00692203">
        <w:rPr>
          <w:rFonts w:eastAsia="Times New Roman" w:cs="Times New Roman"/>
          <w:bCs/>
          <w:iCs/>
        </w:rPr>
        <w:t>. godinu, a sve sukladno Uputama Ministarstva financija.</w:t>
      </w:r>
    </w:p>
    <w:p w:rsidR="00692203" w:rsidRPr="00692203" w:rsidRDefault="00692203" w:rsidP="0032323B">
      <w:pPr>
        <w:jc w:val="both"/>
        <w:rPr>
          <w:rFonts w:eastAsia="Times New Roman" w:cs="Times New Roman"/>
          <w:bCs/>
          <w:iCs/>
        </w:rPr>
      </w:pPr>
      <w:r w:rsidRPr="00692203">
        <w:rPr>
          <w:rFonts w:eastAsia="Times New Roman" w:cs="Times New Roman"/>
          <w:bCs/>
          <w:iCs/>
        </w:rPr>
        <w:t xml:space="preserve">Planirani višak prihoda za pokriće iskazanog manjka namjerava se ostvariti u najvećoj mjeri najavljenim izmjenama Ugovaranja od strane HZZO - a, uz neophodnu korekciju cijena DTS-a i DTP-a i DBL-a koje bi trebale uvažiti trenutnu </w:t>
      </w:r>
      <w:r w:rsidR="0032323B">
        <w:rPr>
          <w:rFonts w:eastAsia="Times New Roman" w:cs="Times New Roman"/>
          <w:bCs/>
          <w:iCs/>
        </w:rPr>
        <w:t xml:space="preserve">tržišnu </w:t>
      </w:r>
      <w:r w:rsidRPr="00692203">
        <w:rPr>
          <w:rFonts w:eastAsia="Times New Roman" w:cs="Times New Roman"/>
          <w:bCs/>
          <w:iCs/>
        </w:rPr>
        <w:t xml:space="preserve">situaciju, </w:t>
      </w:r>
      <w:r w:rsidR="0032323B" w:rsidRPr="00692203">
        <w:rPr>
          <w:rFonts w:eastAsia="Times New Roman" w:cs="Times New Roman"/>
          <w:bCs/>
          <w:iCs/>
        </w:rPr>
        <w:t>stopi inflacije (općeg porasta cijena)</w:t>
      </w:r>
      <w:r w:rsidR="0032323B">
        <w:rPr>
          <w:rFonts w:eastAsia="Times New Roman" w:cs="Times New Roman"/>
          <w:bCs/>
          <w:iCs/>
        </w:rPr>
        <w:t xml:space="preserve">, </w:t>
      </w:r>
      <w:r w:rsidRPr="00692203">
        <w:rPr>
          <w:rFonts w:eastAsia="Times New Roman" w:cs="Times New Roman"/>
          <w:bCs/>
          <w:iCs/>
        </w:rPr>
        <w:t>izmje</w:t>
      </w:r>
      <w:r w:rsidR="0032323B">
        <w:rPr>
          <w:rFonts w:eastAsia="Times New Roman" w:cs="Times New Roman"/>
          <w:bCs/>
          <w:iCs/>
        </w:rPr>
        <w:t xml:space="preserve">ne u fiskalnoj politici države, </w:t>
      </w:r>
      <w:r w:rsidRPr="00692203">
        <w:rPr>
          <w:rFonts w:eastAsia="Times New Roman" w:cs="Times New Roman"/>
          <w:bCs/>
          <w:iCs/>
        </w:rPr>
        <w:t xml:space="preserve">izmjene cijena rada uslijed izmjena Zakona o radu i kolektivnih ugovora, uputa Ministarstva zdravstva o načinima obračuna plaća, ostalih zakonskih propisa i pravilnika. </w:t>
      </w:r>
    </w:p>
    <w:p w:rsidR="00692203" w:rsidRPr="00692203" w:rsidRDefault="00692203" w:rsidP="00692203">
      <w:pPr>
        <w:shd w:val="clear" w:color="auto" w:fill="FFFFFF"/>
        <w:spacing w:after="0" w:line="252" w:lineRule="auto"/>
        <w:jc w:val="both"/>
        <w:rPr>
          <w:rFonts w:ascii="Times New Roman" w:eastAsia="Times New Roman" w:hAnsi="Times New Roman" w:cs="Times New Roman"/>
          <w:bCs/>
          <w:iCs/>
        </w:rPr>
      </w:pPr>
    </w:p>
    <w:p w:rsidR="00692203" w:rsidRPr="00692203" w:rsidRDefault="00692203" w:rsidP="00692203">
      <w:pPr>
        <w:rPr>
          <w:sz w:val="24"/>
          <w:szCs w:val="24"/>
          <w:lang w:eastAsia="hr-HR"/>
        </w:rPr>
      </w:pPr>
    </w:p>
    <w:p w:rsidR="00692203" w:rsidRPr="00692203" w:rsidRDefault="00692203" w:rsidP="00692203">
      <w:pPr>
        <w:ind w:left="360"/>
        <w:jc w:val="both"/>
      </w:pPr>
      <w:r w:rsidRPr="00692203">
        <w:rPr>
          <w:sz w:val="24"/>
          <w:szCs w:val="24"/>
          <w:lang w:eastAsia="hr-HR"/>
        </w:rPr>
        <w:tab/>
        <w:t xml:space="preserve">                                                                                                             </w:t>
      </w:r>
      <w:r w:rsidRPr="00692203">
        <w:t>Zakonski predstavnik</w:t>
      </w:r>
    </w:p>
    <w:p w:rsidR="00045EA0" w:rsidRPr="00045EA0" w:rsidRDefault="00692203" w:rsidP="00692203">
      <w:r w:rsidRPr="00692203">
        <w:tab/>
      </w:r>
      <w:r w:rsidRPr="00692203">
        <w:tab/>
      </w:r>
      <w:r w:rsidRPr="00692203">
        <w:tab/>
      </w:r>
      <w:r w:rsidRPr="00692203">
        <w:tab/>
      </w:r>
      <w:r w:rsidRPr="00692203">
        <w:tab/>
      </w:r>
      <w:r w:rsidRPr="00692203">
        <w:tab/>
      </w:r>
      <w:r w:rsidRPr="00692203">
        <w:tab/>
      </w:r>
      <w:r w:rsidRPr="00692203">
        <w:tab/>
        <w:t xml:space="preserve">             /ravnatelj, Mate </w:t>
      </w:r>
      <w:proofErr w:type="spellStart"/>
      <w:r w:rsidRPr="00692203">
        <w:t>Kutleš</w:t>
      </w:r>
      <w:proofErr w:type="spellEnd"/>
      <w:r w:rsidRPr="00692203">
        <w:t>, dipl. iur./</w:t>
      </w:r>
    </w:p>
    <w:p w:rsidR="00045EA0" w:rsidRDefault="00045EA0"/>
    <w:sectPr w:rsidR="00045EA0" w:rsidSect="00A10C05">
      <w:footerReference w:type="default" r:id="rId14"/>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DC" w:rsidRDefault="004F61DC" w:rsidP="00045EA0">
      <w:pPr>
        <w:spacing w:after="0" w:line="240" w:lineRule="auto"/>
      </w:pPr>
      <w:r>
        <w:separator/>
      </w:r>
    </w:p>
  </w:endnote>
  <w:endnote w:type="continuationSeparator" w:id="0">
    <w:p w:rsidR="004F61DC" w:rsidRDefault="004F61DC" w:rsidP="0004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olkhov">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2B" w:rsidRDefault="0005212B">
    <w:pPr>
      <w:pStyle w:val="Podnoje"/>
      <w:jc w:val="right"/>
    </w:pPr>
    <w:r>
      <w:fldChar w:fldCharType="begin"/>
    </w:r>
    <w:r>
      <w:instrText>PAGE   \* MERGEFORMAT</w:instrText>
    </w:r>
    <w:r>
      <w:fldChar w:fldCharType="separate"/>
    </w:r>
    <w:r w:rsidR="001245F5">
      <w:rPr>
        <w:noProof/>
      </w:rPr>
      <w:t>29</w:t>
    </w:r>
    <w:r>
      <w:fldChar w:fldCharType="end"/>
    </w:r>
  </w:p>
  <w:p w:rsidR="0005212B" w:rsidRPr="00045EA0" w:rsidRDefault="0005212B" w:rsidP="00045EA0">
    <w:pPr>
      <w:tabs>
        <w:tab w:val="center" w:pos="4536"/>
        <w:tab w:val="right" w:pos="9072"/>
      </w:tabs>
      <w:spacing w:after="0" w:line="240" w:lineRule="auto"/>
      <w:rPr>
        <w:sz w:val="18"/>
      </w:rPr>
    </w:pPr>
    <w:r w:rsidRPr="00045EA0">
      <w:rPr>
        <w:sz w:val="18"/>
      </w:rPr>
      <w:t xml:space="preserve">Bilješke sastavila: Marija </w:t>
    </w:r>
    <w:proofErr w:type="spellStart"/>
    <w:r w:rsidRPr="00045EA0">
      <w:rPr>
        <w:sz w:val="18"/>
      </w:rPr>
      <w:t>Eškinja</w:t>
    </w:r>
    <w:proofErr w:type="spellEnd"/>
    <w:r w:rsidRPr="00045EA0">
      <w:rPr>
        <w:sz w:val="18"/>
      </w:rPr>
      <w:t xml:space="preserve"> dipl. </w:t>
    </w:r>
    <w:proofErr w:type="spellStart"/>
    <w:r w:rsidRPr="00045EA0">
      <w:rPr>
        <w:sz w:val="18"/>
      </w:rPr>
      <w:t>oec</w:t>
    </w:r>
    <w:proofErr w:type="spellEnd"/>
  </w:p>
  <w:p w:rsidR="0005212B" w:rsidRDefault="0005212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DC" w:rsidRDefault="004F61DC" w:rsidP="00045EA0">
      <w:pPr>
        <w:spacing w:after="0" w:line="240" w:lineRule="auto"/>
      </w:pPr>
      <w:r>
        <w:separator/>
      </w:r>
    </w:p>
  </w:footnote>
  <w:footnote w:type="continuationSeparator" w:id="0">
    <w:p w:rsidR="004F61DC" w:rsidRDefault="004F61DC" w:rsidP="00045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1.25pt;height:11.25pt" o:bullet="t">
        <v:imagedata r:id="rId1" o:title="msoD00C"/>
      </v:shape>
    </w:pict>
  </w:numPicBullet>
  <w:abstractNum w:abstractNumId="0">
    <w:nsid w:val="0B9C1CAF"/>
    <w:multiLevelType w:val="hybridMultilevel"/>
    <w:tmpl w:val="29E0DE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187046E5"/>
    <w:multiLevelType w:val="hybridMultilevel"/>
    <w:tmpl w:val="A9FA699A"/>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9BD0BA1"/>
    <w:multiLevelType w:val="hybridMultilevel"/>
    <w:tmpl w:val="025A7B88"/>
    <w:lvl w:ilvl="0" w:tplc="ACC6D7A0">
      <w:start w:val="1"/>
      <w:numFmt w:val="upperRoman"/>
      <w:lvlText w:val="%1."/>
      <w:lvlJc w:val="left"/>
      <w:pPr>
        <w:ind w:left="1080" w:hanging="720"/>
      </w:pPr>
      <w:rPr>
        <w:rFonts w:cs="Times New Roman" w:hint="default"/>
        <w:sz w:val="3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32F46F11"/>
    <w:multiLevelType w:val="hybridMultilevel"/>
    <w:tmpl w:val="5DECA3C4"/>
    <w:lvl w:ilvl="0" w:tplc="314ED85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4BA375B3"/>
    <w:multiLevelType w:val="multilevel"/>
    <w:tmpl w:val="302EAA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6F96936"/>
    <w:multiLevelType w:val="hybridMultilevel"/>
    <w:tmpl w:val="185A99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FBC7BEB"/>
    <w:multiLevelType w:val="hybridMultilevel"/>
    <w:tmpl w:val="A25875C0"/>
    <w:lvl w:ilvl="0" w:tplc="AD202B96">
      <w:start w:val="10"/>
      <w:numFmt w:val="bullet"/>
      <w:lvlText w:val="-"/>
      <w:lvlJc w:val="left"/>
      <w:pPr>
        <w:ind w:left="720" w:hanging="360"/>
      </w:pPr>
      <w:rPr>
        <w:rFonts w:ascii="Arial" w:eastAsia="Times New Roman" w:hAnsi="Arial" w:cs="Arial" w:hint="default"/>
        <w:color w:val="000000"/>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1082DCB"/>
    <w:multiLevelType w:val="hybridMultilevel"/>
    <w:tmpl w:val="65DCFDC4"/>
    <w:lvl w:ilvl="0" w:tplc="824E7964">
      <w:start w:val="4"/>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679224E5"/>
    <w:multiLevelType w:val="hybridMultilevel"/>
    <w:tmpl w:val="5C14EC8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
    <w:nsid w:val="72B26075"/>
    <w:multiLevelType w:val="hybridMultilevel"/>
    <w:tmpl w:val="5BDA2484"/>
    <w:lvl w:ilvl="0" w:tplc="28CEE5AA">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D9A5A14"/>
    <w:multiLevelType w:val="hybridMultilevel"/>
    <w:tmpl w:val="0AD610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A8"/>
    <w:rsid w:val="000012A1"/>
    <w:rsid w:val="000225DB"/>
    <w:rsid w:val="00036D0F"/>
    <w:rsid w:val="00045EA0"/>
    <w:rsid w:val="000470DD"/>
    <w:rsid w:val="0005212B"/>
    <w:rsid w:val="00065C2B"/>
    <w:rsid w:val="0007175A"/>
    <w:rsid w:val="00072841"/>
    <w:rsid w:val="00084E37"/>
    <w:rsid w:val="00121AC2"/>
    <w:rsid w:val="001245F5"/>
    <w:rsid w:val="00150CF9"/>
    <w:rsid w:val="00154603"/>
    <w:rsid w:val="001A69CE"/>
    <w:rsid w:val="001D7C77"/>
    <w:rsid w:val="0023003B"/>
    <w:rsid w:val="00273E03"/>
    <w:rsid w:val="00280E7B"/>
    <w:rsid w:val="00282E2F"/>
    <w:rsid w:val="00287C9C"/>
    <w:rsid w:val="00291EF8"/>
    <w:rsid w:val="002A7EE3"/>
    <w:rsid w:val="002B1D4F"/>
    <w:rsid w:val="0032323B"/>
    <w:rsid w:val="003C0FE0"/>
    <w:rsid w:val="003C5F27"/>
    <w:rsid w:val="004016C2"/>
    <w:rsid w:val="00403863"/>
    <w:rsid w:val="00483D0A"/>
    <w:rsid w:val="004C731E"/>
    <w:rsid w:val="004C76A3"/>
    <w:rsid w:val="004F61DC"/>
    <w:rsid w:val="00504BD8"/>
    <w:rsid w:val="005721F9"/>
    <w:rsid w:val="005823C4"/>
    <w:rsid w:val="00594885"/>
    <w:rsid w:val="005D4E14"/>
    <w:rsid w:val="005E36EC"/>
    <w:rsid w:val="005F3714"/>
    <w:rsid w:val="005F7520"/>
    <w:rsid w:val="0061189C"/>
    <w:rsid w:val="00692203"/>
    <w:rsid w:val="006A0EA8"/>
    <w:rsid w:val="006A3F6E"/>
    <w:rsid w:val="006C74D1"/>
    <w:rsid w:val="007811B6"/>
    <w:rsid w:val="0079489C"/>
    <w:rsid w:val="00794B8D"/>
    <w:rsid w:val="007D7B8C"/>
    <w:rsid w:val="008522EE"/>
    <w:rsid w:val="00863620"/>
    <w:rsid w:val="00875F91"/>
    <w:rsid w:val="008837DF"/>
    <w:rsid w:val="00892EBD"/>
    <w:rsid w:val="008D2CFE"/>
    <w:rsid w:val="008F0093"/>
    <w:rsid w:val="009D3100"/>
    <w:rsid w:val="009F63A8"/>
    <w:rsid w:val="00A10C05"/>
    <w:rsid w:val="00A321E4"/>
    <w:rsid w:val="00A41372"/>
    <w:rsid w:val="00A81F82"/>
    <w:rsid w:val="00A83191"/>
    <w:rsid w:val="00A94C61"/>
    <w:rsid w:val="00AB33BA"/>
    <w:rsid w:val="00AC7CA4"/>
    <w:rsid w:val="00AF2422"/>
    <w:rsid w:val="00AF3E4C"/>
    <w:rsid w:val="00B4144E"/>
    <w:rsid w:val="00C009FA"/>
    <w:rsid w:val="00C57C6C"/>
    <w:rsid w:val="00C86725"/>
    <w:rsid w:val="00CA0BD7"/>
    <w:rsid w:val="00CA47BD"/>
    <w:rsid w:val="00CD52E0"/>
    <w:rsid w:val="00D12A8E"/>
    <w:rsid w:val="00D15327"/>
    <w:rsid w:val="00D17D9E"/>
    <w:rsid w:val="00D348B1"/>
    <w:rsid w:val="00D50488"/>
    <w:rsid w:val="00D50E2C"/>
    <w:rsid w:val="00D56145"/>
    <w:rsid w:val="00D63C56"/>
    <w:rsid w:val="00D7391E"/>
    <w:rsid w:val="00D93348"/>
    <w:rsid w:val="00D958FE"/>
    <w:rsid w:val="00DB6200"/>
    <w:rsid w:val="00DE479D"/>
    <w:rsid w:val="00E00F7F"/>
    <w:rsid w:val="00E61526"/>
    <w:rsid w:val="00E61AF3"/>
    <w:rsid w:val="00E77F76"/>
    <w:rsid w:val="00ED4E8F"/>
    <w:rsid w:val="00EE5B13"/>
    <w:rsid w:val="00F521FA"/>
    <w:rsid w:val="00F765BC"/>
    <w:rsid w:val="00F864BF"/>
    <w:rsid w:val="00FE465A"/>
    <w:rsid w:val="00FF206B"/>
    <w:rsid w:val="00FF21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A10C05"/>
  </w:style>
  <w:style w:type="paragraph" w:styleId="Adresaomotnice">
    <w:name w:val="envelope address"/>
    <w:basedOn w:val="Normal"/>
    <w:uiPriority w:val="99"/>
    <w:semiHidden/>
    <w:unhideWhenUsed/>
    <w:rsid w:val="00A10C05"/>
    <w:pPr>
      <w:framePr w:w="7920" w:h="1980" w:hRule="exact" w:hSpace="180" w:wrap="auto" w:hAnchor="page" w:xAlign="center" w:yAlign="bottom"/>
      <w:spacing w:after="0" w:line="240" w:lineRule="auto"/>
      <w:ind w:left="2880"/>
    </w:pPr>
    <w:rPr>
      <w:rFonts w:asciiTheme="majorHAnsi" w:eastAsiaTheme="majorEastAsia" w:hAnsiTheme="majorHAnsi" w:cs="Times New Roman"/>
      <w:b/>
      <w:sz w:val="36"/>
      <w:szCs w:val="24"/>
    </w:rPr>
  </w:style>
  <w:style w:type="paragraph" w:styleId="Tekstbalonia">
    <w:name w:val="Balloon Text"/>
    <w:basedOn w:val="Normal"/>
    <w:link w:val="TekstbaloniaChar"/>
    <w:uiPriority w:val="99"/>
    <w:semiHidden/>
    <w:unhideWhenUsed/>
    <w:rsid w:val="00A10C05"/>
    <w:pPr>
      <w:spacing w:after="0" w:line="240" w:lineRule="auto"/>
    </w:pPr>
    <w:rPr>
      <w:rFonts w:ascii="Tahoma" w:eastAsia="Times New Roman" w:hAnsi="Tahoma" w:cs="Tahoma"/>
      <w:sz w:val="16"/>
      <w:szCs w:val="16"/>
    </w:rPr>
  </w:style>
  <w:style w:type="character" w:customStyle="1" w:styleId="TekstbaloniaChar">
    <w:name w:val="Tekst balončića Char"/>
    <w:basedOn w:val="Zadanifontodlomka"/>
    <w:link w:val="Tekstbalonia"/>
    <w:uiPriority w:val="99"/>
    <w:semiHidden/>
    <w:rsid w:val="00A10C05"/>
    <w:rPr>
      <w:rFonts w:ascii="Tahoma" w:eastAsia="Times New Roman" w:hAnsi="Tahoma" w:cs="Tahoma"/>
      <w:sz w:val="16"/>
      <w:szCs w:val="16"/>
    </w:rPr>
  </w:style>
  <w:style w:type="paragraph" w:styleId="Zaglavlje">
    <w:name w:val="header"/>
    <w:basedOn w:val="Normal"/>
    <w:link w:val="ZaglavljeChar"/>
    <w:uiPriority w:val="99"/>
    <w:unhideWhenUsed/>
    <w:rsid w:val="00A10C05"/>
    <w:pPr>
      <w:tabs>
        <w:tab w:val="center" w:pos="4536"/>
        <w:tab w:val="right" w:pos="9072"/>
      </w:tabs>
      <w:spacing w:after="0" w:line="240" w:lineRule="auto"/>
    </w:pPr>
    <w:rPr>
      <w:rFonts w:eastAsia="Times New Roman" w:cs="Times New Roman"/>
    </w:rPr>
  </w:style>
  <w:style w:type="character" w:customStyle="1" w:styleId="ZaglavljeChar">
    <w:name w:val="Zaglavlje Char"/>
    <w:basedOn w:val="Zadanifontodlomka"/>
    <w:link w:val="Zaglavlje"/>
    <w:uiPriority w:val="99"/>
    <w:rsid w:val="00A10C05"/>
    <w:rPr>
      <w:rFonts w:eastAsia="Times New Roman" w:cs="Times New Roman"/>
    </w:rPr>
  </w:style>
  <w:style w:type="paragraph" w:styleId="Podnoje">
    <w:name w:val="footer"/>
    <w:basedOn w:val="Normal"/>
    <w:link w:val="PodnojeChar"/>
    <w:uiPriority w:val="99"/>
    <w:unhideWhenUsed/>
    <w:rsid w:val="00A10C05"/>
    <w:pPr>
      <w:tabs>
        <w:tab w:val="center" w:pos="4536"/>
        <w:tab w:val="right" w:pos="9072"/>
      </w:tabs>
      <w:spacing w:after="0" w:line="240" w:lineRule="auto"/>
    </w:pPr>
    <w:rPr>
      <w:rFonts w:eastAsia="Times New Roman" w:cs="Times New Roman"/>
    </w:rPr>
  </w:style>
  <w:style w:type="character" w:customStyle="1" w:styleId="PodnojeChar">
    <w:name w:val="Podnožje Char"/>
    <w:basedOn w:val="Zadanifontodlomka"/>
    <w:link w:val="Podnoje"/>
    <w:uiPriority w:val="99"/>
    <w:rsid w:val="00A10C05"/>
    <w:rPr>
      <w:rFonts w:eastAsia="Times New Roman" w:cs="Times New Roman"/>
    </w:rPr>
  </w:style>
  <w:style w:type="paragraph" w:styleId="Odlomakpopisa">
    <w:name w:val="List Paragraph"/>
    <w:aliases w:val="AOP"/>
    <w:basedOn w:val="Normal"/>
    <w:uiPriority w:val="34"/>
    <w:qFormat/>
    <w:rsid w:val="00A10C05"/>
    <w:pPr>
      <w:ind w:left="720"/>
      <w:contextualSpacing/>
    </w:pPr>
    <w:rPr>
      <w:rFonts w:eastAsia="Times New Roman" w:cs="Times New Roman"/>
    </w:rPr>
  </w:style>
  <w:style w:type="paragraph" w:styleId="Bezproreda">
    <w:name w:val="No Spacing"/>
    <w:uiPriority w:val="1"/>
    <w:qFormat/>
    <w:rsid w:val="00A10C05"/>
    <w:pPr>
      <w:spacing w:after="0" w:line="240" w:lineRule="auto"/>
    </w:pPr>
    <w:rPr>
      <w:rFonts w:eastAsia="Times New Roman" w:cs="Times New Roman"/>
    </w:rPr>
  </w:style>
  <w:style w:type="paragraph" w:customStyle="1" w:styleId="box462054">
    <w:name w:val="box_462054"/>
    <w:basedOn w:val="Normal"/>
    <w:rsid w:val="00A10C0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45EA0"/>
    <w:rPr>
      <w:color w:val="0000FF" w:themeColor="hyperlink"/>
      <w:u w:val="single"/>
    </w:rPr>
  </w:style>
  <w:style w:type="paragraph" w:styleId="Tekstfusnote">
    <w:name w:val="footnote text"/>
    <w:basedOn w:val="Normal"/>
    <w:link w:val="TekstfusnoteChar"/>
    <w:uiPriority w:val="99"/>
    <w:semiHidden/>
    <w:unhideWhenUsed/>
    <w:rsid w:val="0007284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72841"/>
    <w:rPr>
      <w:sz w:val="20"/>
      <w:szCs w:val="20"/>
    </w:rPr>
  </w:style>
  <w:style w:type="character" w:styleId="Referencafusnote">
    <w:name w:val="footnote reference"/>
    <w:basedOn w:val="Zadanifontodlomka"/>
    <w:uiPriority w:val="99"/>
    <w:semiHidden/>
    <w:unhideWhenUsed/>
    <w:rsid w:val="000728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A10C05"/>
  </w:style>
  <w:style w:type="paragraph" w:styleId="Adresaomotnice">
    <w:name w:val="envelope address"/>
    <w:basedOn w:val="Normal"/>
    <w:uiPriority w:val="99"/>
    <w:semiHidden/>
    <w:unhideWhenUsed/>
    <w:rsid w:val="00A10C05"/>
    <w:pPr>
      <w:framePr w:w="7920" w:h="1980" w:hRule="exact" w:hSpace="180" w:wrap="auto" w:hAnchor="page" w:xAlign="center" w:yAlign="bottom"/>
      <w:spacing w:after="0" w:line="240" w:lineRule="auto"/>
      <w:ind w:left="2880"/>
    </w:pPr>
    <w:rPr>
      <w:rFonts w:asciiTheme="majorHAnsi" w:eastAsiaTheme="majorEastAsia" w:hAnsiTheme="majorHAnsi" w:cs="Times New Roman"/>
      <w:b/>
      <w:sz w:val="36"/>
      <w:szCs w:val="24"/>
    </w:rPr>
  </w:style>
  <w:style w:type="paragraph" w:styleId="Tekstbalonia">
    <w:name w:val="Balloon Text"/>
    <w:basedOn w:val="Normal"/>
    <w:link w:val="TekstbaloniaChar"/>
    <w:uiPriority w:val="99"/>
    <w:semiHidden/>
    <w:unhideWhenUsed/>
    <w:rsid w:val="00A10C05"/>
    <w:pPr>
      <w:spacing w:after="0" w:line="240" w:lineRule="auto"/>
    </w:pPr>
    <w:rPr>
      <w:rFonts w:ascii="Tahoma" w:eastAsia="Times New Roman" w:hAnsi="Tahoma" w:cs="Tahoma"/>
      <w:sz w:val="16"/>
      <w:szCs w:val="16"/>
    </w:rPr>
  </w:style>
  <w:style w:type="character" w:customStyle="1" w:styleId="TekstbaloniaChar">
    <w:name w:val="Tekst balončića Char"/>
    <w:basedOn w:val="Zadanifontodlomka"/>
    <w:link w:val="Tekstbalonia"/>
    <w:uiPriority w:val="99"/>
    <w:semiHidden/>
    <w:rsid w:val="00A10C05"/>
    <w:rPr>
      <w:rFonts w:ascii="Tahoma" w:eastAsia="Times New Roman" w:hAnsi="Tahoma" w:cs="Tahoma"/>
      <w:sz w:val="16"/>
      <w:szCs w:val="16"/>
    </w:rPr>
  </w:style>
  <w:style w:type="paragraph" w:styleId="Zaglavlje">
    <w:name w:val="header"/>
    <w:basedOn w:val="Normal"/>
    <w:link w:val="ZaglavljeChar"/>
    <w:uiPriority w:val="99"/>
    <w:unhideWhenUsed/>
    <w:rsid w:val="00A10C05"/>
    <w:pPr>
      <w:tabs>
        <w:tab w:val="center" w:pos="4536"/>
        <w:tab w:val="right" w:pos="9072"/>
      </w:tabs>
      <w:spacing w:after="0" w:line="240" w:lineRule="auto"/>
    </w:pPr>
    <w:rPr>
      <w:rFonts w:eastAsia="Times New Roman" w:cs="Times New Roman"/>
    </w:rPr>
  </w:style>
  <w:style w:type="character" w:customStyle="1" w:styleId="ZaglavljeChar">
    <w:name w:val="Zaglavlje Char"/>
    <w:basedOn w:val="Zadanifontodlomka"/>
    <w:link w:val="Zaglavlje"/>
    <w:uiPriority w:val="99"/>
    <w:rsid w:val="00A10C05"/>
    <w:rPr>
      <w:rFonts w:eastAsia="Times New Roman" w:cs="Times New Roman"/>
    </w:rPr>
  </w:style>
  <w:style w:type="paragraph" w:styleId="Podnoje">
    <w:name w:val="footer"/>
    <w:basedOn w:val="Normal"/>
    <w:link w:val="PodnojeChar"/>
    <w:uiPriority w:val="99"/>
    <w:unhideWhenUsed/>
    <w:rsid w:val="00A10C05"/>
    <w:pPr>
      <w:tabs>
        <w:tab w:val="center" w:pos="4536"/>
        <w:tab w:val="right" w:pos="9072"/>
      </w:tabs>
      <w:spacing w:after="0" w:line="240" w:lineRule="auto"/>
    </w:pPr>
    <w:rPr>
      <w:rFonts w:eastAsia="Times New Roman" w:cs="Times New Roman"/>
    </w:rPr>
  </w:style>
  <w:style w:type="character" w:customStyle="1" w:styleId="PodnojeChar">
    <w:name w:val="Podnožje Char"/>
    <w:basedOn w:val="Zadanifontodlomka"/>
    <w:link w:val="Podnoje"/>
    <w:uiPriority w:val="99"/>
    <w:rsid w:val="00A10C05"/>
    <w:rPr>
      <w:rFonts w:eastAsia="Times New Roman" w:cs="Times New Roman"/>
    </w:rPr>
  </w:style>
  <w:style w:type="paragraph" w:styleId="Odlomakpopisa">
    <w:name w:val="List Paragraph"/>
    <w:aliases w:val="AOP"/>
    <w:basedOn w:val="Normal"/>
    <w:uiPriority w:val="34"/>
    <w:qFormat/>
    <w:rsid w:val="00A10C05"/>
    <w:pPr>
      <w:ind w:left="720"/>
      <w:contextualSpacing/>
    </w:pPr>
    <w:rPr>
      <w:rFonts w:eastAsia="Times New Roman" w:cs="Times New Roman"/>
    </w:rPr>
  </w:style>
  <w:style w:type="paragraph" w:styleId="Bezproreda">
    <w:name w:val="No Spacing"/>
    <w:uiPriority w:val="1"/>
    <w:qFormat/>
    <w:rsid w:val="00A10C05"/>
    <w:pPr>
      <w:spacing w:after="0" w:line="240" w:lineRule="auto"/>
    </w:pPr>
    <w:rPr>
      <w:rFonts w:eastAsia="Times New Roman" w:cs="Times New Roman"/>
    </w:rPr>
  </w:style>
  <w:style w:type="paragraph" w:customStyle="1" w:styleId="box462054">
    <w:name w:val="box_462054"/>
    <w:basedOn w:val="Normal"/>
    <w:rsid w:val="00A10C0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45EA0"/>
    <w:rPr>
      <w:color w:val="0000FF" w:themeColor="hyperlink"/>
      <w:u w:val="single"/>
    </w:rPr>
  </w:style>
  <w:style w:type="paragraph" w:styleId="Tekstfusnote">
    <w:name w:val="footnote text"/>
    <w:basedOn w:val="Normal"/>
    <w:link w:val="TekstfusnoteChar"/>
    <w:uiPriority w:val="99"/>
    <w:semiHidden/>
    <w:unhideWhenUsed/>
    <w:rsid w:val="0007284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72841"/>
    <w:rPr>
      <w:sz w:val="20"/>
      <w:szCs w:val="20"/>
    </w:rPr>
  </w:style>
  <w:style w:type="character" w:styleId="Referencafusnote">
    <w:name w:val="footnote reference"/>
    <w:basedOn w:val="Zadanifontodlomka"/>
    <w:uiPriority w:val="99"/>
    <w:semiHidden/>
    <w:unhideWhenUsed/>
    <w:rsid w:val="000728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4473">
      <w:bodyDiv w:val="1"/>
      <w:marLeft w:val="0"/>
      <w:marRight w:val="0"/>
      <w:marTop w:val="0"/>
      <w:marBottom w:val="0"/>
      <w:divBdr>
        <w:top w:val="none" w:sz="0" w:space="0" w:color="auto"/>
        <w:left w:val="none" w:sz="0" w:space="0" w:color="auto"/>
        <w:bottom w:val="none" w:sz="0" w:space="0" w:color="auto"/>
        <w:right w:val="none" w:sz="0" w:space="0" w:color="auto"/>
      </w:divBdr>
    </w:div>
    <w:div w:id="80175898">
      <w:bodyDiv w:val="1"/>
      <w:marLeft w:val="0"/>
      <w:marRight w:val="0"/>
      <w:marTop w:val="0"/>
      <w:marBottom w:val="0"/>
      <w:divBdr>
        <w:top w:val="none" w:sz="0" w:space="0" w:color="auto"/>
        <w:left w:val="none" w:sz="0" w:space="0" w:color="auto"/>
        <w:bottom w:val="none" w:sz="0" w:space="0" w:color="auto"/>
        <w:right w:val="none" w:sz="0" w:space="0" w:color="auto"/>
      </w:divBdr>
    </w:div>
    <w:div w:id="88623272">
      <w:bodyDiv w:val="1"/>
      <w:marLeft w:val="0"/>
      <w:marRight w:val="0"/>
      <w:marTop w:val="0"/>
      <w:marBottom w:val="0"/>
      <w:divBdr>
        <w:top w:val="none" w:sz="0" w:space="0" w:color="auto"/>
        <w:left w:val="none" w:sz="0" w:space="0" w:color="auto"/>
        <w:bottom w:val="none" w:sz="0" w:space="0" w:color="auto"/>
        <w:right w:val="none" w:sz="0" w:space="0" w:color="auto"/>
      </w:divBdr>
    </w:div>
    <w:div w:id="101150776">
      <w:bodyDiv w:val="1"/>
      <w:marLeft w:val="0"/>
      <w:marRight w:val="0"/>
      <w:marTop w:val="0"/>
      <w:marBottom w:val="0"/>
      <w:divBdr>
        <w:top w:val="none" w:sz="0" w:space="0" w:color="auto"/>
        <w:left w:val="none" w:sz="0" w:space="0" w:color="auto"/>
        <w:bottom w:val="none" w:sz="0" w:space="0" w:color="auto"/>
        <w:right w:val="none" w:sz="0" w:space="0" w:color="auto"/>
      </w:divBdr>
    </w:div>
    <w:div w:id="179315088">
      <w:bodyDiv w:val="1"/>
      <w:marLeft w:val="0"/>
      <w:marRight w:val="0"/>
      <w:marTop w:val="0"/>
      <w:marBottom w:val="0"/>
      <w:divBdr>
        <w:top w:val="none" w:sz="0" w:space="0" w:color="auto"/>
        <w:left w:val="none" w:sz="0" w:space="0" w:color="auto"/>
        <w:bottom w:val="none" w:sz="0" w:space="0" w:color="auto"/>
        <w:right w:val="none" w:sz="0" w:space="0" w:color="auto"/>
      </w:divBdr>
    </w:div>
    <w:div w:id="314067489">
      <w:bodyDiv w:val="1"/>
      <w:marLeft w:val="0"/>
      <w:marRight w:val="0"/>
      <w:marTop w:val="0"/>
      <w:marBottom w:val="0"/>
      <w:divBdr>
        <w:top w:val="none" w:sz="0" w:space="0" w:color="auto"/>
        <w:left w:val="none" w:sz="0" w:space="0" w:color="auto"/>
        <w:bottom w:val="none" w:sz="0" w:space="0" w:color="auto"/>
        <w:right w:val="none" w:sz="0" w:space="0" w:color="auto"/>
      </w:divBdr>
    </w:div>
    <w:div w:id="364402568">
      <w:bodyDiv w:val="1"/>
      <w:marLeft w:val="0"/>
      <w:marRight w:val="0"/>
      <w:marTop w:val="0"/>
      <w:marBottom w:val="0"/>
      <w:divBdr>
        <w:top w:val="none" w:sz="0" w:space="0" w:color="auto"/>
        <w:left w:val="none" w:sz="0" w:space="0" w:color="auto"/>
        <w:bottom w:val="none" w:sz="0" w:space="0" w:color="auto"/>
        <w:right w:val="none" w:sz="0" w:space="0" w:color="auto"/>
      </w:divBdr>
    </w:div>
    <w:div w:id="395519656">
      <w:bodyDiv w:val="1"/>
      <w:marLeft w:val="0"/>
      <w:marRight w:val="0"/>
      <w:marTop w:val="0"/>
      <w:marBottom w:val="0"/>
      <w:divBdr>
        <w:top w:val="none" w:sz="0" w:space="0" w:color="auto"/>
        <w:left w:val="none" w:sz="0" w:space="0" w:color="auto"/>
        <w:bottom w:val="none" w:sz="0" w:space="0" w:color="auto"/>
        <w:right w:val="none" w:sz="0" w:space="0" w:color="auto"/>
      </w:divBdr>
    </w:div>
    <w:div w:id="494883898">
      <w:bodyDiv w:val="1"/>
      <w:marLeft w:val="0"/>
      <w:marRight w:val="0"/>
      <w:marTop w:val="0"/>
      <w:marBottom w:val="0"/>
      <w:divBdr>
        <w:top w:val="none" w:sz="0" w:space="0" w:color="auto"/>
        <w:left w:val="none" w:sz="0" w:space="0" w:color="auto"/>
        <w:bottom w:val="none" w:sz="0" w:space="0" w:color="auto"/>
        <w:right w:val="none" w:sz="0" w:space="0" w:color="auto"/>
      </w:divBdr>
    </w:div>
    <w:div w:id="511383928">
      <w:bodyDiv w:val="1"/>
      <w:marLeft w:val="0"/>
      <w:marRight w:val="0"/>
      <w:marTop w:val="0"/>
      <w:marBottom w:val="0"/>
      <w:divBdr>
        <w:top w:val="none" w:sz="0" w:space="0" w:color="auto"/>
        <w:left w:val="none" w:sz="0" w:space="0" w:color="auto"/>
        <w:bottom w:val="none" w:sz="0" w:space="0" w:color="auto"/>
        <w:right w:val="none" w:sz="0" w:space="0" w:color="auto"/>
      </w:divBdr>
    </w:div>
    <w:div w:id="647709914">
      <w:bodyDiv w:val="1"/>
      <w:marLeft w:val="0"/>
      <w:marRight w:val="0"/>
      <w:marTop w:val="0"/>
      <w:marBottom w:val="0"/>
      <w:divBdr>
        <w:top w:val="none" w:sz="0" w:space="0" w:color="auto"/>
        <w:left w:val="none" w:sz="0" w:space="0" w:color="auto"/>
        <w:bottom w:val="none" w:sz="0" w:space="0" w:color="auto"/>
        <w:right w:val="none" w:sz="0" w:space="0" w:color="auto"/>
      </w:divBdr>
    </w:div>
    <w:div w:id="793907595">
      <w:bodyDiv w:val="1"/>
      <w:marLeft w:val="0"/>
      <w:marRight w:val="0"/>
      <w:marTop w:val="0"/>
      <w:marBottom w:val="0"/>
      <w:divBdr>
        <w:top w:val="none" w:sz="0" w:space="0" w:color="auto"/>
        <w:left w:val="none" w:sz="0" w:space="0" w:color="auto"/>
        <w:bottom w:val="none" w:sz="0" w:space="0" w:color="auto"/>
        <w:right w:val="none" w:sz="0" w:space="0" w:color="auto"/>
      </w:divBdr>
    </w:div>
    <w:div w:id="808791670">
      <w:bodyDiv w:val="1"/>
      <w:marLeft w:val="0"/>
      <w:marRight w:val="0"/>
      <w:marTop w:val="0"/>
      <w:marBottom w:val="0"/>
      <w:divBdr>
        <w:top w:val="none" w:sz="0" w:space="0" w:color="auto"/>
        <w:left w:val="none" w:sz="0" w:space="0" w:color="auto"/>
        <w:bottom w:val="none" w:sz="0" w:space="0" w:color="auto"/>
        <w:right w:val="none" w:sz="0" w:space="0" w:color="auto"/>
      </w:divBdr>
    </w:div>
    <w:div w:id="1090934017">
      <w:bodyDiv w:val="1"/>
      <w:marLeft w:val="0"/>
      <w:marRight w:val="0"/>
      <w:marTop w:val="0"/>
      <w:marBottom w:val="0"/>
      <w:divBdr>
        <w:top w:val="none" w:sz="0" w:space="0" w:color="auto"/>
        <w:left w:val="none" w:sz="0" w:space="0" w:color="auto"/>
        <w:bottom w:val="none" w:sz="0" w:space="0" w:color="auto"/>
        <w:right w:val="none" w:sz="0" w:space="0" w:color="auto"/>
      </w:divBdr>
    </w:div>
    <w:div w:id="1127237935">
      <w:bodyDiv w:val="1"/>
      <w:marLeft w:val="0"/>
      <w:marRight w:val="0"/>
      <w:marTop w:val="0"/>
      <w:marBottom w:val="0"/>
      <w:divBdr>
        <w:top w:val="none" w:sz="0" w:space="0" w:color="auto"/>
        <w:left w:val="none" w:sz="0" w:space="0" w:color="auto"/>
        <w:bottom w:val="none" w:sz="0" w:space="0" w:color="auto"/>
        <w:right w:val="none" w:sz="0" w:space="0" w:color="auto"/>
      </w:divBdr>
    </w:div>
    <w:div w:id="1260797049">
      <w:bodyDiv w:val="1"/>
      <w:marLeft w:val="0"/>
      <w:marRight w:val="0"/>
      <w:marTop w:val="0"/>
      <w:marBottom w:val="0"/>
      <w:divBdr>
        <w:top w:val="none" w:sz="0" w:space="0" w:color="auto"/>
        <w:left w:val="none" w:sz="0" w:space="0" w:color="auto"/>
        <w:bottom w:val="none" w:sz="0" w:space="0" w:color="auto"/>
        <w:right w:val="none" w:sz="0" w:space="0" w:color="auto"/>
      </w:divBdr>
    </w:div>
    <w:div w:id="1317032117">
      <w:bodyDiv w:val="1"/>
      <w:marLeft w:val="0"/>
      <w:marRight w:val="0"/>
      <w:marTop w:val="0"/>
      <w:marBottom w:val="0"/>
      <w:divBdr>
        <w:top w:val="none" w:sz="0" w:space="0" w:color="auto"/>
        <w:left w:val="none" w:sz="0" w:space="0" w:color="auto"/>
        <w:bottom w:val="none" w:sz="0" w:space="0" w:color="auto"/>
        <w:right w:val="none" w:sz="0" w:space="0" w:color="auto"/>
      </w:divBdr>
    </w:div>
    <w:div w:id="1380932194">
      <w:bodyDiv w:val="1"/>
      <w:marLeft w:val="0"/>
      <w:marRight w:val="0"/>
      <w:marTop w:val="0"/>
      <w:marBottom w:val="0"/>
      <w:divBdr>
        <w:top w:val="none" w:sz="0" w:space="0" w:color="auto"/>
        <w:left w:val="none" w:sz="0" w:space="0" w:color="auto"/>
        <w:bottom w:val="none" w:sz="0" w:space="0" w:color="auto"/>
        <w:right w:val="none" w:sz="0" w:space="0" w:color="auto"/>
      </w:divBdr>
    </w:div>
    <w:div w:id="1388727499">
      <w:bodyDiv w:val="1"/>
      <w:marLeft w:val="0"/>
      <w:marRight w:val="0"/>
      <w:marTop w:val="0"/>
      <w:marBottom w:val="0"/>
      <w:divBdr>
        <w:top w:val="none" w:sz="0" w:space="0" w:color="auto"/>
        <w:left w:val="none" w:sz="0" w:space="0" w:color="auto"/>
        <w:bottom w:val="none" w:sz="0" w:space="0" w:color="auto"/>
        <w:right w:val="none" w:sz="0" w:space="0" w:color="auto"/>
      </w:divBdr>
    </w:div>
    <w:div w:id="1409493846">
      <w:bodyDiv w:val="1"/>
      <w:marLeft w:val="0"/>
      <w:marRight w:val="0"/>
      <w:marTop w:val="0"/>
      <w:marBottom w:val="0"/>
      <w:divBdr>
        <w:top w:val="none" w:sz="0" w:space="0" w:color="auto"/>
        <w:left w:val="none" w:sz="0" w:space="0" w:color="auto"/>
        <w:bottom w:val="none" w:sz="0" w:space="0" w:color="auto"/>
        <w:right w:val="none" w:sz="0" w:space="0" w:color="auto"/>
      </w:divBdr>
    </w:div>
    <w:div w:id="1469084974">
      <w:bodyDiv w:val="1"/>
      <w:marLeft w:val="0"/>
      <w:marRight w:val="0"/>
      <w:marTop w:val="0"/>
      <w:marBottom w:val="0"/>
      <w:divBdr>
        <w:top w:val="none" w:sz="0" w:space="0" w:color="auto"/>
        <w:left w:val="none" w:sz="0" w:space="0" w:color="auto"/>
        <w:bottom w:val="none" w:sz="0" w:space="0" w:color="auto"/>
        <w:right w:val="none" w:sz="0" w:space="0" w:color="auto"/>
      </w:divBdr>
    </w:div>
    <w:div w:id="1553300207">
      <w:bodyDiv w:val="1"/>
      <w:marLeft w:val="0"/>
      <w:marRight w:val="0"/>
      <w:marTop w:val="0"/>
      <w:marBottom w:val="0"/>
      <w:divBdr>
        <w:top w:val="none" w:sz="0" w:space="0" w:color="auto"/>
        <w:left w:val="none" w:sz="0" w:space="0" w:color="auto"/>
        <w:bottom w:val="none" w:sz="0" w:space="0" w:color="auto"/>
        <w:right w:val="none" w:sz="0" w:space="0" w:color="auto"/>
      </w:divBdr>
    </w:div>
    <w:div w:id="1622879471">
      <w:bodyDiv w:val="1"/>
      <w:marLeft w:val="0"/>
      <w:marRight w:val="0"/>
      <w:marTop w:val="0"/>
      <w:marBottom w:val="0"/>
      <w:divBdr>
        <w:top w:val="none" w:sz="0" w:space="0" w:color="auto"/>
        <w:left w:val="none" w:sz="0" w:space="0" w:color="auto"/>
        <w:bottom w:val="none" w:sz="0" w:space="0" w:color="auto"/>
        <w:right w:val="none" w:sz="0" w:space="0" w:color="auto"/>
      </w:divBdr>
    </w:div>
    <w:div w:id="1695307422">
      <w:bodyDiv w:val="1"/>
      <w:marLeft w:val="0"/>
      <w:marRight w:val="0"/>
      <w:marTop w:val="0"/>
      <w:marBottom w:val="0"/>
      <w:divBdr>
        <w:top w:val="none" w:sz="0" w:space="0" w:color="auto"/>
        <w:left w:val="none" w:sz="0" w:space="0" w:color="auto"/>
        <w:bottom w:val="none" w:sz="0" w:space="0" w:color="auto"/>
        <w:right w:val="none" w:sz="0" w:space="0" w:color="auto"/>
      </w:divBdr>
    </w:div>
    <w:div w:id="1713769758">
      <w:bodyDiv w:val="1"/>
      <w:marLeft w:val="0"/>
      <w:marRight w:val="0"/>
      <w:marTop w:val="0"/>
      <w:marBottom w:val="0"/>
      <w:divBdr>
        <w:top w:val="none" w:sz="0" w:space="0" w:color="auto"/>
        <w:left w:val="none" w:sz="0" w:space="0" w:color="auto"/>
        <w:bottom w:val="none" w:sz="0" w:space="0" w:color="auto"/>
        <w:right w:val="none" w:sz="0" w:space="0" w:color="auto"/>
      </w:divBdr>
    </w:div>
    <w:div w:id="1816408337">
      <w:bodyDiv w:val="1"/>
      <w:marLeft w:val="0"/>
      <w:marRight w:val="0"/>
      <w:marTop w:val="0"/>
      <w:marBottom w:val="0"/>
      <w:divBdr>
        <w:top w:val="none" w:sz="0" w:space="0" w:color="auto"/>
        <w:left w:val="none" w:sz="0" w:space="0" w:color="auto"/>
        <w:bottom w:val="none" w:sz="0" w:space="0" w:color="auto"/>
        <w:right w:val="none" w:sz="0" w:space="0" w:color="auto"/>
      </w:divBdr>
    </w:div>
    <w:div w:id="1878272064">
      <w:bodyDiv w:val="1"/>
      <w:marLeft w:val="0"/>
      <w:marRight w:val="0"/>
      <w:marTop w:val="0"/>
      <w:marBottom w:val="0"/>
      <w:divBdr>
        <w:top w:val="none" w:sz="0" w:space="0" w:color="auto"/>
        <w:left w:val="none" w:sz="0" w:space="0" w:color="auto"/>
        <w:bottom w:val="none" w:sz="0" w:space="0" w:color="auto"/>
        <w:right w:val="none" w:sz="0" w:space="0" w:color="auto"/>
      </w:divBdr>
    </w:div>
    <w:div w:id="1907036172">
      <w:bodyDiv w:val="1"/>
      <w:marLeft w:val="0"/>
      <w:marRight w:val="0"/>
      <w:marTop w:val="0"/>
      <w:marBottom w:val="0"/>
      <w:divBdr>
        <w:top w:val="none" w:sz="0" w:space="0" w:color="auto"/>
        <w:left w:val="none" w:sz="0" w:space="0" w:color="auto"/>
        <w:bottom w:val="none" w:sz="0" w:space="0" w:color="auto"/>
        <w:right w:val="none" w:sz="0" w:space="0" w:color="auto"/>
      </w:divBdr>
    </w:div>
    <w:div w:id="2030830751">
      <w:bodyDiv w:val="1"/>
      <w:marLeft w:val="0"/>
      <w:marRight w:val="0"/>
      <w:marTop w:val="0"/>
      <w:marBottom w:val="0"/>
      <w:divBdr>
        <w:top w:val="none" w:sz="0" w:space="0" w:color="auto"/>
        <w:left w:val="none" w:sz="0" w:space="0" w:color="auto"/>
        <w:bottom w:val="none" w:sz="0" w:space="0" w:color="auto"/>
        <w:right w:val="none" w:sz="0" w:space="0" w:color="auto"/>
      </w:divBdr>
    </w:div>
    <w:div w:id="2045978268">
      <w:bodyDiv w:val="1"/>
      <w:marLeft w:val="0"/>
      <w:marRight w:val="0"/>
      <w:marTop w:val="0"/>
      <w:marBottom w:val="0"/>
      <w:divBdr>
        <w:top w:val="none" w:sz="0" w:space="0" w:color="auto"/>
        <w:left w:val="none" w:sz="0" w:space="0" w:color="auto"/>
        <w:bottom w:val="none" w:sz="0" w:space="0" w:color="auto"/>
        <w:right w:val="none" w:sz="0" w:space="0" w:color="auto"/>
      </w:divBdr>
    </w:div>
    <w:div w:id="21259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rtopedija-biograd.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9C6A-1CA7-46EE-9298-42E2C2FE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10692</Words>
  <Characters>60948</Characters>
  <Application>Microsoft Office Word</Application>
  <DocSecurity>0</DocSecurity>
  <Lines>507</Lines>
  <Paragraphs>142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17</cp:revision>
  <dcterms:created xsi:type="dcterms:W3CDTF">2023-02-01T08:43:00Z</dcterms:created>
  <dcterms:modified xsi:type="dcterms:W3CDTF">2023-02-08T12:50:00Z</dcterms:modified>
</cp:coreProperties>
</file>